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3AD" w:rsidRDefault="000A13AD" w:rsidP="000A13AD">
      <w:pPr>
        <w:spacing w:after="240" w:line="240" w:lineRule="auto"/>
        <w:jc w:val="center"/>
        <w:rPr>
          <w:rFonts w:asciiTheme="majorBidi" w:hAnsiTheme="majorBidi" w:cstheme="majorBidi"/>
          <w:b/>
          <w:bCs/>
          <w:sz w:val="28"/>
          <w:szCs w:val="28"/>
        </w:rPr>
      </w:pPr>
      <w:r>
        <w:rPr>
          <w:rFonts w:asciiTheme="majorBidi" w:hAnsiTheme="majorBidi" w:cstheme="majorBidi"/>
          <w:b/>
          <w:bCs/>
          <w:sz w:val="28"/>
          <w:szCs w:val="28"/>
        </w:rPr>
        <w:t>KEMAMPUAN PEMAHAMAN TERHADAP MODE</w:t>
      </w:r>
      <w:bookmarkStart w:id="0" w:name="_GoBack"/>
      <w:bookmarkEnd w:id="0"/>
      <w:r>
        <w:rPr>
          <w:rFonts w:asciiTheme="majorBidi" w:hAnsiTheme="majorBidi" w:cstheme="majorBidi"/>
          <w:b/>
          <w:bCs/>
          <w:sz w:val="28"/>
          <w:szCs w:val="28"/>
        </w:rPr>
        <w:t>L PEMBELAJARAN PAI: DENGAN MENGGUNAKAN SPSS VERSI 26</w:t>
      </w:r>
    </w:p>
    <w:p w:rsidR="000A13AD" w:rsidRPr="00DC4181" w:rsidRDefault="000A13AD" w:rsidP="000A13AD">
      <w:pPr>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Kiki Mulqi Abdul Ghani</w:t>
      </w:r>
      <w:r>
        <w:rPr>
          <w:rFonts w:asciiTheme="majorBidi" w:hAnsiTheme="majorBidi" w:cstheme="majorBidi"/>
          <w:b/>
          <w:bCs/>
          <w:sz w:val="28"/>
          <w:szCs w:val="28"/>
          <w:vertAlign w:val="superscript"/>
        </w:rPr>
        <w:t>1</w:t>
      </w:r>
      <w:r>
        <w:rPr>
          <w:rFonts w:asciiTheme="majorBidi" w:hAnsiTheme="majorBidi" w:cstheme="majorBidi"/>
          <w:b/>
          <w:bCs/>
          <w:sz w:val="28"/>
          <w:szCs w:val="28"/>
        </w:rPr>
        <w:t>, Hasan Basri</w:t>
      </w:r>
      <w:r>
        <w:rPr>
          <w:rFonts w:asciiTheme="majorBidi" w:hAnsiTheme="majorBidi" w:cstheme="majorBidi"/>
          <w:b/>
          <w:bCs/>
          <w:sz w:val="28"/>
          <w:szCs w:val="28"/>
          <w:vertAlign w:val="superscript"/>
        </w:rPr>
        <w:t>2</w:t>
      </w:r>
      <w:r>
        <w:rPr>
          <w:rFonts w:asciiTheme="majorBidi" w:hAnsiTheme="majorBidi" w:cstheme="majorBidi"/>
          <w:b/>
          <w:bCs/>
          <w:sz w:val="28"/>
          <w:szCs w:val="28"/>
        </w:rPr>
        <w:t>, Yani Suryani</w:t>
      </w:r>
      <w:r>
        <w:rPr>
          <w:rFonts w:asciiTheme="majorBidi" w:hAnsiTheme="majorBidi" w:cstheme="majorBidi"/>
          <w:b/>
          <w:bCs/>
          <w:sz w:val="28"/>
          <w:szCs w:val="28"/>
          <w:vertAlign w:val="superscript"/>
        </w:rPr>
        <w:t>3</w:t>
      </w:r>
      <w:r>
        <w:rPr>
          <w:rFonts w:asciiTheme="majorBidi" w:hAnsiTheme="majorBidi" w:cstheme="majorBidi"/>
          <w:b/>
          <w:bCs/>
          <w:sz w:val="28"/>
          <w:szCs w:val="28"/>
        </w:rPr>
        <w:t>, Aan Hasanah</w:t>
      </w:r>
      <w:r w:rsidRPr="00DC4181">
        <w:rPr>
          <w:rFonts w:asciiTheme="majorBidi" w:hAnsiTheme="majorBidi" w:cstheme="majorBidi"/>
          <w:b/>
          <w:bCs/>
          <w:sz w:val="28"/>
          <w:szCs w:val="28"/>
          <w:vertAlign w:val="superscript"/>
        </w:rPr>
        <w:t>4</w:t>
      </w:r>
    </w:p>
    <w:p w:rsidR="000A13AD" w:rsidRDefault="000A13AD" w:rsidP="000A13AD">
      <w:pPr>
        <w:spacing w:after="0" w:line="240" w:lineRule="auto"/>
        <w:jc w:val="center"/>
        <w:rPr>
          <w:rFonts w:asciiTheme="majorBidi" w:hAnsiTheme="majorBidi" w:cstheme="majorBidi"/>
          <w:sz w:val="20"/>
          <w:szCs w:val="20"/>
        </w:rPr>
      </w:pPr>
      <w:r w:rsidRPr="002F0DF2">
        <w:rPr>
          <w:rFonts w:asciiTheme="majorBidi" w:hAnsiTheme="majorBidi" w:cstheme="majorBidi"/>
          <w:sz w:val="20"/>
          <w:szCs w:val="20"/>
          <w:vertAlign w:val="superscript"/>
        </w:rPr>
        <w:t>1</w:t>
      </w:r>
      <w:r>
        <w:rPr>
          <w:rFonts w:asciiTheme="majorBidi" w:hAnsiTheme="majorBidi" w:cstheme="majorBidi"/>
          <w:sz w:val="20"/>
          <w:szCs w:val="20"/>
        </w:rPr>
        <w:t>Pendidikan Agama Islam, UIN Sunan Gunung Djati Bandung</w:t>
      </w:r>
    </w:p>
    <w:p w:rsidR="000A13AD" w:rsidRPr="00C74833" w:rsidRDefault="000A13AD" w:rsidP="000A13AD">
      <w:pPr>
        <w:spacing w:after="0" w:line="240" w:lineRule="auto"/>
        <w:jc w:val="center"/>
        <w:rPr>
          <w:rFonts w:asciiTheme="majorBidi" w:hAnsiTheme="majorBidi" w:cstheme="majorBidi"/>
          <w:sz w:val="20"/>
          <w:szCs w:val="20"/>
        </w:rPr>
      </w:pPr>
      <w:r>
        <w:rPr>
          <w:rFonts w:asciiTheme="majorBidi" w:hAnsiTheme="majorBidi" w:cstheme="majorBidi"/>
          <w:sz w:val="20"/>
          <w:szCs w:val="20"/>
          <w:vertAlign w:val="superscript"/>
        </w:rPr>
        <w:t>2</w:t>
      </w:r>
      <w:r>
        <w:rPr>
          <w:rFonts w:asciiTheme="majorBidi" w:hAnsiTheme="majorBidi" w:cstheme="majorBidi"/>
          <w:sz w:val="20"/>
          <w:szCs w:val="20"/>
        </w:rPr>
        <w:t>Pendidikan Agama Islam, UIN Sunan Gunung Djati Bandung</w:t>
      </w:r>
    </w:p>
    <w:p w:rsidR="000A13AD" w:rsidRDefault="000A13AD" w:rsidP="000A13AD">
      <w:pPr>
        <w:spacing w:after="0" w:line="240" w:lineRule="auto"/>
        <w:jc w:val="center"/>
        <w:rPr>
          <w:rFonts w:asciiTheme="majorBidi" w:hAnsiTheme="majorBidi" w:cstheme="majorBidi"/>
          <w:sz w:val="20"/>
          <w:szCs w:val="20"/>
        </w:rPr>
      </w:pPr>
      <w:r>
        <w:rPr>
          <w:rFonts w:asciiTheme="majorBidi" w:hAnsiTheme="majorBidi" w:cstheme="majorBidi"/>
          <w:sz w:val="20"/>
          <w:szCs w:val="20"/>
          <w:vertAlign w:val="superscript"/>
        </w:rPr>
        <w:t>3</w:t>
      </w:r>
      <w:r>
        <w:rPr>
          <w:rFonts w:asciiTheme="majorBidi" w:hAnsiTheme="majorBidi" w:cstheme="majorBidi"/>
          <w:sz w:val="20"/>
          <w:szCs w:val="20"/>
        </w:rPr>
        <w:t>Pendidikan Agama Islam, UIN Sunan Gunung Djati Bandung</w:t>
      </w:r>
    </w:p>
    <w:p w:rsidR="000A13AD" w:rsidRPr="00DC4181" w:rsidRDefault="000A13AD" w:rsidP="000A13AD">
      <w:pPr>
        <w:spacing w:after="0" w:line="240" w:lineRule="auto"/>
        <w:jc w:val="center"/>
        <w:rPr>
          <w:rFonts w:asciiTheme="majorBidi" w:hAnsiTheme="majorBidi" w:cstheme="majorBidi"/>
          <w:sz w:val="20"/>
          <w:szCs w:val="20"/>
        </w:rPr>
      </w:pPr>
      <w:r w:rsidRPr="00DC4181">
        <w:rPr>
          <w:rFonts w:asciiTheme="majorBidi" w:hAnsiTheme="majorBidi" w:cstheme="majorBidi"/>
          <w:sz w:val="20"/>
          <w:szCs w:val="20"/>
          <w:vertAlign w:val="superscript"/>
        </w:rPr>
        <w:t>4</w:t>
      </w:r>
      <w:r>
        <w:rPr>
          <w:rFonts w:asciiTheme="majorBidi" w:hAnsiTheme="majorBidi" w:cstheme="majorBidi"/>
          <w:sz w:val="20"/>
          <w:szCs w:val="20"/>
        </w:rPr>
        <w:t>Ilmu Pendidikan Psikologi, UIN Sunan Gunung Djati Bandung</w:t>
      </w:r>
    </w:p>
    <w:p w:rsidR="000A13AD" w:rsidRDefault="000A13AD" w:rsidP="000A13AD">
      <w:pPr>
        <w:spacing w:after="0" w:line="240" w:lineRule="auto"/>
        <w:jc w:val="center"/>
        <w:rPr>
          <w:rFonts w:asciiTheme="majorBidi" w:hAnsiTheme="majorBidi" w:cstheme="majorBidi"/>
          <w:sz w:val="20"/>
          <w:szCs w:val="20"/>
        </w:rPr>
      </w:pPr>
      <w:hyperlink r:id="rId6" w:history="1">
        <w:r w:rsidRPr="001B57CA">
          <w:rPr>
            <w:rStyle w:val="Hyperlink"/>
            <w:rFonts w:asciiTheme="majorBidi" w:hAnsiTheme="majorBidi" w:cstheme="majorBidi"/>
            <w:sz w:val="20"/>
            <w:szCs w:val="20"/>
          </w:rPr>
          <w:t>Moelkiew23@gmail.com</w:t>
        </w:r>
      </w:hyperlink>
    </w:p>
    <w:p w:rsidR="000A13AD" w:rsidRDefault="000A13AD" w:rsidP="000A13AD">
      <w:pPr>
        <w:spacing w:after="0" w:line="240" w:lineRule="auto"/>
        <w:jc w:val="center"/>
        <w:rPr>
          <w:rFonts w:asciiTheme="majorBidi" w:hAnsiTheme="majorBidi" w:cstheme="majorBidi"/>
          <w:sz w:val="24"/>
          <w:szCs w:val="24"/>
        </w:rPr>
      </w:pPr>
    </w:p>
    <w:p w:rsidR="000A13AD" w:rsidRDefault="000A13AD" w:rsidP="000A13AD">
      <w:pPr>
        <w:spacing w:after="0" w:line="240" w:lineRule="auto"/>
        <w:jc w:val="center"/>
        <w:rPr>
          <w:rFonts w:asciiTheme="majorBidi" w:hAnsiTheme="majorBidi" w:cstheme="majorBidi"/>
          <w:sz w:val="24"/>
          <w:szCs w:val="24"/>
        </w:rPr>
      </w:pPr>
    </w:p>
    <w:p w:rsidR="000A13AD" w:rsidRDefault="000A13AD" w:rsidP="000A13AD">
      <w:pPr>
        <w:spacing w:after="0" w:line="240" w:lineRule="auto"/>
        <w:jc w:val="center"/>
        <w:rPr>
          <w:rFonts w:asciiTheme="majorBidi" w:hAnsiTheme="majorBidi" w:cstheme="majorBidi"/>
          <w:sz w:val="24"/>
          <w:szCs w:val="24"/>
        </w:rPr>
      </w:pPr>
    </w:p>
    <w:p w:rsidR="000A13AD" w:rsidRDefault="000A13AD" w:rsidP="000A13AD">
      <w:pPr>
        <w:spacing w:after="0" w:line="240" w:lineRule="auto"/>
        <w:jc w:val="center"/>
        <w:rPr>
          <w:rFonts w:asciiTheme="majorBidi" w:hAnsiTheme="majorBidi" w:cstheme="majorBidi"/>
          <w:b/>
          <w:bCs/>
        </w:rPr>
      </w:pPr>
      <w:r>
        <w:rPr>
          <w:rFonts w:asciiTheme="majorBidi" w:hAnsiTheme="majorBidi" w:cstheme="majorBidi"/>
          <w:b/>
          <w:bCs/>
        </w:rPr>
        <w:t>Abstrak</w:t>
      </w:r>
    </w:p>
    <w:p w:rsidR="000A13AD" w:rsidRDefault="000A13AD" w:rsidP="000A13AD">
      <w:pPr>
        <w:spacing w:after="240" w:line="240" w:lineRule="atLeast"/>
        <w:ind w:right="-74"/>
        <w:jc w:val="both"/>
        <w:rPr>
          <w:rFonts w:asciiTheme="majorBidi" w:hAnsiTheme="majorBidi" w:cstheme="majorBidi"/>
          <w:color w:val="000000" w:themeColor="text1"/>
          <w:lang w:val="en-ID"/>
        </w:rPr>
      </w:pPr>
      <w:r w:rsidRPr="004E42ED">
        <w:rPr>
          <w:rFonts w:asciiTheme="majorBidi" w:hAnsiTheme="majorBidi" w:cstheme="majorBidi"/>
          <w:iCs/>
        </w:rPr>
        <w:t xml:space="preserve">Penelitian ini bertujuan untuk mengetahui </w:t>
      </w:r>
      <w:r w:rsidRPr="004E42ED">
        <w:rPr>
          <w:rFonts w:asciiTheme="majorBidi" w:hAnsiTheme="majorBidi" w:cstheme="majorBidi"/>
          <w:iCs/>
          <w:lang w:val="id-ID"/>
        </w:rPr>
        <w:t>Kemampuan Pemahaman Siswa (KPS) pada mata pelajaran A</w:t>
      </w:r>
      <w:r w:rsidRPr="004E42ED">
        <w:rPr>
          <w:rFonts w:asciiTheme="majorBidi" w:hAnsiTheme="majorBidi" w:cstheme="majorBidi"/>
          <w:iCs/>
        </w:rPr>
        <w:t>l-</w:t>
      </w:r>
      <w:proofErr w:type="gramStart"/>
      <w:r w:rsidRPr="004E42ED">
        <w:rPr>
          <w:rFonts w:asciiTheme="majorBidi" w:hAnsiTheme="majorBidi" w:cstheme="majorBidi"/>
          <w:iCs/>
        </w:rPr>
        <w:t>Qur’an  Hadits</w:t>
      </w:r>
      <w:proofErr w:type="gramEnd"/>
      <w:r w:rsidRPr="004E42ED">
        <w:rPr>
          <w:rFonts w:asciiTheme="majorBidi" w:hAnsiTheme="majorBidi" w:cstheme="majorBidi"/>
          <w:iCs/>
          <w:lang w:val="id-ID"/>
        </w:rPr>
        <w:t>, berdasarkan 3 kelompok model pembelajaran yang berbeda (Independent sample)</w:t>
      </w:r>
      <w:r w:rsidRPr="004E42ED">
        <w:rPr>
          <w:rFonts w:asciiTheme="majorBidi" w:hAnsiTheme="majorBidi" w:cstheme="majorBidi"/>
          <w:iCs/>
        </w:rPr>
        <w:t xml:space="preserve">. </w:t>
      </w:r>
      <w:r w:rsidRPr="004E42ED">
        <w:rPr>
          <w:rFonts w:asciiTheme="majorBidi" w:hAnsiTheme="majorBidi" w:cstheme="majorBidi"/>
          <w:iCs/>
          <w:lang w:val="id-ID"/>
        </w:rPr>
        <w:t xml:space="preserve">Hal ini penting untuk dibahas agar guru bisa memastikan ketercapaian tujuan pembelajaran melalui penerapan berbagai model pembelajaran. </w:t>
      </w:r>
      <w:r w:rsidRPr="004E42ED">
        <w:rPr>
          <w:rFonts w:asciiTheme="majorBidi" w:hAnsiTheme="majorBidi" w:cstheme="majorBidi"/>
          <w:iCs/>
        </w:rPr>
        <w:t>Metode penelitian ini menggunakan Kuantitatif Deskriptif</w:t>
      </w:r>
      <w:r w:rsidRPr="004E42ED">
        <w:rPr>
          <w:rFonts w:asciiTheme="majorBidi" w:hAnsiTheme="majorBidi" w:cstheme="majorBidi"/>
          <w:iCs/>
          <w:lang w:val="id-ID"/>
        </w:rPr>
        <w:t xml:space="preserve"> Pasipatoris</w:t>
      </w:r>
      <w:r w:rsidRPr="004E42ED">
        <w:rPr>
          <w:rFonts w:asciiTheme="majorBidi" w:hAnsiTheme="majorBidi" w:cstheme="majorBidi"/>
          <w:iCs/>
        </w:rPr>
        <w:t xml:space="preserve">. </w:t>
      </w:r>
      <w:r w:rsidRPr="004E42ED">
        <w:rPr>
          <w:rFonts w:asciiTheme="majorBidi" w:hAnsiTheme="majorBidi" w:cstheme="majorBidi"/>
          <w:iCs/>
          <w:lang w:val="id-ID"/>
        </w:rPr>
        <w:t>Partisipan</w:t>
      </w:r>
      <w:r w:rsidRPr="004E42ED">
        <w:rPr>
          <w:rFonts w:asciiTheme="majorBidi" w:hAnsiTheme="majorBidi" w:cstheme="majorBidi"/>
          <w:iCs/>
        </w:rPr>
        <w:t xml:space="preserve"> pada penelitian ini adalah 20</w:t>
      </w:r>
      <w:r w:rsidRPr="004E42ED">
        <w:rPr>
          <w:rFonts w:asciiTheme="majorBidi" w:hAnsiTheme="majorBidi" w:cstheme="majorBidi"/>
          <w:iCs/>
          <w:lang w:val="id-ID"/>
        </w:rPr>
        <w:t xml:space="preserve"> siswa Kelas </w:t>
      </w:r>
      <w:r w:rsidRPr="004E42ED">
        <w:rPr>
          <w:rFonts w:asciiTheme="majorBidi" w:hAnsiTheme="majorBidi" w:cstheme="majorBidi"/>
          <w:iCs/>
        </w:rPr>
        <w:t>VIII A</w:t>
      </w:r>
      <w:r w:rsidRPr="004E42ED">
        <w:rPr>
          <w:rFonts w:asciiTheme="majorBidi" w:hAnsiTheme="majorBidi" w:cstheme="majorBidi"/>
          <w:iCs/>
          <w:lang w:val="id-ID"/>
        </w:rPr>
        <w:t xml:space="preserve">, </w:t>
      </w:r>
      <w:r w:rsidRPr="004E42ED">
        <w:rPr>
          <w:rFonts w:asciiTheme="majorBidi" w:hAnsiTheme="majorBidi" w:cstheme="majorBidi"/>
          <w:iCs/>
        </w:rPr>
        <w:t>20</w:t>
      </w:r>
      <w:r w:rsidRPr="004E42ED">
        <w:rPr>
          <w:rFonts w:asciiTheme="majorBidi" w:hAnsiTheme="majorBidi" w:cstheme="majorBidi"/>
          <w:iCs/>
          <w:lang w:val="id-ID"/>
        </w:rPr>
        <w:t xml:space="preserve"> siswa kelas </w:t>
      </w:r>
      <w:r w:rsidRPr="004E42ED">
        <w:rPr>
          <w:rFonts w:asciiTheme="majorBidi" w:hAnsiTheme="majorBidi" w:cstheme="majorBidi"/>
          <w:iCs/>
        </w:rPr>
        <w:t xml:space="preserve">VIII </w:t>
      </w:r>
      <w:r w:rsidRPr="004E42ED">
        <w:rPr>
          <w:rFonts w:asciiTheme="majorBidi" w:hAnsiTheme="majorBidi" w:cstheme="majorBidi"/>
          <w:iCs/>
          <w:lang w:val="id-ID"/>
        </w:rPr>
        <w:t xml:space="preserve">B </w:t>
      </w:r>
      <w:r w:rsidRPr="004E42ED">
        <w:rPr>
          <w:rFonts w:asciiTheme="majorBidi" w:hAnsiTheme="majorBidi" w:cstheme="majorBidi"/>
          <w:iCs/>
        </w:rPr>
        <w:t>dan 20</w:t>
      </w:r>
      <w:r w:rsidRPr="004E42ED">
        <w:rPr>
          <w:rFonts w:asciiTheme="majorBidi" w:hAnsiTheme="majorBidi" w:cstheme="majorBidi"/>
          <w:iCs/>
          <w:lang w:val="id-ID"/>
        </w:rPr>
        <w:t xml:space="preserve"> siswa kelas </w:t>
      </w:r>
      <w:r w:rsidRPr="004E42ED">
        <w:rPr>
          <w:rFonts w:asciiTheme="majorBidi" w:hAnsiTheme="majorBidi" w:cstheme="majorBidi"/>
          <w:iCs/>
        </w:rPr>
        <w:t>VIII C</w:t>
      </w:r>
      <w:r w:rsidRPr="004E42ED">
        <w:rPr>
          <w:rFonts w:asciiTheme="majorBidi" w:hAnsiTheme="majorBidi" w:cstheme="majorBidi"/>
          <w:iCs/>
          <w:lang w:val="id-ID"/>
        </w:rPr>
        <w:t xml:space="preserve"> </w:t>
      </w:r>
      <w:r w:rsidRPr="004E42ED">
        <w:rPr>
          <w:rFonts w:asciiTheme="majorBidi" w:hAnsiTheme="majorBidi" w:cstheme="majorBidi"/>
          <w:iCs/>
        </w:rPr>
        <w:t>MTs Libasut Taqwa.</w:t>
      </w:r>
      <w:r w:rsidRPr="004E42ED">
        <w:rPr>
          <w:rFonts w:asciiTheme="majorBidi" w:hAnsiTheme="majorBidi" w:cstheme="majorBidi"/>
          <w:iCs/>
          <w:lang w:val="id-ID"/>
        </w:rPr>
        <w:t xml:space="preserve"> Instrumen yang digunakan adalah hasil ulangan harian dari tiga kelompok belajar yang berbeda dengan menggunakan 3 model pembelajaran yang berbeda yaitu </w:t>
      </w:r>
      <w:r w:rsidRPr="004E42ED">
        <w:rPr>
          <w:rFonts w:asciiTheme="majorBidi" w:hAnsiTheme="majorBidi" w:cstheme="majorBidi"/>
          <w:iCs/>
        </w:rPr>
        <w:t xml:space="preserve">Think Pair Share </w:t>
      </w:r>
      <w:r w:rsidRPr="004E42ED">
        <w:rPr>
          <w:rFonts w:asciiTheme="majorBidi" w:hAnsiTheme="majorBidi" w:cstheme="majorBidi"/>
          <w:iCs/>
          <w:lang w:val="id-ID"/>
        </w:rPr>
        <w:t>(</w:t>
      </w:r>
      <w:r w:rsidRPr="004E42ED">
        <w:rPr>
          <w:rFonts w:asciiTheme="majorBidi" w:hAnsiTheme="majorBidi" w:cstheme="majorBidi"/>
          <w:iCs/>
        </w:rPr>
        <w:t>TPS</w:t>
      </w:r>
      <w:r w:rsidRPr="004E42ED">
        <w:rPr>
          <w:rFonts w:asciiTheme="majorBidi" w:hAnsiTheme="majorBidi" w:cstheme="majorBidi"/>
          <w:iCs/>
          <w:lang w:val="id-ID"/>
        </w:rPr>
        <w:t xml:space="preserve">), </w:t>
      </w:r>
      <w:r w:rsidRPr="004E42ED">
        <w:rPr>
          <w:rFonts w:asciiTheme="majorBidi" w:hAnsiTheme="majorBidi" w:cstheme="majorBidi"/>
          <w:iCs/>
        </w:rPr>
        <w:t xml:space="preserve">Think Pair Square </w:t>
      </w:r>
      <w:r w:rsidRPr="004E42ED">
        <w:rPr>
          <w:rFonts w:asciiTheme="majorBidi" w:hAnsiTheme="majorBidi" w:cstheme="majorBidi"/>
          <w:iCs/>
          <w:lang w:val="id-ID"/>
        </w:rPr>
        <w:t>(</w:t>
      </w:r>
      <w:r w:rsidRPr="004E42ED">
        <w:rPr>
          <w:rFonts w:asciiTheme="majorBidi" w:hAnsiTheme="majorBidi" w:cstheme="majorBidi"/>
          <w:iCs/>
        </w:rPr>
        <w:t>PTSq</w:t>
      </w:r>
      <w:r w:rsidRPr="004E42ED">
        <w:rPr>
          <w:rFonts w:asciiTheme="majorBidi" w:hAnsiTheme="majorBidi" w:cstheme="majorBidi"/>
          <w:iCs/>
          <w:lang w:val="id-ID"/>
        </w:rPr>
        <w:t>) dan Konvensional(Ceramah), kemudian dianalisis menggunakan aplikasi SPSS Versi 26</w:t>
      </w:r>
      <w:r w:rsidRPr="004E42ED">
        <w:rPr>
          <w:rFonts w:asciiTheme="majorBidi" w:hAnsiTheme="majorBidi" w:cstheme="majorBidi"/>
          <w:iCs/>
        </w:rPr>
        <w:t xml:space="preserve">. Hasil penelitian menunjukkan </w:t>
      </w:r>
      <w:r w:rsidRPr="004E42ED">
        <w:rPr>
          <w:rFonts w:asciiTheme="majorBidi" w:hAnsiTheme="majorBidi" w:cstheme="majorBidi"/>
        </w:rPr>
        <w:t>terdapat perbedaan Kemampuan Pemahaman Siswa (KPS) pada mata pelajaran Al-Qur’an Hadits, antara siswa yang belajar dengan TPS dan siswa yang belajar dengan TPSq</w:t>
      </w:r>
      <w:r>
        <w:rPr>
          <w:rFonts w:asciiTheme="majorBidi" w:hAnsiTheme="majorBidi" w:cstheme="majorBidi"/>
        </w:rPr>
        <w:t xml:space="preserve"> dan Konvensional</w:t>
      </w:r>
      <w:r w:rsidRPr="004E42ED">
        <w:rPr>
          <w:rFonts w:asciiTheme="majorBidi" w:hAnsiTheme="majorBidi" w:cstheme="majorBidi"/>
        </w:rPr>
        <w:t xml:space="preserve">. </w:t>
      </w:r>
      <w:r w:rsidRPr="004E42ED">
        <w:rPr>
          <w:rFonts w:asciiTheme="majorBidi" w:hAnsiTheme="majorBidi" w:cstheme="majorBidi"/>
          <w:lang w:val="id-ID" w:eastAsia="id-ID"/>
        </w:rPr>
        <w:t xml:space="preserve">Kemampuan Pemahaman Siwa pada Model Pembelajaran </w:t>
      </w:r>
      <w:r w:rsidRPr="004E42ED">
        <w:rPr>
          <w:rFonts w:asciiTheme="majorBidi" w:hAnsiTheme="majorBidi" w:cstheme="majorBidi"/>
          <w:lang w:eastAsia="id-ID"/>
        </w:rPr>
        <w:t xml:space="preserve">Pair Think Share </w:t>
      </w:r>
      <w:r w:rsidRPr="004E42ED">
        <w:rPr>
          <w:rFonts w:asciiTheme="majorBidi" w:hAnsiTheme="majorBidi" w:cstheme="majorBidi"/>
          <w:lang w:val="id-ID" w:eastAsia="id-ID"/>
        </w:rPr>
        <w:t>(</w:t>
      </w:r>
      <w:r w:rsidRPr="004E42ED">
        <w:rPr>
          <w:rFonts w:asciiTheme="majorBidi" w:hAnsiTheme="majorBidi" w:cstheme="majorBidi"/>
          <w:lang w:eastAsia="id-ID"/>
        </w:rPr>
        <w:t>PTS</w:t>
      </w:r>
      <w:r w:rsidRPr="004E42ED">
        <w:rPr>
          <w:rFonts w:asciiTheme="majorBidi" w:hAnsiTheme="majorBidi" w:cstheme="majorBidi"/>
          <w:lang w:val="id-ID" w:eastAsia="id-ID"/>
        </w:rPr>
        <w:t xml:space="preserve">), mendapatkan nilai rata-rata tertinggi dibanding dengan model pembelajaran </w:t>
      </w:r>
      <w:r w:rsidRPr="004E42ED">
        <w:rPr>
          <w:rFonts w:asciiTheme="majorBidi" w:hAnsiTheme="majorBidi" w:cstheme="majorBidi"/>
          <w:lang w:eastAsia="id-ID"/>
        </w:rPr>
        <w:t>Pair Think Square</w:t>
      </w:r>
      <w:r w:rsidRPr="004E42ED">
        <w:rPr>
          <w:rFonts w:asciiTheme="majorBidi" w:hAnsiTheme="majorBidi" w:cstheme="majorBidi"/>
          <w:lang w:val="id-ID" w:eastAsia="id-ID"/>
        </w:rPr>
        <w:t xml:space="preserve"> (</w:t>
      </w:r>
      <w:r w:rsidRPr="004E42ED">
        <w:rPr>
          <w:rFonts w:asciiTheme="majorBidi" w:hAnsiTheme="majorBidi" w:cstheme="majorBidi"/>
          <w:lang w:eastAsia="id-ID"/>
        </w:rPr>
        <w:t>PTSq</w:t>
      </w:r>
      <w:r w:rsidRPr="004E42ED">
        <w:rPr>
          <w:rFonts w:asciiTheme="majorBidi" w:hAnsiTheme="majorBidi" w:cstheme="majorBidi"/>
          <w:lang w:val="id-ID" w:eastAsia="id-ID"/>
        </w:rPr>
        <w:t>) dan Konvensional.</w:t>
      </w:r>
      <w:r w:rsidRPr="004E42ED">
        <w:rPr>
          <w:rFonts w:asciiTheme="majorBidi" w:hAnsiTheme="majorBidi" w:cstheme="majorBidi"/>
          <w:lang w:eastAsia="id-ID"/>
        </w:rPr>
        <w:t xml:space="preserve"> </w:t>
      </w:r>
      <w:r w:rsidRPr="004E42ED">
        <w:rPr>
          <w:rFonts w:asciiTheme="majorBidi" w:hAnsiTheme="majorBidi" w:cstheme="majorBidi"/>
          <w:color w:val="000000" w:themeColor="text1"/>
          <w:lang w:val="en-ID"/>
        </w:rPr>
        <w:t>Hal ini dapat dikatakan bahwa model pembelajaran dan Faktor Asal Sekolah tidak memberikan pengaruh terhadap Kemampuan Berpikir Kritis Qur’an Hadits Siswa</w:t>
      </w:r>
      <w:r>
        <w:rPr>
          <w:rFonts w:asciiTheme="majorBidi" w:hAnsiTheme="majorBidi" w:cstheme="majorBidi"/>
          <w:color w:val="000000" w:themeColor="text1"/>
          <w:lang w:val="en-ID"/>
        </w:rPr>
        <w:t>.</w:t>
      </w:r>
    </w:p>
    <w:p w:rsidR="000A13AD" w:rsidRDefault="000A13AD" w:rsidP="000A13AD">
      <w:pPr>
        <w:spacing w:after="240" w:line="240" w:lineRule="atLeast"/>
        <w:ind w:left="578" w:right="567" w:hanging="11"/>
        <w:jc w:val="both"/>
        <w:rPr>
          <w:rFonts w:asciiTheme="majorBidi" w:hAnsiTheme="majorBidi" w:cstheme="majorBidi"/>
          <w:bCs/>
          <w:color w:val="000000"/>
          <w:lang w:val="fi-FI"/>
        </w:rPr>
      </w:pPr>
      <w:r w:rsidRPr="003A76FE">
        <w:rPr>
          <w:rFonts w:asciiTheme="majorBidi" w:hAnsiTheme="majorBidi" w:cstheme="majorBidi"/>
          <w:b/>
          <w:color w:val="000000"/>
          <w:lang w:val="fi-FI"/>
        </w:rPr>
        <w:t xml:space="preserve">Kata kunci: </w:t>
      </w:r>
      <w:r>
        <w:rPr>
          <w:rFonts w:asciiTheme="majorBidi" w:hAnsiTheme="majorBidi" w:cstheme="majorBidi"/>
          <w:bCs/>
          <w:i/>
          <w:iCs/>
          <w:color w:val="000000"/>
          <w:lang w:val="fi-FI"/>
        </w:rPr>
        <w:t>Kemampuan Pemahaman Siswa, Model Pembelajaran, Al-Qur’n Hadits</w:t>
      </w:r>
    </w:p>
    <w:p w:rsidR="000A13AD" w:rsidRDefault="000A13AD" w:rsidP="000A13AD">
      <w:pPr>
        <w:spacing w:after="240" w:line="240" w:lineRule="atLeast"/>
        <w:ind w:right="567" w:hanging="11"/>
        <w:jc w:val="both"/>
        <w:rPr>
          <w:rFonts w:asciiTheme="majorBidi" w:hAnsiTheme="majorBidi" w:cstheme="majorBidi"/>
          <w:bCs/>
          <w:color w:val="000000"/>
          <w:lang w:val="fi-FI"/>
        </w:rPr>
      </w:pPr>
    </w:p>
    <w:p w:rsidR="000A13AD" w:rsidRDefault="000A13AD" w:rsidP="000A13AD">
      <w:pPr>
        <w:spacing w:after="0" w:line="0" w:lineRule="atLeast"/>
        <w:ind w:right="567" w:hanging="11"/>
        <w:jc w:val="center"/>
        <w:rPr>
          <w:rFonts w:asciiTheme="majorBidi" w:hAnsiTheme="majorBidi" w:cstheme="majorBidi"/>
          <w:b/>
          <w:color w:val="000000"/>
          <w:lang w:val="fi-FI"/>
        </w:rPr>
      </w:pPr>
      <w:r>
        <w:rPr>
          <w:rFonts w:asciiTheme="majorBidi" w:hAnsiTheme="majorBidi" w:cstheme="majorBidi"/>
          <w:b/>
          <w:color w:val="000000"/>
          <w:lang w:val="fi-FI"/>
        </w:rPr>
        <w:t>Abstrack</w:t>
      </w:r>
    </w:p>
    <w:p w:rsidR="000A13AD" w:rsidRDefault="000A13AD" w:rsidP="000A13AD">
      <w:pPr>
        <w:spacing w:after="240" w:line="240" w:lineRule="atLeast"/>
        <w:ind w:right="-74"/>
        <w:jc w:val="both"/>
        <w:rPr>
          <w:rFonts w:asciiTheme="majorBidi" w:hAnsiTheme="majorBidi" w:cstheme="majorBidi"/>
        </w:rPr>
      </w:pPr>
      <w:r w:rsidRPr="00804A6F">
        <w:rPr>
          <w:rFonts w:asciiTheme="majorBidi" w:hAnsiTheme="majorBidi" w:cstheme="majorBidi"/>
        </w:rPr>
        <w:t xml:space="preserve">This study aims to determine the Students' Understanding Ability (KPS) in the Al-Qur'an Hadith subjects, based on 3 different learning model groups (Independent sample). This is important to discuss so that teachers can ensure the achievement of learning objectives through the application of various learning models. This research method uses Passive Descriptive Quantitative. Participants in this study were 20 Class VIII A students, 20 Class VIII B students and 20 Class VIII C students at MTs Libasut Taqwa. The instrument used was the results of daily tests of three different study groups using 3 different learning models namely Think Pair Share (TPS), Think Pair Square (PTSq) and Conventional (Lecture), then analyzed using the SPSS Version 26 application. </w:t>
      </w:r>
      <w:proofErr w:type="gramStart"/>
      <w:r w:rsidRPr="00804A6F">
        <w:rPr>
          <w:rFonts w:asciiTheme="majorBidi" w:hAnsiTheme="majorBidi" w:cstheme="majorBidi"/>
        </w:rPr>
        <w:t>shows</w:t>
      </w:r>
      <w:proofErr w:type="gramEnd"/>
      <w:r w:rsidRPr="00804A6F">
        <w:rPr>
          <w:rFonts w:asciiTheme="majorBidi" w:hAnsiTheme="majorBidi" w:cstheme="majorBidi"/>
        </w:rPr>
        <w:t xml:space="preserve"> that there are differences in Students' Understanding Ability (KPS) in the Al-Qur'an Hadith subjects, between students who study with TPS and students who learn with TPSq and Conventional. Shiva's Understanding Ability in Pair Think Share (PTS) Learning Model, get the highest average value compared to Pair Think Square (PTSq) and Conventional learning models. It can be said that the learning model and the Origin Factor of the School do not have an effect on the Critical Thinking Ability of the Student Hadith.</w:t>
      </w:r>
    </w:p>
    <w:p w:rsidR="000A13AD" w:rsidRPr="00804A6F" w:rsidRDefault="000A13AD" w:rsidP="000A13AD">
      <w:pPr>
        <w:spacing w:after="240" w:line="240" w:lineRule="atLeast"/>
        <w:ind w:left="578" w:right="567" w:hanging="11"/>
        <w:jc w:val="both"/>
        <w:rPr>
          <w:rFonts w:asciiTheme="majorBidi" w:hAnsiTheme="majorBidi" w:cstheme="majorBidi"/>
          <w:i/>
          <w:iCs/>
        </w:rPr>
      </w:pPr>
      <w:r w:rsidRPr="00917E27">
        <w:rPr>
          <w:b/>
          <w:i/>
          <w:color w:val="000000"/>
        </w:rPr>
        <w:t xml:space="preserve">Keywords: </w:t>
      </w:r>
      <w:r w:rsidRPr="00804A6F">
        <w:rPr>
          <w:rFonts w:asciiTheme="majorBidi" w:hAnsiTheme="majorBidi" w:cstheme="majorBidi"/>
          <w:i/>
          <w:iCs/>
        </w:rPr>
        <w:t>Students' Understanding Ability, Learning Models, Al-Qur'an Hadith</w:t>
      </w:r>
    </w:p>
    <w:p w:rsidR="000A13AD" w:rsidRDefault="000A13AD" w:rsidP="000064E6">
      <w:pPr>
        <w:spacing w:after="60"/>
        <w:rPr>
          <w:rFonts w:asciiTheme="majorBidi" w:hAnsiTheme="majorBidi" w:cstheme="majorBidi"/>
          <w:b/>
          <w:bCs/>
          <w:sz w:val="24"/>
          <w:szCs w:val="24"/>
        </w:rPr>
        <w:sectPr w:rsidR="000A13AD" w:rsidSect="000A13AD">
          <w:pgSz w:w="12240" w:h="15840"/>
          <w:pgMar w:top="1440" w:right="1440" w:bottom="1440" w:left="1440" w:header="708" w:footer="708" w:gutter="0"/>
          <w:cols w:space="708"/>
          <w:docGrid w:linePitch="360"/>
        </w:sectPr>
      </w:pPr>
    </w:p>
    <w:p w:rsidR="000A13AD" w:rsidRDefault="000A13AD" w:rsidP="000064E6">
      <w:pPr>
        <w:spacing w:after="60"/>
        <w:rPr>
          <w:rFonts w:asciiTheme="majorBidi" w:hAnsiTheme="majorBidi" w:cstheme="majorBidi"/>
          <w:b/>
          <w:bCs/>
          <w:sz w:val="24"/>
          <w:szCs w:val="24"/>
        </w:rPr>
      </w:pPr>
    </w:p>
    <w:p w:rsidR="000A13AD" w:rsidRDefault="000A13AD">
      <w:pPr>
        <w:rPr>
          <w:rFonts w:asciiTheme="majorBidi" w:hAnsiTheme="majorBidi" w:cstheme="majorBidi"/>
          <w:b/>
          <w:bCs/>
          <w:sz w:val="24"/>
          <w:szCs w:val="24"/>
        </w:rPr>
      </w:pPr>
      <w:r>
        <w:rPr>
          <w:rFonts w:asciiTheme="majorBidi" w:hAnsiTheme="majorBidi" w:cstheme="majorBidi"/>
          <w:b/>
          <w:bCs/>
          <w:sz w:val="24"/>
          <w:szCs w:val="24"/>
        </w:rPr>
        <w:br w:type="page"/>
      </w:r>
    </w:p>
    <w:p w:rsidR="00634EC6" w:rsidRDefault="00745080" w:rsidP="000064E6">
      <w:pPr>
        <w:spacing w:after="60"/>
        <w:rPr>
          <w:rFonts w:asciiTheme="majorBidi" w:hAnsiTheme="majorBidi" w:cstheme="majorBidi"/>
          <w:b/>
          <w:bCs/>
          <w:sz w:val="24"/>
          <w:szCs w:val="24"/>
        </w:rPr>
      </w:pPr>
      <w:r w:rsidRPr="00745080">
        <w:rPr>
          <w:rFonts w:asciiTheme="majorBidi" w:hAnsiTheme="majorBidi" w:cstheme="majorBidi"/>
          <w:b/>
          <w:bCs/>
          <w:sz w:val="24"/>
          <w:szCs w:val="24"/>
        </w:rPr>
        <w:lastRenderedPageBreak/>
        <w:t>PENDAHULUAN</w:t>
      </w:r>
    </w:p>
    <w:p w:rsidR="00B45C62" w:rsidRDefault="00406F2B" w:rsidP="00CD715F">
      <w:pPr>
        <w:spacing w:after="240"/>
        <w:jc w:val="both"/>
        <w:rPr>
          <w:rFonts w:asciiTheme="majorBidi" w:hAnsiTheme="majorBidi" w:cstheme="majorBidi"/>
          <w:sz w:val="24"/>
          <w:szCs w:val="24"/>
        </w:rPr>
      </w:pPr>
      <w:r>
        <w:rPr>
          <w:rFonts w:asciiTheme="majorBidi" w:hAnsiTheme="majorBidi" w:cstheme="majorBidi"/>
          <w:sz w:val="24"/>
          <w:szCs w:val="24"/>
        </w:rPr>
        <w:t>P</w:t>
      </w:r>
      <w:r w:rsidR="00665A11" w:rsidRPr="00665A11">
        <w:rPr>
          <w:rFonts w:asciiTheme="majorBidi" w:hAnsiTheme="majorBidi" w:cstheme="majorBidi"/>
          <w:sz w:val="24"/>
          <w:szCs w:val="24"/>
        </w:rPr>
        <w:t xml:space="preserve">endidikan merupakan suatu faktor yang amat sangat penting di dalam </w:t>
      </w:r>
      <w:r>
        <w:rPr>
          <w:rFonts w:asciiTheme="majorBidi" w:hAnsiTheme="majorBidi" w:cstheme="majorBidi"/>
          <w:sz w:val="24"/>
          <w:szCs w:val="24"/>
        </w:rPr>
        <w:t>kehidupan</w:t>
      </w:r>
      <w:r w:rsidR="00954A9D">
        <w:rPr>
          <w:rFonts w:asciiTheme="majorBidi" w:hAnsiTheme="majorBidi" w:cstheme="majorBidi"/>
          <w:sz w:val="24"/>
          <w:szCs w:val="24"/>
        </w:rPr>
        <w:t xml:space="preserve"> manusia</w:t>
      </w:r>
      <w:r w:rsidR="00282349">
        <w:rPr>
          <w:rFonts w:asciiTheme="majorBidi" w:hAnsiTheme="majorBidi" w:cstheme="majorBidi"/>
          <w:sz w:val="24"/>
          <w:szCs w:val="24"/>
        </w:rPr>
        <w:fldChar w:fldCharType="begin" w:fldLock="1"/>
      </w:r>
      <w:r w:rsidR="00CD715F">
        <w:rPr>
          <w:rFonts w:asciiTheme="majorBidi" w:hAnsiTheme="majorBidi" w:cstheme="majorBidi"/>
          <w:sz w:val="24"/>
          <w:szCs w:val="24"/>
        </w:rPr>
        <w:instrText>ADDIN CSL_CITATION {"citationItems":[{"id":"ITEM-1","itemData":{"abstract":"Era globalisasi memberi dampak yang cukup luas dalam berbagai aspek kehidupan, termasuk tuntutan dalam penyelenggaraan pendidikan Salah satu tantangan nyata tersebut adalah bahwa pendidikan hendaknya mampu menghasilkan sumberdaya manusia yang memiliki kompetensi utuh, dikenal dengan kompetensi abad ke-21. Kompetensi abad ke-21 merupakan kompetensi utama yang harus dimiliki siswa agar mampu berkiprah dalam kehidupan nyata pada abad ke-21. Di Abad-21 ditantang untuk mampu menciptakan pendidikan yang dapat ikut menghasilkan sumber daya pemikir yang mampu ikut membangun tatanan sosial dan ekonomi sadar pengetahuan sebagaimana layaknya warga dunia di Abad-21. Tujuan penelitian ini adalah untuk mendeskripsikan kompetensi abad-21 yang dibutuhkan di dunia usaha/ dunia industri bidang pekerjaan sebagai teknisi jaringan. Metode penelitian yang digunakan adalah deskriptif kuantitatif. Sampel penelitian ini adalah penyedia jasa Internet Service Provider (ISP) yang berada di Kota Malang dengan rincian 7 perusahaan dengan responden 33 orang. Hasil penelitian menunjukkan bahwa kemampuan abad ke-21 yang dibutuhkan di dunia usaha dan dunia industri adalah: (1) keterampilan dan belajar berinovasi; (2) kehidupan dan karir; dan (3) keterampilan teknologi dan media informasi. Kata","author":[{"dropping-particle":"","family":"Wijaya","given":"Etistika Yuni","non-dropping-particle":"","parse-names":false,"suffix":""},{"dropping-particle":"","family":"Sudjimat","given":"Dwi Agus","non-dropping-particle":"","parse-names":false,"suffix":""},{"dropping-particle":"","family":"Nyoto","given":"Amat","non-dropping-particle":"","parse-names":false,"suffix":""}],"container-title":"Prosiding Seminar Nasional Pendidikan Matematika","id":"ITEM-1","issued":{"date-parts":[["2016"]]},"page":"263-278","title":"Transformasi Pendidikan Abad 21 Sebagai Tuntutan Pengembangan Sumber Daya Manusia di Era Global","type":"article-journal","volume":"1"},"uris":["http://www.mendeley.com/documents/?uuid=ebbb3572-af5c-4f03-b207-331621bcd93e"]}],"mendeley":{"formattedCitation":"(Wijaya et al., 2016)","plainTextFormattedCitation":"(Wijaya et al., 2016)","previouslyFormattedCitation":"(Wijaya, Sudjimat, and Nyoto 2016)"},"properties":{"noteIndex":0},"schema":"https://github.com/citation-style-language/schema/raw/master/csl-citation.json"}</w:instrText>
      </w:r>
      <w:r w:rsidR="00282349">
        <w:rPr>
          <w:rFonts w:asciiTheme="majorBidi" w:hAnsiTheme="majorBidi" w:cstheme="majorBidi"/>
          <w:sz w:val="24"/>
          <w:szCs w:val="24"/>
        </w:rPr>
        <w:fldChar w:fldCharType="separate"/>
      </w:r>
      <w:r w:rsidR="00CD715F" w:rsidRPr="00CD715F">
        <w:rPr>
          <w:rFonts w:asciiTheme="majorBidi" w:hAnsiTheme="majorBidi" w:cstheme="majorBidi"/>
          <w:noProof/>
          <w:sz w:val="24"/>
          <w:szCs w:val="24"/>
        </w:rPr>
        <w:t>(Wijaya et al., 2016)</w:t>
      </w:r>
      <w:r w:rsidR="00282349">
        <w:rPr>
          <w:rFonts w:asciiTheme="majorBidi" w:hAnsiTheme="majorBidi" w:cstheme="majorBidi"/>
          <w:sz w:val="24"/>
          <w:szCs w:val="24"/>
        </w:rPr>
        <w:fldChar w:fldCharType="end"/>
      </w:r>
      <w:r w:rsidR="007A4DB3">
        <w:rPr>
          <w:rFonts w:asciiTheme="majorBidi" w:hAnsiTheme="majorBidi" w:cstheme="majorBidi"/>
          <w:sz w:val="24"/>
          <w:szCs w:val="24"/>
        </w:rPr>
        <w:t>.</w:t>
      </w:r>
      <w:r w:rsidR="00E71203">
        <w:rPr>
          <w:rFonts w:asciiTheme="majorBidi" w:hAnsiTheme="majorBidi" w:cstheme="majorBidi"/>
          <w:sz w:val="24"/>
          <w:szCs w:val="24"/>
        </w:rPr>
        <w:t xml:space="preserve"> </w:t>
      </w:r>
      <w:r w:rsidR="00E71203" w:rsidRPr="00E71203">
        <w:rPr>
          <w:rFonts w:asciiTheme="majorBidi" w:hAnsiTheme="majorBidi" w:cstheme="majorBidi"/>
          <w:sz w:val="24"/>
          <w:szCs w:val="24"/>
        </w:rPr>
        <w:t>Di dalam pelaksanaan pendidikan, manusia baik pendidik maupun peserta didik harus dalam kondisi yang “bebas-demokratis”</w:t>
      </w:r>
      <w:r w:rsidR="00CD715F">
        <w:rPr>
          <w:rFonts w:asciiTheme="majorBidi" w:hAnsiTheme="majorBidi" w:cstheme="majorBidi"/>
          <w:sz w:val="24"/>
          <w:szCs w:val="24"/>
        </w:rPr>
        <w:fldChar w:fldCharType="begin" w:fldLock="1"/>
      </w:r>
      <w:r w:rsidR="00CD715F">
        <w:rPr>
          <w:rFonts w:asciiTheme="majorBidi" w:hAnsiTheme="majorBidi" w:cstheme="majorBidi"/>
          <w:sz w:val="24"/>
          <w:szCs w:val="24"/>
        </w:rPr>
        <w:instrText>ADDIN CSL_CITATION {"citationItems":[{"id":"ITEM-1","itemData":{"abstract":"Era globalisasi memberi dampak yang cukup luas dalam berbagai aspek kehidupan, termasuk tuntutan dalam penyelenggaraan pendidikan Salah satu tantangan nyata tersebut adalah bahwa pendidikan hendaknya mampu menghasilkan sumberdaya manusia yang memiliki kompetensi utuh, dikenal dengan kompetensi abad ke-21. Kompetensi abad ke-21 merupakan kompetensi utama yang harus dimiliki siswa agar mampu berkiprah dalam kehidupan nyata pada abad ke-21. Di Abad-21 ditantang untuk mampu menciptakan pendidikan yang dapat ikut menghasilkan sumber daya pemikir yang mampu ikut membangun tatanan sosial dan ekonomi sadar pengetahuan sebagaimana layaknya warga dunia di Abad-21. Tujuan penelitian ini adalah untuk mendeskripsikan kompetensi abad-21 yang dibutuhkan di dunia usaha/ dunia industri bidang pekerjaan sebagai teknisi jaringan. Metode penelitian yang digunakan adalah deskriptif kuantitatif. Sampel penelitian ini adalah penyedia jasa Internet Service Provider (ISP) yang berada di Kota Malang dengan rincian 7 perusahaan dengan responden 33 orang. Hasil penelitian menunjukkan bahwa kemampuan abad ke-21 yang dibutuhkan di dunia usaha dan dunia industri adalah: (1) keterampilan dan belajar berinovasi; (2) kehidupan dan karir; dan (3) keterampilan teknologi dan media informasi. Kata","author":[{"dropping-particle":"","family":"Wijaya","given":"Etistika Yuni","non-dropping-particle":"","parse-names":false,"suffix":""},{"dropping-particle":"","family":"Sudjimat","given":"Dwi Agus","non-dropping-particle":"","parse-names":false,"suffix":""},{"dropping-particle":"","family":"Nyoto","given":"Amat","non-dropping-particle":"","parse-names":false,"suffix":""}],"container-title":"Prosiding Seminar Nasional Pendidikan Matematika","id":"ITEM-1","issued":{"date-parts":[["2016"]]},"page":"263-278","title":"Transformasi Pendidikan Abad 21 Sebagai Tuntutan Pengembangan Sumber Daya Manusia di Era Global","type":"article-journal","volume":"1"},"uris":["http://www.mendeley.com/documents/?uuid=ebbb3572-af5c-4f03-b207-331621bcd93e"]}],"mendeley":{"formattedCitation":"(Wijaya et al., 2016)","plainTextFormattedCitation":"(Wijaya et al., 2016)","previouslyFormattedCitation":"(Wijaya et al. 2016)"},"properties":{"noteIndex":0},"schema":"https://github.com/citation-style-language/schema/raw/master/csl-citation.json"}</w:instrText>
      </w:r>
      <w:r w:rsidR="00CD715F">
        <w:rPr>
          <w:rFonts w:asciiTheme="majorBidi" w:hAnsiTheme="majorBidi" w:cstheme="majorBidi"/>
          <w:sz w:val="24"/>
          <w:szCs w:val="24"/>
        </w:rPr>
        <w:fldChar w:fldCharType="separate"/>
      </w:r>
      <w:r w:rsidR="00CD715F" w:rsidRPr="00CD715F">
        <w:rPr>
          <w:rFonts w:asciiTheme="majorBidi" w:hAnsiTheme="majorBidi" w:cstheme="majorBidi"/>
          <w:noProof/>
          <w:sz w:val="24"/>
          <w:szCs w:val="24"/>
        </w:rPr>
        <w:t>(Wijaya et al., 2016)</w:t>
      </w:r>
      <w:r w:rsidR="00CD715F">
        <w:rPr>
          <w:rFonts w:asciiTheme="majorBidi" w:hAnsiTheme="majorBidi" w:cstheme="majorBidi"/>
          <w:sz w:val="24"/>
          <w:szCs w:val="24"/>
        </w:rPr>
        <w:fldChar w:fldCharType="end"/>
      </w:r>
      <w:r w:rsidR="00E71203" w:rsidRPr="00E71203">
        <w:rPr>
          <w:rFonts w:asciiTheme="majorBidi" w:hAnsiTheme="majorBidi" w:cstheme="majorBidi"/>
          <w:sz w:val="24"/>
          <w:szCs w:val="24"/>
        </w:rPr>
        <w:t>.</w:t>
      </w:r>
      <w:r w:rsidR="00E71203">
        <w:rPr>
          <w:rFonts w:asciiTheme="majorBidi" w:hAnsiTheme="majorBidi" w:cstheme="majorBidi"/>
          <w:sz w:val="24"/>
          <w:szCs w:val="24"/>
        </w:rPr>
        <w:t xml:space="preserve"> G</w:t>
      </w:r>
      <w:r>
        <w:rPr>
          <w:rFonts w:asciiTheme="majorBidi" w:hAnsiTheme="majorBidi" w:cstheme="majorBidi"/>
          <w:sz w:val="24"/>
          <w:szCs w:val="24"/>
        </w:rPr>
        <w:t xml:space="preserve">uru </w:t>
      </w:r>
      <w:r w:rsidR="00954A9D">
        <w:rPr>
          <w:rFonts w:asciiTheme="majorBidi" w:hAnsiTheme="majorBidi" w:cstheme="majorBidi"/>
          <w:sz w:val="24"/>
          <w:szCs w:val="24"/>
        </w:rPr>
        <w:t>sebagai tenaga pendidik memiliki peranan yang sangat penting didalam proses belajar mengajar</w:t>
      </w:r>
      <w:r w:rsidR="0044204E">
        <w:rPr>
          <w:rFonts w:asciiTheme="majorBidi" w:hAnsiTheme="majorBidi" w:cstheme="majorBidi"/>
          <w:sz w:val="24"/>
          <w:szCs w:val="24"/>
        </w:rPr>
        <w:t>, profesi guru harus d</w:t>
      </w:r>
      <w:r w:rsidR="00EA1900">
        <w:rPr>
          <w:rFonts w:asciiTheme="majorBidi" w:hAnsiTheme="majorBidi" w:cstheme="majorBidi"/>
          <w:sz w:val="24"/>
          <w:szCs w:val="24"/>
        </w:rPr>
        <w:t xml:space="preserve">itunjang dengan kemampuan dalam </w:t>
      </w:r>
      <w:r w:rsidR="0044204E">
        <w:rPr>
          <w:rFonts w:asciiTheme="majorBidi" w:hAnsiTheme="majorBidi" w:cstheme="majorBidi"/>
          <w:sz w:val="24"/>
          <w:szCs w:val="24"/>
        </w:rPr>
        <w:t>menguasai model pembelajaran</w:t>
      </w:r>
      <w:r w:rsidR="00723A22">
        <w:rPr>
          <w:rFonts w:asciiTheme="majorBidi" w:hAnsiTheme="majorBidi" w:cstheme="majorBidi"/>
          <w:sz w:val="24"/>
          <w:szCs w:val="24"/>
        </w:rPr>
        <w:fldChar w:fldCharType="begin" w:fldLock="1"/>
      </w:r>
      <w:r w:rsidR="00CD715F">
        <w:rPr>
          <w:rFonts w:asciiTheme="majorBidi" w:hAnsiTheme="majorBidi" w:cstheme="majorBidi"/>
          <w:sz w:val="24"/>
          <w:szCs w:val="24"/>
        </w:rPr>
        <w:instrText>ADDIN CSL_CITATION {"citationItems":[{"id":"ITEM-1","itemData":{"DOI":"10.32678/alqalam.v19i95.460","ISSN":"1410-3222","abstract":"Salah satu persoalan pendidikan di Indonesia adalah ketidakjelasan visi pendidikan. Apalagi yang berkenaan dengan visi pendidikan Islam. Ketidakjelasan ini pada akhirnya mengakibatkan sistem pendidikan di Indonesia tidak tertata secara baik, sehingga upaya mencerdaskan kehidupan bangsa menjadi stagnan, jalan di tempat. Sehingga mutu pendidikan di Indonesia tertinggal dari negara-negarayang pada mulanya berada beberapa tingkat di bawah Indonesia.Dalam upaya memberikan visi pendidikan alternatif, tulisan ini berusaha mendiskripsik an tentang visi pendidikan yang ideal yang sebaiknya ditempuh oleh para pengambil kebijakan, mengingat mayoritas penduduk nigari ini beragama Islam.Kesempatan untuk memasukkan visi pendidikan Islam dalam sistem pendidikan Islam itu terbuka, ketika gelombang era reformasi di buka pada masa pemerintahan B.J. Habibie. Arus reformasi yang membuka wacana baru tentang visi pendidikan, yang memberikan jawaban terhadap persoalan dewasa ini yang penuh dengan tantangan. Sehingga sistem pendidikan di Indonesia bisa keluar dari jalan buntu dan dapat tertata secara baik, sesuai dengan amanat dan aspirasi masyarakat Indonesia.\r Kata Kunci: Pendidikan Islam, Sistem Pendidikan Nasional","author":[{"dropping-particle":"","family":"Fathurrahman","given":"Pupuh","non-dropping-particle":"","parse-names":false,"suffix":""}],"container-title":"Alqalam","id":"ITEM-1","issue":"95","issued":{"date-parts":[["2002"]]},"page":"5","title":"Visi Pendidikan Islam Dalam Sistem Pendidikan Nasional","type":"article-journal","volume":"19"},"uris":["http://www.mendeley.com/documents/?uuid=c057d5cf-f0df-4602-92b7-0e38b9848853"]}],"mendeley":{"formattedCitation":"(Fathurrahman, 2002)","plainTextFormattedCitation":"(Fathurrahman, 2002)","previouslyFormattedCitation":"(Fathurrahman 2002)"},"properties":{"noteIndex":0},"schema":"https://github.com/citation-style-language/schema/raw/master/csl-citation.json"}</w:instrText>
      </w:r>
      <w:r w:rsidR="00723A22">
        <w:rPr>
          <w:rFonts w:asciiTheme="majorBidi" w:hAnsiTheme="majorBidi" w:cstheme="majorBidi"/>
          <w:sz w:val="24"/>
          <w:szCs w:val="24"/>
        </w:rPr>
        <w:fldChar w:fldCharType="separate"/>
      </w:r>
      <w:r w:rsidR="00CD715F" w:rsidRPr="00CD715F">
        <w:rPr>
          <w:rFonts w:asciiTheme="majorBidi" w:hAnsiTheme="majorBidi" w:cstheme="majorBidi"/>
          <w:noProof/>
          <w:sz w:val="24"/>
          <w:szCs w:val="24"/>
        </w:rPr>
        <w:t>(Fathurrahman, 2002)</w:t>
      </w:r>
      <w:r w:rsidR="00723A22">
        <w:rPr>
          <w:rFonts w:asciiTheme="majorBidi" w:hAnsiTheme="majorBidi" w:cstheme="majorBidi"/>
          <w:sz w:val="24"/>
          <w:szCs w:val="24"/>
        </w:rPr>
        <w:fldChar w:fldCharType="end"/>
      </w:r>
      <w:r w:rsidR="0044204E">
        <w:rPr>
          <w:rFonts w:asciiTheme="majorBidi" w:hAnsiTheme="majorBidi" w:cstheme="majorBidi"/>
          <w:sz w:val="24"/>
          <w:szCs w:val="24"/>
        </w:rPr>
        <w:t xml:space="preserve">. </w:t>
      </w:r>
      <w:r w:rsidR="00954A9D">
        <w:rPr>
          <w:rFonts w:asciiTheme="majorBidi" w:hAnsiTheme="majorBidi" w:cstheme="majorBidi"/>
          <w:sz w:val="24"/>
          <w:szCs w:val="24"/>
        </w:rPr>
        <w:t>Untuk mencapai hasil yang maksimal dalam melaksanakan bimbingan kepada siswa dibutuhkan dengan metode yang tepat</w:t>
      </w:r>
      <w:r w:rsidR="00723A22">
        <w:rPr>
          <w:rFonts w:asciiTheme="majorBidi" w:hAnsiTheme="majorBidi" w:cstheme="majorBidi"/>
          <w:sz w:val="24"/>
          <w:szCs w:val="24"/>
        </w:rPr>
        <w:fldChar w:fldCharType="begin" w:fldLock="1"/>
      </w:r>
      <w:r w:rsidR="00CD715F">
        <w:rPr>
          <w:rFonts w:asciiTheme="majorBidi" w:hAnsiTheme="majorBidi" w:cstheme="majorBidi"/>
          <w:sz w:val="24"/>
          <w:szCs w:val="24"/>
        </w:rPr>
        <w:instrText>ADDIN CSL_CITATION {"citationItems":[{"id":"ITEM-1","itemData":{"DOI":"10.22373/JM.V5I2.630","ISSN":"2460-0733","abstract":"Teachers are required to have superior competence in their field, pedagogical competence of teachers is one of the competencies required of every teacher in any field of education and, not least teachers PAI. Increased PAI Teachers Pedagogic Competence in Learning to be more focused and a special concern for Islamic educational institutions in particular and government in general. Teachers who could humanize the character and noble, noble character, and personality superior and dignified exist on teacher PAI, when teachers PAI can not increase the competence of pedagogical, it will affect the students receive knowledge transformation in the learning process, so that learning is considered failed and education became a taboo and is not important in view of the public. Human resource development, especially for teachers of Islamic education is a right answer to straighten out problems in education that has been ensnared education, in order to be repaired morals and manners of generation of people in accordance with the teachings of Islam that is almost swallowed by the times.","author":[{"dropping-particle":"","family":"Ismail","given":"","non-dropping-particle":"","parse-names":false,"suffix":""}],"container-title":"Jurnal MUDARRISUNA: Media Kajian Pendidikan Agama Islam","id":"ITEM-1","issue":"2","issued":{"date-parts":[["2015"]]},"page":"704-719","title":"Peningkatan Kompetensi Pedagogik Guru PAI dalam Pembelajaran","type":"article-journal","volume":"4"},"uris":["http://www.mendeley.com/documents/?uuid=c44284de-a0d6-4122-8f16-032b9be27a69"]}],"mendeley":{"formattedCitation":"(Ismail, 2015)","plainTextFormattedCitation":"(Ismail, 2015)","previouslyFormattedCitation":"(Ismail 2015)"},"properties":{"noteIndex":0},"schema":"https://github.com/citation-style-language/schema/raw/master/csl-citation.json"}</w:instrText>
      </w:r>
      <w:r w:rsidR="00723A22">
        <w:rPr>
          <w:rFonts w:asciiTheme="majorBidi" w:hAnsiTheme="majorBidi" w:cstheme="majorBidi"/>
          <w:sz w:val="24"/>
          <w:szCs w:val="24"/>
        </w:rPr>
        <w:fldChar w:fldCharType="separate"/>
      </w:r>
      <w:r w:rsidR="00CD715F" w:rsidRPr="00CD715F">
        <w:rPr>
          <w:rFonts w:asciiTheme="majorBidi" w:hAnsiTheme="majorBidi" w:cstheme="majorBidi"/>
          <w:noProof/>
          <w:sz w:val="24"/>
          <w:szCs w:val="24"/>
        </w:rPr>
        <w:t>(Ismail, 2015)</w:t>
      </w:r>
      <w:r w:rsidR="00723A22">
        <w:rPr>
          <w:rFonts w:asciiTheme="majorBidi" w:hAnsiTheme="majorBidi" w:cstheme="majorBidi"/>
          <w:sz w:val="24"/>
          <w:szCs w:val="24"/>
        </w:rPr>
        <w:fldChar w:fldCharType="end"/>
      </w:r>
      <w:r w:rsidR="00954A9D">
        <w:rPr>
          <w:rFonts w:asciiTheme="majorBidi" w:hAnsiTheme="majorBidi" w:cstheme="majorBidi"/>
          <w:sz w:val="24"/>
          <w:szCs w:val="24"/>
        </w:rPr>
        <w:t>.</w:t>
      </w:r>
      <w:r w:rsidR="00E71203">
        <w:rPr>
          <w:rFonts w:asciiTheme="majorBidi" w:hAnsiTheme="majorBidi" w:cstheme="majorBidi"/>
          <w:sz w:val="24"/>
          <w:szCs w:val="24"/>
        </w:rPr>
        <w:t xml:space="preserve"> Peserta didik memiliki hak dalam kemudahan belajar, agar siswa dapat mengembangkan potensi secara optimal</w:t>
      </w:r>
      <w:r w:rsidR="005B7FE0">
        <w:rPr>
          <w:rFonts w:asciiTheme="majorBidi" w:hAnsiTheme="majorBidi" w:cstheme="majorBidi"/>
          <w:sz w:val="24"/>
          <w:szCs w:val="24"/>
        </w:rPr>
        <w:fldChar w:fldCharType="begin" w:fldLock="1"/>
      </w:r>
      <w:r w:rsidR="00CD715F">
        <w:rPr>
          <w:rFonts w:asciiTheme="majorBidi" w:hAnsiTheme="majorBidi" w:cstheme="majorBidi"/>
          <w:sz w:val="24"/>
          <w:szCs w:val="24"/>
        </w:rPr>
        <w:instrText>ADDIN CSL_CITATION {"citationItems":[{"id":"ITEM-1","itemData":{"ISBN":"979-518-823-2","abstract":"We have used nonlinear imaging to evaluate collagen organization in connective tissue ex-vivo samples. Image analysis methods were tested on healthy dermis, normal scars, and keloids. The evaluation of the second harmonic to autofluorescence aging index of dermis (SAAID) has allowed a first characterization of tissues by scoring the collagen/elastin content. Further analyses on collagen morphology in healthy dermis and keloids were performed by image-pattern analysis of SHG images. The gray-level co-occurrence matrix (GLCM) analysis method has allowed classification of different tissues based on the evaluation of geometrical arrangement of collagen fibrillar bundles, whereas a pattern analysis of the FFT images has allowed the discrimination of different tissues based on the anisotropy of collagen fibers distribution. This multiple scoring method represents a promising tool to be extended to other collagen disorders, as well as to be used in in-vivo skin-imaging applications.","author":[{"dropping-particle":"","family":"S.Winataputra","given":"Udin","non-dropping-particle":"","parse-names":false,"suffix":""}],"container-title":"Belajar dan Pembelajaran","id":"ITEM-1","issued":{"date-parts":[["2006"]]},"page":"9","title":"Hakikat Belajar dan Pembelajaran","type":"article-journal"},"uris":["http://www.mendeley.com/documents/?uuid=e352798b-83bd-48ff-8d7f-3d4da79c60bf"]}],"mendeley":{"formattedCitation":"(S.Winataputra, 2006)","plainTextFormattedCitation":"(S.Winataputra, 2006)","previouslyFormattedCitation":"(S.Winataputra 2006)"},"properties":{"noteIndex":0},"schema":"https://github.com/citation-style-language/schema/raw/master/csl-citation.json"}</w:instrText>
      </w:r>
      <w:r w:rsidR="005B7FE0">
        <w:rPr>
          <w:rFonts w:asciiTheme="majorBidi" w:hAnsiTheme="majorBidi" w:cstheme="majorBidi"/>
          <w:sz w:val="24"/>
          <w:szCs w:val="24"/>
        </w:rPr>
        <w:fldChar w:fldCharType="separate"/>
      </w:r>
      <w:r w:rsidR="00CD715F" w:rsidRPr="00CD715F">
        <w:rPr>
          <w:rFonts w:asciiTheme="majorBidi" w:hAnsiTheme="majorBidi" w:cstheme="majorBidi"/>
          <w:noProof/>
          <w:sz w:val="24"/>
          <w:szCs w:val="24"/>
        </w:rPr>
        <w:t>(S.Winataputra, 2006)</w:t>
      </w:r>
      <w:r w:rsidR="005B7FE0">
        <w:rPr>
          <w:rFonts w:asciiTheme="majorBidi" w:hAnsiTheme="majorBidi" w:cstheme="majorBidi"/>
          <w:sz w:val="24"/>
          <w:szCs w:val="24"/>
        </w:rPr>
        <w:fldChar w:fldCharType="end"/>
      </w:r>
      <w:r w:rsidR="005B7FE0">
        <w:t>.</w:t>
      </w:r>
    </w:p>
    <w:p w:rsidR="00665A11" w:rsidRDefault="00B45C62" w:rsidP="00CD715F">
      <w:pPr>
        <w:spacing w:after="240"/>
        <w:jc w:val="both"/>
        <w:rPr>
          <w:rFonts w:asciiTheme="majorBidi" w:hAnsiTheme="majorBidi" w:cstheme="majorBidi"/>
          <w:sz w:val="24"/>
          <w:szCs w:val="24"/>
        </w:rPr>
      </w:pPr>
      <w:r>
        <w:rPr>
          <w:rFonts w:asciiTheme="majorBidi" w:hAnsiTheme="majorBidi" w:cstheme="majorBidi"/>
          <w:sz w:val="24"/>
          <w:szCs w:val="24"/>
        </w:rPr>
        <w:t xml:space="preserve">Pendidikan di Indonesia </w:t>
      </w:r>
      <w:r w:rsidR="00714D0A">
        <w:rPr>
          <w:rFonts w:asciiTheme="majorBidi" w:hAnsiTheme="majorBidi" w:cstheme="majorBidi"/>
          <w:sz w:val="24"/>
          <w:szCs w:val="24"/>
        </w:rPr>
        <w:t>k</w:t>
      </w:r>
      <w:r>
        <w:rPr>
          <w:rFonts w:asciiTheme="majorBidi" w:hAnsiTheme="majorBidi" w:cstheme="majorBidi"/>
          <w:sz w:val="24"/>
          <w:szCs w:val="24"/>
        </w:rPr>
        <w:t>hususnya pendidikan Agama Islam (PAI) di</w:t>
      </w:r>
      <w:r w:rsidR="00714D0A">
        <w:rPr>
          <w:rFonts w:asciiTheme="majorBidi" w:hAnsiTheme="majorBidi" w:cstheme="majorBidi"/>
          <w:sz w:val="24"/>
          <w:szCs w:val="24"/>
        </w:rPr>
        <w:t xml:space="preserve"> </w:t>
      </w:r>
      <w:r>
        <w:rPr>
          <w:rFonts w:asciiTheme="majorBidi" w:hAnsiTheme="majorBidi" w:cstheme="majorBidi"/>
          <w:sz w:val="24"/>
          <w:szCs w:val="24"/>
        </w:rPr>
        <w:t>sekolah, seringkali berhadapan dengan berbagai macam problematika</w:t>
      </w:r>
      <w:r w:rsidR="00714D0A">
        <w:rPr>
          <w:rFonts w:asciiTheme="majorBidi" w:hAnsiTheme="majorBidi" w:cstheme="majorBidi"/>
          <w:sz w:val="24"/>
          <w:szCs w:val="24"/>
        </w:rPr>
        <w:fldChar w:fldCharType="begin" w:fldLock="1"/>
      </w:r>
      <w:r w:rsidR="00CD715F">
        <w:rPr>
          <w:rFonts w:asciiTheme="majorBidi" w:hAnsiTheme="majorBidi" w:cstheme="majorBidi"/>
          <w:sz w:val="24"/>
          <w:szCs w:val="24"/>
        </w:rPr>
        <w:instrText>ADDIN CSL_CITATION {"citationItems":[{"id":"ITEM-1","itemData":{"DOI":"10.32729/edukasi.v16i2.474","ISSN":"1693-6418","abstract":" AbstractResearch aimed to study the worship disciplin analysis, school environment, and inteligence on the student’s learning result of the Islam Education (PAI) lesson at Senior High Schools (SMA) in all sub-districts of Pamijahan, Bogor district. This research used survey method with correlation and regression analysis. Population in this research was students from SMA Negeri (Public schools) in all sub-districts of Pamijahan, Bogor district. Meanwhile, samples were 60 students chosen randomly. Data collection obtained by delivering questionnaire and documentation. Data analysis used descriptive statistics, Pearson multiple correlation, coefficient of determination, and regression analysis. Statistical examination used t-test and F-test. Analysis results of worship discipline, school environment, and intelligence on student’s learning result of the PAI lesson were: (i) coefficient of correlation 0,865, (ii) coefficient of determination 73,67%, and (iii) linear regression = -43,84+0,335 X1+0,283 X2+0,417 X3. Test analysis showed that the coefficient of correlation and the coefficient of regression is significantly related. It showed the positive and significant relationship between (i) worship discipline, (ii) school environment, and (iii) intelligence and student’s learning result of the PAI lesson.Abstrak Penelitian bertujuan untuk mengetahui analisis disiplin ibadah sholat, lingkungan sekolah, dan intelegensi terhadap hasil belajar peserta didik Mata Pelajaran Pendidikan Agama Islam (PAI) di Sekolah Menengah Negeri se-Kecamatan Pamijahan Kabupaten Bogor. Metode penelitian yang digunakan adalah survey dengan analisis korelasi dan regresi. Populasi dari penelitian ini adalah peserta didik SMA Negeri ke-Kecamatan Pamijahan Kabupaten Bogor sedangkan sampel berukuran 60 orang peserta didik  yang dipilih secara random. Pengumpulan data dilakukan dengan mengisi kuesioner dan dokumentasi. Analisa data menggunakan statistik deskriptif, korelasi ganda Pearson, koefisien determinan dan analisis regresi. Uji statsitik dipergunakan uji-t dan uji-F. Hasil analisis disiplin ibadah sholat, lingkungan sekolah dan intelegensi, terhadap hasil belajar peserta didik pada mata pelajaran PAI diperoleh koefisien korelasi sebesar 0,865 dan koefisien determinasi sebesar 73,67%, serta persamaan garis regresi = -43,84+0,335 X1+0,283 X2+0,417 X3. Melalui analisa pengujian diperoleh bahwa koefisen korelasi dan koefisien regresi tersebut sangat signifikan. Hal tersebut membuktik…","author":[{"dropping-particle":"","family":"Sulfemi","given":"Wahyu Bagja","non-dropping-particle":"","parse-names":false,"suffix":""}],"container-title":"EDUKASI: Jurnal Penelitian Pendidikan Agama dan Keagamaan","id":"ITEM-1","issue":"2","issued":{"date-parts":[["2018"]]},"page":"166-178","title":"Pengaruh Disiplin Ibadah Sholat, Lingkungan Sekolah, Dan Intelegensi Terhadap Hasil Belajar Peserta Didik Mata Pelajaran Pendidikan Agama Islam","type":"article-journal","volume":"16"},"uris":["http://www.mendeley.com/documents/?uuid=167ae2ca-7a47-42eb-a55c-7097b3590135"]}],"mendeley":{"formattedCitation":"(Sulfemi, 2018)","plainTextFormattedCitation":"(Sulfemi, 2018)","previouslyFormattedCitation":"(Sulfemi 2018)"},"properties":{"noteIndex":0},"schema":"https://github.com/citation-style-language/schema/raw/master/csl-citation.json"}</w:instrText>
      </w:r>
      <w:r w:rsidR="00714D0A">
        <w:rPr>
          <w:rFonts w:asciiTheme="majorBidi" w:hAnsiTheme="majorBidi" w:cstheme="majorBidi"/>
          <w:sz w:val="24"/>
          <w:szCs w:val="24"/>
        </w:rPr>
        <w:fldChar w:fldCharType="separate"/>
      </w:r>
      <w:r w:rsidR="00CD715F" w:rsidRPr="00CD715F">
        <w:rPr>
          <w:rFonts w:asciiTheme="majorBidi" w:hAnsiTheme="majorBidi" w:cstheme="majorBidi"/>
          <w:noProof/>
          <w:sz w:val="24"/>
          <w:szCs w:val="24"/>
        </w:rPr>
        <w:t>(Sulfemi, 2018)</w:t>
      </w:r>
      <w:r w:rsidR="00714D0A">
        <w:rPr>
          <w:rFonts w:asciiTheme="majorBidi" w:hAnsiTheme="majorBidi" w:cstheme="majorBidi"/>
          <w:sz w:val="24"/>
          <w:szCs w:val="24"/>
        </w:rPr>
        <w:fldChar w:fldCharType="end"/>
      </w:r>
      <w:r>
        <w:rPr>
          <w:rFonts w:asciiTheme="majorBidi" w:hAnsiTheme="majorBidi" w:cstheme="majorBidi"/>
          <w:sz w:val="24"/>
          <w:szCs w:val="24"/>
        </w:rPr>
        <w:t xml:space="preserve">. Pendidikan Agama Islam (PAI) masih memiliki kaitan yang sangat erat </w:t>
      </w:r>
      <w:r w:rsidR="001B455F">
        <w:rPr>
          <w:rFonts w:asciiTheme="majorBidi" w:hAnsiTheme="majorBidi" w:cstheme="majorBidi"/>
          <w:sz w:val="24"/>
          <w:szCs w:val="24"/>
        </w:rPr>
        <w:t xml:space="preserve">satu </w:t>
      </w:r>
      <w:proofErr w:type="gramStart"/>
      <w:r w:rsidR="001B455F">
        <w:rPr>
          <w:rFonts w:asciiTheme="majorBidi" w:hAnsiTheme="majorBidi" w:cstheme="majorBidi"/>
          <w:sz w:val="24"/>
          <w:szCs w:val="24"/>
        </w:rPr>
        <w:t>sama</w:t>
      </w:r>
      <w:proofErr w:type="gramEnd"/>
      <w:r w:rsidR="00A262A2">
        <w:rPr>
          <w:rFonts w:asciiTheme="majorBidi" w:hAnsiTheme="majorBidi" w:cstheme="majorBidi"/>
          <w:sz w:val="24"/>
          <w:szCs w:val="24"/>
        </w:rPr>
        <w:t xml:space="preserve"> </w:t>
      </w:r>
      <w:r w:rsidR="001B455F">
        <w:rPr>
          <w:rFonts w:asciiTheme="majorBidi" w:hAnsiTheme="majorBidi" w:cstheme="majorBidi"/>
          <w:sz w:val="24"/>
          <w:szCs w:val="24"/>
        </w:rPr>
        <w:t xml:space="preserve">lainnya. Seringkali dalam penyampaian materi yang berkaitan dengan pendidikan agama islam disajikan dengan apa adanya, karena kurangnya konsep </w:t>
      </w:r>
      <w:r w:rsidR="000064E6">
        <w:rPr>
          <w:rFonts w:asciiTheme="majorBidi" w:hAnsiTheme="majorBidi" w:cstheme="majorBidi"/>
          <w:sz w:val="24"/>
          <w:szCs w:val="24"/>
        </w:rPr>
        <w:t>dan per</w:t>
      </w:r>
      <w:r w:rsidR="001B455F">
        <w:rPr>
          <w:rFonts w:asciiTheme="majorBidi" w:hAnsiTheme="majorBidi" w:cstheme="majorBidi"/>
          <w:sz w:val="24"/>
          <w:szCs w:val="24"/>
        </w:rPr>
        <w:t>encanaan y</w:t>
      </w:r>
      <w:r w:rsidR="009E38AD">
        <w:rPr>
          <w:rFonts w:asciiTheme="majorBidi" w:hAnsiTheme="majorBidi" w:cstheme="majorBidi"/>
          <w:sz w:val="24"/>
          <w:szCs w:val="24"/>
        </w:rPr>
        <w:t>ang matang, sehingga mutu pendidi</w:t>
      </w:r>
      <w:r w:rsidR="001B455F">
        <w:rPr>
          <w:rFonts w:asciiTheme="majorBidi" w:hAnsiTheme="majorBidi" w:cstheme="majorBidi"/>
          <w:sz w:val="24"/>
          <w:szCs w:val="24"/>
        </w:rPr>
        <w:t>kan Agama Islam tidak sesuai dengan apa yang diharapkan</w:t>
      </w:r>
      <w:r w:rsidR="00CD715F">
        <w:rPr>
          <w:rFonts w:asciiTheme="majorBidi" w:hAnsiTheme="majorBidi" w:cstheme="majorBidi"/>
          <w:sz w:val="24"/>
          <w:szCs w:val="24"/>
        </w:rPr>
        <w:fldChar w:fldCharType="begin" w:fldLock="1"/>
      </w:r>
      <w:r w:rsidR="00CD715F">
        <w:rPr>
          <w:rFonts w:asciiTheme="majorBidi" w:hAnsiTheme="majorBidi" w:cstheme="majorBidi"/>
          <w:sz w:val="24"/>
          <w:szCs w:val="24"/>
        </w:rPr>
        <w:instrText>ADDIN CSL_CITATION {"citationItems":[{"id":"ITEM-1","itemData":{"ISBN":"979-518-823-2","abstract":"We have used nonlinear imaging to evaluate collagen organization in connective tissue ex-vivo samples. Image analysis methods were tested on healthy dermis, normal scars, and keloids. The evaluation of the second harmonic to autofluorescence aging index of dermis (SAAID) has allowed a first characterization of tissues by scoring the collagen/elastin content. Further analyses on collagen morphology in healthy dermis and keloids were performed by image-pattern analysis of SHG images. The gray-level co-occurrence matrix (GLCM) analysis method has allowed classification of different tissues based on the evaluation of geometrical arrangement of collagen fibrillar bundles, whereas a pattern analysis of the FFT images has allowed the discrimination of different tissues based on the anisotropy of collagen fibers distribution. This multiple scoring method represents a promising tool to be extended to other collagen disorders, as well as to be used in in-vivo skin-imaging applications.","author":[{"dropping-particle":"","family":"S.Winataputra","given":"Udin","non-dropping-particle":"","parse-names":false,"suffix":""}],"container-title":"Belajar dan Pembelajaran","id":"ITEM-1","issued":{"date-parts":[["2006"]]},"page":"9","title":"Hakikat Belajar dan Pembelajaran","type":"article-journal"},"uris":["http://www.mendeley.com/documents/?uuid=e352798b-83bd-48ff-8d7f-3d4da79c60bf"]}],"mendeley":{"formattedCitation":"(S.Winataputra, 2006)","plainTextFormattedCitation":"(S.Winataputra, 2006)","previouslyFormattedCitation":"(S.Winataputra 2006)"},"properties":{"noteIndex":0},"schema":"https://github.com/citation-style-language/schema/raw/master/csl-citation.json"}</w:instrText>
      </w:r>
      <w:r w:rsidR="00CD715F">
        <w:rPr>
          <w:rFonts w:asciiTheme="majorBidi" w:hAnsiTheme="majorBidi" w:cstheme="majorBidi"/>
          <w:sz w:val="24"/>
          <w:szCs w:val="24"/>
        </w:rPr>
        <w:fldChar w:fldCharType="separate"/>
      </w:r>
      <w:r w:rsidR="00CD715F" w:rsidRPr="00CD715F">
        <w:rPr>
          <w:rFonts w:asciiTheme="majorBidi" w:hAnsiTheme="majorBidi" w:cstheme="majorBidi"/>
          <w:noProof/>
          <w:sz w:val="24"/>
          <w:szCs w:val="24"/>
        </w:rPr>
        <w:t>(S.Winataputra, 2006)</w:t>
      </w:r>
      <w:r w:rsidR="00CD715F">
        <w:rPr>
          <w:rFonts w:asciiTheme="majorBidi" w:hAnsiTheme="majorBidi" w:cstheme="majorBidi"/>
          <w:sz w:val="24"/>
          <w:szCs w:val="24"/>
        </w:rPr>
        <w:fldChar w:fldCharType="end"/>
      </w:r>
      <w:r w:rsidR="001B455F">
        <w:rPr>
          <w:rFonts w:asciiTheme="majorBidi" w:hAnsiTheme="majorBidi" w:cstheme="majorBidi"/>
          <w:sz w:val="24"/>
          <w:szCs w:val="24"/>
        </w:rPr>
        <w:t>.</w:t>
      </w:r>
    </w:p>
    <w:p w:rsidR="001B455F" w:rsidRDefault="001B455F" w:rsidP="00260B54">
      <w:pPr>
        <w:spacing w:after="240"/>
        <w:jc w:val="both"/>
        <w:rPr>
          <w:rFonts w:asciiTheme="majorBidi" w:hAnsiTheme="majorBidi" w:cstheme="majorBidi"/>
          <w:sz w:val="24"/>
          <w:szCs w:val="24"/>
        </w:rPr>
      </w:pPr>
      <w:r>
        <w:rPr>
          <w:rFonts w:asciiTheme="majorBidi" w:hAnsiTheme="majorBidi" w:cstheme="majorBidi"/>
          <w:sz w:val="24"/>
          <w:szCs w:val="24"/>
        </w:rPr>
        <w:t>Pendidikan Agama Islam terdiri dari beberapa mata pelajaran diantaranya; Al-Qur’an hadits, fiqih, Sejarah Kebudayaan Islam (SKI) dan Akidah Akhlaq</w:t>
      </w:r>
      <w:r w:rsidR="00471871">
        <w:rPr>
          <w:rFonts w:asciiTheme="majorBidi" w:hAnsiTheme="majorBidi" w:cstheme="majorBidi"/>
          <w:sz w:val="24"/>
          <w:szCs w:val="24"/>
        </w:rPr>
        <w:fldChar w:fldCharType="begin" w:fldLock="1"/>
      </w:r>
      <w:r w:rsidR="00CD715F">
        <w:rPr>
          <w:rFonts w:asciiTheme="majorBidi" w:hAnsiTheme="majorBidi" w:cstheme="majorBidi"/>
          <w:sz w:val="24"/>
          <w:szCs w:val="24"/>
        </w:rPr>
        <w:instrText>ADDIN CSL_CITATION {"citationItems":[{"id":"ITEM-1","itemData":{"author":[{"dropping-particle":"","family":"Mustofa","given":"Ali","non-dropping-particle":"","parse-names":false,"suffix":""}],"container-title":"Jurnal Pikir: Jurnal Studi Pendidikan dan Hukum Islam","id":"ITEM-1","issue":"2","issued":{"date-parts":[["2015"]]},"page":"89-121","title":"Perkembangan Kurikulum Pendidikan Agama Islam di Pesantren, Madrasah dan Sekolah","type":"article-journal","volume":"1"},"uris":["http://www.mendeley.com/documents/?uuid=669e6b4f-6625-4344-bfb0-60d183b9ba64"]}],"mendeley":{"formattedCitation":"(Mustofa, 2015)","plainTextFormattedCitation":"(Mustofa, 2015)","previouslyFormattedCitation":"(Mustofa 2015)"},"properties":{"noteIndex":0},"schema":"https://github.com/citation-style-language/schema/raw/master/csl-citation.json"}</w:instrText>
      </w:r>
      <w:r w:rsidR="00471871">
        <w:rPr>
          <w:rFonts w:asciiTheme="majorBidi" w:hAnsiTheme="majorBidi" w:cstheme="majorBidi"/>
          <w:sz w:val="24"/>
          <w:szCs w:val="24"/>
        </w:rPr>
        <w:fldChar w:fldCharType="separate"/>
      </w:r>
      <w:r w:rsidR="00CD715F" w:rsidRPr="00CD715F">
        <w:rPr>
          <w:rFonts w:asciiTheme="majorBidi" w:hAnsiTheme="majorBidi" w:cstheme="majorBidi"/>
          <w:noProof/>
          <w:sz w:val="24"/>
          <w:szCs w:val="24"/>
        </w:rPr>
        <w:t>(Mustofa, 2015)</w:t>
      </w:r>
      <w:r w:rsidR="00471871">
        <w:rPr>
          <w:rFonts w:asciiTheme="majorBidi" w:hAnsiTheme="majorBidi" w:cstheme="majorBidi"/>
          <w:sz w:val="24"/>
          <w:szCs w:val="24"/>
        </w:rPr>
        <w:fldChar w:fldCharType="end"/>
      </w:r>
      <w:r>
        <w:rPr>
          <w:rFonts w:asciiTheme="majorBidi" w:hAnsiTheme="majorBidi" w:cstheme="majorBidi"/>
          <w:sz w:val="24"/>
          <w:szCs w:val="24"/>
        </w:rPr>
        <w:t>.</w:t>
      </w:r>
      <w:r w:rsidR="00471871">
        <w:rPr>
          <w:rFonts w:asciiTheme="majorBidi" w:hAnsiTheme="majorBidi" w:cstheme="majorBidi"/>
          <w:sz w:val="24"/>
          <w:szCs w:val="24"/>
        </w:rPr>
        <w:t xml:space="preserve"> </w:t>
      </w:r>
      <w:r w:rsidR="005F2470">
        <w:rPr>
          <w:rFonts w:asciiTheme="majorBidi" w:hAnsiTheme="majorBidi" w:cstheme="majorBidi"/>
          <w:sz w:val="24"/>
          <w:szCs w:val="24"/>
        </w:rPr>
        <w:t xml:space="preserve">Madrasah meruapan sarana pendidikan yang di bawah naungan </w:t>
      </w:r>
      <w:r w:rsidR="00471871">
        <w:rPr>
          <w:rFonts w:asciiTheme="majorBidi" w:hAnsiTheme="majorBidi" w:cstheme="majorBidi"/>
          <w:sz w:val="24"/>
          <w:szCs w:val="24"/>
        </w:rPr>
        <w:t>K</w:t>
      </w:r>
      <w:r w:rsidR="005F2470">
        <w:rPr>
          <w:rFonts w:asciiTheme="majorBidi" w:hAnsiTheme="majorBidi" w:cstheme="majorBidi"/>
          <w:sz w:val="24"/>
          <w:szCs w:val="24"/>
        </w:rPr>
        <w:t>ementrian Agama RI (Kemenag) yang memiliki tujuan</w:t>
      </w:r>
      <w:r w:rsidR="009E38AD">
        <w:rPr>
          <w:rFonts w:asciiTheme="majorBidi" w:hAnsiTheme="majorBidi" w:cstheme="majorBidi"/>
          <w:sz w:val="24"/>
          <w:szCs w:val="24"/>
        </w:rPr>
        <w:t xml:space="preserve"> </w:t>
      </w:r>
      <w:r w:rsidR="00AA1239">
        <w:rPr>
          <w:rFonts w:asciiTheme="majorBidi" w:hAnsiTheme="majorBidi" w:cstheme="majorBidi"/>
          <w:sz w:val="24"/>
          <w:szCs w:val="24"/>
        </w:rPr>
        <w:t>untuk tercapainya tujuan pendidikan nasional, yakni menjadikan insan berakhlak mulia, beriman dan bertaqwa</w:t>
      </w:r>
      <w:r w:rsidR="00471871">
        <w:rPr>
          <w:rFonts w:asciiTheme="majorBidi" w:hAnsiTheme="majorBidi" w:cstheme="majorBidi"/>
          <w:sz w:val="24"/>
          <w:szCs w:val="24"/>
        </w:rPr>
        <w:fldChar w:fldCharType="begin" w:fldLock="1"/>
      </w:r>
      <w:r w:rsidR="00CD715F">
        <w:rPr>
          <w:rFonts w:asciiTheme="majorBidi" w:hAnsiTheme="majorBidi" w:cstheme="majorBidi"/>
          <w:sz w:val="24"/>
          <w:szCs w:val="24"/>
        </w:rPr>
        <w:instrText>ADDIN CSL_CITATION {"citationItems":[{"id":"ITEM-1","itemData":{"DOI":"10.32678/alqalam.v19i95.460","ISSN":"1410-3222","abstract":"Salah satu persoalan pendidikan di Indonesia adalah ketidakjelasan visi pendidikan. Apalagi yang berkenaan dengan visi pendidikan Islam. Ketidakjelasan ini pada akhirnya mengakibatkan sistem pendidikan di Indonesia tidak tertata secara baik, sehingga upaya mencerdaskan kehidupan bangsa menjadi stagnan, jalan di tempat. Sehingga mutu pendidikan di Indonesia tertinggal dari negara-negarayang pada mulanya berada beberapa tingkat di bawah Indonesia.Dalam upaya memberikan visi pendidikan alternatif, tulisan ini berusaha mendiskripsik an tentang visi pendidikan yang ideal yang sebaiknya ditempuh oleh para pengambil kebijakan, mengingat mayoritas penduduk nigari ini beragama Islam.Kesempatan untuk memasukkan visi pendidikan Islam dalam sistem pendidikan Islam itu terbuka, ketika gelombang era reformasi di buka pada masa pemerintahan B.J. Habibie. Arus reformasi yang membuka wacana baru tentang visi pendidikan, yang memberikan jawaban terhadap persoalan dewasa ini yang penuh dengan tantangan. Sehingga sistem pendidikan di Indonesia bisa keluar dari jalan buntu dan dapat tertata secara baik, sesuai dengan amanat dan aspirasi masyarakat Indonesia.\r Kata Kunci: Pendidikan Islam, Sistem Pendidikan Nasional","author":[{"dropping-particle":"","family":"Fathurrahman","given":"Pupuh","non-dropping-particle":"","parse-names":false,"suffix":""}],"container-title":"Alqalam","id":"ITEM-1","issue":"95","issued":{"date-parts":[["2002"]]},"page":"5","title":"Visi Pendidikan Islam Dalam Sistem Pendidikan Nasional","type":"article-journal","volume":"19"},"uris":["http://www.mendeley.com/documents/?uuid=c057d5cf-f0df-4602-92b7-0e38b9848853"]}],"mendeley":{"formattedCitation":"(Fathurrahman, 2002)","plainTextFormattedCitation":"(Fathurrahman, 2002)","previouslyFormattedCitation":"(Fathurrahman 2002)"},"properties":{"noteIndex":0},"schema":"https://github.com/citation-style-language/schema/raw/master/csl-citation.json"}</w:instrText>
      </w:r>
      <w:r w:rsidR="00471871">
        <w:rPr>
          <w:rFonts w:asciiTheme="majorBidi" w:hAnsiTheme="majorBidi" w:cstheme="majorBidi"/>
          <w:sz w:val="24"/>
          <w:szCs w:val="24"/>
        </w:rPr>
        <w:fldChar w:fldCharType="separate"/>
      </w:r>
      <w:r w:rsidR="00CD715F" w:rsidRPr="00CD715F">
        <w:rPr>
          <w:rFonts w:asciiTheme="majorBidi" w:hAnsiTheme="majorBidi" w:cstheme="majorBidi"/>
          <w:noProof/>
          <w:sz w:val="24"/>
          <w:szCs w:val="24"/>
        </w:rPr>
        <w:t>(Fathurrahman, 2002)</w:t>
      </w:r>
      <w:r w:rsidR="00471871">
        <w:rPr>
          <w:rFonts w:asciiTheme="majorBidi" w:hAnsiTheme="majorBidi" w:cstheme="majorBidi"/>
          <w:sz w:val="24"/>
          <w:szCs w:val="24"/>
        </w:rPr>
        <w:fldChar w:fldCharType="end"/>
      </w:r>
      <w:r w:rsidR="00AA1239">
        <w:rPr>
          <w:rFonts w:asciiTheme="majorBidi" w:hAnsiTheme="majorBidi" w:cstheme="majorBidi"/>
          <w:sz w:val="24"/>
          <w:szCs w:val="24"/>
        </w:rPr>
        <w:t>.</w:t>
      </w:r>
    </w:p>
    <w:p w:rsidR="00913CC0" w:rsidRDefault="00913CC0" w:rsidP="00913CC0">
      <w:pPr>
        <w:spacing w:after="240"/>
        <w:jc w:val="both"/>
        <w:rPr>
          <w:rFonts w:asciiTheme="majorBidi" w:hAnsiTheme="majorBidi" w:cstheme="majorBidi"/>
          <w:sz w:val="24"/>
          <w:szCs w:val="24"/>
        </w:rPr>
      </w:pPr>
      <w:r w:rsidRPr="00655D1D">
        <w:rPr>
          <w:rFonts w:asciiTheme="majorBidi" w:hAnsiTheme="majorBidi" w:cstheme="majorBidi"/>
          <w:sz w:val="24"/>
          <w:szCs w:val="24"/>
        </w:rPr>
        <w:t>Dalam Perspektif budaya, pendidikahn Islam adalah sebagai</w:t>
      </w:r>
      <w:r>
        <w:rPr>
          <w:rFonts w:asciiTheme="majorBidi" w:hAnsiTheme="majorBidi" w:cstheme="majorBidi"/>
          <w:sz w:val="24"/>
          <w:szCs w:val="24"/>
        </w:rPr>
        <w:t xml:space="preserve"> </w:t>
      </w:r>
      <w:r w:rsidRPr="00655D1D">
        <w:rPr>
          <w:rFonts w:asciiTheme="majorBidi" w:hAnsiTheme="majorBidi" w:cstheme="majorBidi"/>
          <w:sz w:val="24"/>
          <w:szCs w:val="24"/>
        </w:rPr>
        <w:t>pewarisan budaya, yaitu sebagai alat transmisi unsur-unsur pokok budaya</w:t>
      </w:r>
      <w:r>
        <w:rPr>
          <w:rFonts w:asciiTheme="majorBidi" w:hAnsiTheme="majorBidi" w:cstheme="majorBidi"/>
          <w:sz w:val="24"/>
          <w:szCs w:val="24"/>
        </w:rPr>
        <w:t xml:space="preserve"> </w:t>
      </w:r>
      <w:r w:rsidRPr="00655D1D">
        <w:rPr>
          <w:rFonts w:asciiTheme="majorBidi" w:hAnsiTheme="majorBidi" w:cstheme="majorBidi"/>
          <w:sz w:val="24"/>
          <w:szCs w:val="24"/>
        </w:rPr>
        <w:t>kepada para generasi, sehingga identitas umat tatap terpelihara dalam</w:t>
      </w:r>
      <w:r>
        <w:rPr>
          <w:rFonts w:asciiTheme="majorBidi" w:hAnsiTheme="majorBidi" w:cstheme="majorBidi"/>
          <w:sz w:val="24"/>
          <w:szCs w:val="24"/>
        </w:rPr>
        <w:t xml:space="preserve"> </w:t>
      </w:r>
      <w:r w:rsidRPr="00655D1D">
        <w:rPr>
          <w:rFonts w:asciiTheme="majorBidi" w:hAnsiTheme="majorBidi" w:cstheme="majorBidi"/>
          <w:sz w:val="24"/>
          <w:szCs w:val="24"/>
        </w:rPr>
        <w:t>tangangan zaman, bahkan dalam terma sosio kultural yang plural</w:t>
      </w:r>
      <w:r>
        <w:rPr>
          <w:rFonts w:asciiTheme="majorBidi" w:hAnsiTheme="majorBidi" w:cstheme="majorBidi"/>
          <w:sz w:val="24"/>
          <w:szCs w:val="24"/>
        </w:rPr>
        <w:t xml:space="preserve"> </w:t>
      </w:r>
      <w:r w:rsidRPr="00655D1D">
        <w:rPr>
          <w:rFonts w:asciiTheme="majorBidi" w:hAnsiTheme="majorBidi" w:cstheme="majorBidi"/>
          <w:sz w:val="24"/>
          <w:szCs w:val="24"/>
        </w:rPr>
        <w:t>dikatakan pendidikan Islam tanpa daya sentuhan budaya akan kehilangan</w:t>
      </w:r>
      <w:r>
        <w:rPr>
          <w:rFonts w:asciiTheme="majorBidi" w:hAnsiTheme="majorBidi" w:cstheme="majorBidi"/>
          <w:sz w:val="24"/>
          <w:szCs w:val="24"/>
        </w:rPr>
        <w:t xml:space="preserve"> </w:t>
      </w:r>
      <w:r w:rsidRPr="00655D1D">
        <w:rPr>
          <w:rFonts w:asciiTheme="majorBidi" w:hAnsiTheme="majorBidi" w:cstheme="majorBidi"/>
          <w:sz w:val="24"/>
          <w:szCs w:val="24"/>
        </w:rPr>
        <w:t>daya tarik yang pada akhinya hanya akan menjadi tontonan artifisial yang</w:t>
      </w:r>
      <w:r>
        <w:rPr>
          <w:rFonts w:asciiTheme="majorBidi" w:hAnsiTheme="majorBidi" w:cstheme="majorBidi"/>
          <w:sz w:val="24"/>
          <w:szCs w:val="24"/>
        </w:rPr>
        <w:t xml:space="preserve"> </w:t>
      </w:r>
      <w:r w:rsidRPr="00655D1D">
        <w:rPr>
          <w:rFonts w:asciiTheme="majorBidi" w:hAnsiTheme="majorBidi" w:cstheme="majorBidi"/>
          <w:sz w:val="24"/>
          <w:szCs w:val="24"/>
        </w:rPr>
        <w:t>membosankan ditengah percaturan arus globalisasi</w:t>
      </w:r>
      <w:r>
        <w:rPr>
          <w:rFonts w:asciiTheme="majorBidi" w:hAnsiTheme="majorBidi" w:cstheme="majorBidi"/>
          <w:sz w:val="24"/>
          <w:szCs w:val="24"/>
        </w:rPr>
        <w:fldChar w:fldCharType="begin" w:fldLock="1"/>
      </w:r>
      <w:r w:rsidR="00CD715F">
        <w:rPr>
          <w:rFonts w:asciiTheme="majorBidi" w:hAnsiTheme="majorBidi" w:cstheme="majorBidi"/>
          <w:sz w:val="24"/>
          <w:szCs w:val="24"/>
        </w:rPr>
        <w:instrText>ADDIN CSL_CITATION {"citationItems":[{"id":"ITEM-1","itemData":{"DOI":"10.32678/alqalam.v19i95.460","ISSN":"1410-3222","abstract":"Salah satu persoalan pendidikan di Indonesia adalah ketidakjelasan visi pendidikan. Apalagi yang berkenaan dengan visi pendidikan Islam. Ketidakjelasan ini pada akhirnya mengakibatkan sistem pendidikan di Indonesia tidak tertata secara baik, sehingga upaya mencerdaskan kehidupan bangsa menjadi stagnan, jalan di tempat. Sehingga mutu pendidikan di Indonesia tertinggal dari negara-negarayang pada mulanya berada beberapa tingkat di bawah Indonesia.Dalam upaya memberikan visi pendidikan alternatif, tulisan ini berusaha mendiskripsik an tentang visi pendidikan yang ideal yang sebaiknya ditempuh oleh para pengambil kebijakan, mengingat mayoritas penduduk nigari ini beragama Islam.Kesempatan untuk memasukkan visi pendidikan Islam dalam sistem pendidikan Islam itu terbuka, ketika gelombang era reformasi di buka pada masa pemerintahan B.J. Habibie. Arus reformasi yang membuka wacana baru tentang visi pendidikan, yang memberikan jawaban terhadap persoalan dewasa ini yang penuh dengan tantangan. Sehingga sistem pendidikan di Indonesia bisa keluar dari jalan buntu dan dapat tertata secara baik, sesuai dengan amanat dan aspirasi masyarakat Indonesia.\r Kata Kunci: Pendidikan Islam, Sistem Pendidikan Nasional","author":[{"dropping-particle":"","family":"Fathurrahman","given":"Pupuh","non-dropping-particle":"","parse-names":false,"suffix":""}],"container-title":"Alqalam","id":"ITEM-1","issue":"95","issued":{"date-parts":[["2002"]]},"page":"5","title":"Visi Pendidikan Islam Dalam Sistem Pendidikan Nasional","type":"article-journal","volume":"19"},"uris":["http://www.mendeley.com/documents/?uuid=c057d5cf-f0df-4602-92b7-0e38b9848853"]}],"mendeley":{"formattedCitation":"(Fathurrahman, 2002)","plainTextFormattedCitation":"(Fathurrahman, 2002)","previouslyFormattedCitation":"(Fathurrahman 2002)"},"properties":{"noteIndex":0},"schema":"https://github.com/citation-style-language/schema/raw/master/csl-citation.json"}</w:instrText>
      </w:r>
      <w:r>
        <w:rPr>
          <w:rFonts w:asciiTheme="majorBidi" w:hAnsiTheme="majorBidi" w:cstheme="majorBidi"/>
          <w:sz w:val="24"/>
          <w:szCs w:val="24"/>
        </w:rPr>
        <w:fldChar w:fldCharType="separate"/>
      </w:r>
      <w:r w:rsidR="00CD715F" w:rsidRPr="00CD715F">
        <w:rPr>
          <w:rFonts w:asciiTheme="majorBidi" w:hAnsiTheme="majorBidi" w:cstheme="majorBidi"/>
          <w:noProof/>
          <w:sz w:val="24"/>
          <w:szCs w:val="24"/>
        </w:rPr>
        <w:t>(Fathurrahman, 2002)</w:t>
      </w:r>
      <w:r>
        <w:rPr>
          <w:rFonts w:asciiTheme="majorBidi" w:hAnsiTheme="majorBidi" w:cstheme="majorBidi"/>
          <w:sz w:val="24"/>
          <w:szCs w:val="24"/>
        </w:rPr>
        <w:fldChar w:fldCharType="end"/>
      </w:r>
      <w:r>
        <w:rPr>
          <w:rFonts w:asciiTheme="majorBidi" w:hAnsiTheme="majorBidi" w:cstheme="majorBidi"/>
          <w:sz w:val="24"/>
          <w:szCs w:val="24"/>
        </w:rPr>
        <w:t>.</w:t>
      </w:r>
    </w:p>
    <w:p w:rsidR="00967521" w:rsidRDefault="00260B54" w:rsidP="00967521">
      <w:pPr>
        <w:jc w:val="both"/>
        <w:rPr>
          <w:rFonts w:asciiTheme="majorBidi" w:hAnsiTheme="majorBidi" w:cstheme="majorBidi"/>
          <w:sz w:val="24"/>
          <w:szCs w:val="24"/>
        </w:rPr>
      </w:pPr>
      <w:r w:rsidRPr="00D06CAC">
        <w:rPr>
          <w:rFonts w:asciiTheme="majorBidi" w:hAnsiTheme="majorBidi" w:cstheme="majorBidi"/>
          <w:sz w:val="24"/>
          <w:szCs w:val="24"/>
        </w:rPr>
        <w:t>Pendidikan merupakan sektor penting dalam</w:t>
      </w:r>
      <w:r>
        <w:rPr>
          <w:rFonts w:asciiTheme="majorBidi" w:hAnsiTheme="majorBidi" w:cstheme="majorBidi"/>
          <w:sz w:val="24"/>
          <w:szCs w:val="24"/>
        </w:rPr>
        <w:t xml:space="preserve"> </w:t>
      </w:r>
      <w:r w:rsidRPr="00D06CAC">
        <w:rPr>
          <w:rFonts w:asciiTheme="majorBidi" w:hAnsiTheme="majorBidi" w:cstheme="majorBidi"/>
          <w:sz w:val="24"/>
          <w:szCs w:val="24"/>
        </w:rPr>
        <w:t>pembangunan bangsa, melalui pendidikan kita</w:t>
      </w:r>
      <w:r>
        <w:rPr>
          <w:rFonts w:asciiTheme="majorBidi" w:hAnsiTheme="majorBidi" w:cstheme="majorBidi"/>
          <w:sz w:val="24"/>
          <w:szCs w:val="24"/>
        </w:rPr>
        <w:t xml:space="preserve"> </w:t>
      </w:r>
      <w:r w:rsidRPr="00D06CAC">
        <w:rPr>
          <w:rFonts w:asciiTheme="majorBidi" w:hAnsiTheme="majorBidi" w:cstheme="majorBidi"/>
          <w:sz w:val="24"/>
          <w:szCs w:val="24"/>
        </w:rPr>
        <w:t>menyiapkan sumber daya manusia (SDM) yang</w:t>
      </w:r>
      <w:r>
        <w:rPr>
          <w:rFonts w:asciiTheme="majorBidi" w:hAnsiTheme="majorBidi" w:cstheme="majorBidi"/>
          <w:sz w:val="24"/>
          <w:szCs w:val="24"/>
        </w:rPr>
        <w:t xml:space="preserve"> </w:t>
      </w:r>
      <w:r w:rsidRPr="00D06CAC">
        <w:rPr>
          <w:rFonts w:asciiTheme="majorBidi" w:hAnsiTheme="majorBidi" w:cstheme="majorBidi"/>
          <w:sz w:val="24"/>
          <w:szCs w:val="24"/>
        </w:rPr>
        <w:t>mampu mengisi pembangunan bangsa ke depan.</w:t>
      </w:r>
      <w:r>
        <w:rPr>
          <w:rFonts w:asciiTheme="majorBidi" w:hAnsiTheme="majorBidi" w:cstheme="majorBidi"/>
          <w:sz w:val="24"/>
          <w:szCs w:val="24"/>
        </w:rPr>
        <w:t xml:space="preserve"> </w:t>
      </w:r>
      <w:r w:rsidRPr="00D06CAC">
        <w:rPr>
          <w:rFonts w:asciiTheme="majorBidi" w:hAnsiTheme="majorBidi" w:cstheme="majorBidi"/>
          <w:sz w:val="24"/>
          <w:szCs w:val="24"/>
        </w:rPr>
        <w:t>Pentingnya pendidikan sebagai pilar pembangunan</w:t>
      </w:r>
      <w:r>
        <w:rPr>
          <w:rFonts w:asciiTheme="majorBidi" w:hAnsiTheme="majorBidi" w:cstheme="majorBidi"/>
          <w:sz w:val="24"/>
          <w:szCs w:val="24"/>
        </w:rPr>
        <w:t xml:space="preserve"> </w:t>
      </w:r>
      <w:r w:rsidRPr="00D06CAC">
        <w:rPr>
          <w:rFonts w:asciiTheme="majorBidi" w:hAnsiTheme="majorBidi" w:cstheme="majorBidi"/>
          <w:sz w:val="24"/>
          <w:szCs w:val="24"/>
        </w:rPr>
        <w:t>secara tegas tertuang dalam pembukaan UUD</w:t>
      </w:r>
      <w:r>
        <w:rPr>
          <w:rFonts w:asciiTheme="majorBidi" w:hAnsiTheme="majorBidi" w:cstheme="majorBidi"/>
          <w:sz w:val="24"/>
          <w:szCs w:val="24"/>
        </w:rPr>
        <w:t xml:space="preserve"> </w:t>
      </w:r>
      <w:r w:rsidRPr="00D06CAC">
        <w:rPr>
          <w:rFonts w:asciiTheme="majorBidi" w:hAnsiTheme="majorBidi" w:cstheme="majorBidi"/>
          <w:sz w:val="24"/>
          <w:szCs w:val="24"/>
        </w:rPr>
        <w:t>1945</w:t>
      </w:r>
      <w:r w:rsidR="00A262A2">
        <w:rPr>
          <w:rFonts w:asciiTheme="majorBidi" w:hAnsiTheme="majorBidi" w:cstheme="majorBidi"/>
          <w:sz w:val="24"/>
          <w:szCs w:val="24"/>
        </w:rPr>
        <w:fldChar w:fldCharType="begin" w:fldLock="1"/>
      </w:r>
      <w:r w:rsidR="00CD715F">
        <w:rPr>
          <w:rFonts w:asciiTheme="majorBidi" w:hAnsiTheme="majorBidi" w:cstheme="majorBidi"/>
          <w:sz w:val="24"/>
          <w:szCs w:val="24"/>
        </w:rPr>
        <w:instrText>ADDIN CSL_CITATION {"citationItems":[{"id":"ITEM-1","itemData":{"abstract":"Madrasah (Islamic school) has a strategic role in the development of the nation. Currently, madrasah is still considered as delivering second class education in Indonesia. This happens because madrasah has several major problems such as management problems and poor quality of education. This paper is intended to provide an overview on Islamic school’s education system, its problems, opportunities, and challenges. Madrasah has become a part of the national education system. Literature study was used as the method in this study by collecting secondary data from various sources and went through descriptive data analysis in detail. Various problems faced by madrasah were education management, gap between public and private madrasah, quality of madrasah, as well as curriculum to name but a few. On the other hand, madrasah also had its own strength with society’s better understanding to Islamic education that would turn that strength into opportunity and challenge for advancement of madrasah. Keywords:","author":[{"dropping-particle":"","family":"Alawiyah","given":"Faridah","non-dropping-particle":"","parse-names":false,"suffix":""}],"container-title":"Jurnal Aspirasi","id":"ITEM-1","issue":"1","issued":{"date-parts":[["2014"]]},"page":"51-58","title":"Islamic School Education in Indonesia","type":"article-journal","volume":"5"},"uris":["http://www.mendeley.com/documents/?uuid=16d0087e-2f2d-4367-8b91-653c605dd615"]}],"mendeley":{"formattedCitation":"(Alawiyah, 2014)","plainTextFormattedCitation":"(Alawiyah, 2014)","previouslyFormattedCitation":"(Alawiyah 2014)"},"properties":{"noteIndex":0},"schema":"https://github.com/citation-style-language/schema/raw/master/csl-citation.json"}</w:instrText>
      </w:r>
      <w:r w:rsidR="00A262A2">
        <w:rPr>
          <w:rFonts w:asciiTheme="majorBidi" w:hAnsiTheme="majorBidi" w:cstheme="majorBidi"/>
          <w:sz w:val="24"/>
          <w:szCs w:val="24"/>
        </w:rPr>
        <w:fldChar w:fldCharType="separate"/>
      </w:r>
      <w:r w:rsidR="00CD715F" w:rsidRPr="00CD715F">
        <w:rPr>
          <w:rFonts w:asciiTheme="majorBidi" w:hAnsiTheme="majorBidi" w:cstheme="majorBidi"/>
          <w:noProof/>
          <w:sz w:val="24"/>
          <w:szCs w:val="24"/>
        </w:rPr>
        <w:t>(Alawiyah, 2014)</w:t>
      </w:r>
      <w:r w:rsidR="00A262A2">
        <w:rPr>
          <w:rFonts w:asciiTheme="majorBidi" w:hAnsiTheme="majorBidi" w:cstheme="majorBidi"/>
          <w:sz w:val="24"/>
          <w:szCs w:val="24"/>
        </w:rPr>
        <w:fldChar w:fldCharType="end"/>
      </w:r>
      <w:r w:rsidRPr="00D06CAC">
        <w:rPr>
          <w:rFonts w:asciiTheme="majorBidi" w:hAnsiTheme="majorBidi" w:cstheme="majorBidi"/>
          <w:sz w:val="24"/>
          <w:szCs w:val="24"/>
        </w:rPr>
        <w:t>. Sesuai alinea ke-4 salah satu tujuan bangsa</w:t>
      </w:r>
      <w:r>
        <w:rPr>
          <w:rFonts w:asciiTheme="majorBidi" w:hAnsiTheme="majorBidi" w:cstheme="majorBidi"/>
          <w:sz w:val="24"/>
          <w:szCs w:val="24"/>
        </w:rPr>
        <w:t xml:space="preserve"> </w:t>
      </w:r>
      <w:r w:rsidRPr="00D06CAC">
        <w:rPr>
          <w:rFonts w:asciiTheme="majorBidi" w:hAnsiTheme="majorBidi" w:cstheme="majorBidi"/>
          <w:sz w:val="24"/>
          <w:szCs w:val="24"/>
        </w:rPr>
        <w:t>Indonesia adalah Mencerdaskan Kehidupan Bangsa.</w:t>
      </w:r>
      <w:r>
        <w:rPr>
          <w:rFonts w:asciiTheme="majorBidi" w:hAnsiTheme="majorBidi" w:cstheme="majorBidi"/>
          <w:sz w:val="24"/>
          <w:szCs w:val="24"/>
        </w:rPr>
        <w:t xml:space="preserve"> </w:t>
      </w:r>
      <w:r w:rsidRPr="00D06CAC">
        <w:rPr>
          <w:rFonts w:asciiTheme="majorBidi" w:hAnsiTheme="majorBidi" w:cstheme="majorBidi"/>
          <w:sz w:val="24"/>
          <w:szCs w:val="24"/>
        </w:rPr>
        <w:t>Cerdas dalam semua lini kehidupan berbangsa dan</w:t>
      </w:r>
      <w:r>
        <w:rPr>
          <w:rFonts w:asciiTheme="majorBidi" w:hAnsiTheme="majorBidi" w:cstheme="majorBidi"/>
          <w:sz w:val="24"/>
          <w:szCs w:val="24"/>
        </w:rPr>
        <w:t xml:space="preserve"> </w:t>
      </w:r>
      <w:r w:rsidRPr="00D06CAC">
        <w:rPr>
          <w:rFonts w:asciiTheme="majorBidi" w:hAnsiTheme="majorBidi" w:cstheme="majorBidi"/>
          <w:sz w:val="24"/>
          <w:szCs w:val="24"/>
        </w:rPr>
        <w:t>bernegara</w:t>
      </w:r>
      <w:r w:rsidR="00A262A2">
        <w:rPr>
          <w:rFonts w:asciiTheme="majorBidi" w:hAnsiTheme="majorBidi" w:cstheme="majorBidi"/>
          <w:sz w:val="24"/>
          <w:szCs w:val="24"/>
        </w:rPr>
        <w:fldChar w:fldCharType="begin" w:fldLock="1"/>
      </w:r>
      <w:r w:rsidR="00CD715F">
        <w:rPr>
          <w:rFonts w:asciiTheme="majorBidi" w:hAnsiTheme="majorBidi" w:cstheme="majorBidi"/>
          <w:sz w:val="24"/>
          <w:szCs w:val="24"/>
        </w:rPr>
        <w:instrText>ADDIN CSL_CITATION {"citationItems":[{"id":"ITEM-1","itemData":{"abstract":"Madrasah (Islamic school) has a strategic role in the development of the nation. Currently, madrasah is still considered as delivering second class education in Indonesia. This happens because madrasah has several major problems such as management problems and poor quality of education. This paper is intended to provide an overview on Islamic school’s education system, its problems, opportunities, and challenges. Madrasah has become a part of the national education system. Literature study was used as the method in this study by collecting secondary data from various sources and went through descriptive data analysis in detail. Various problems faced by madrasah were education management, gap between public and private madrasah, quality of madrasah, as well as curriculum to name but a few. On the other hand, madrasah also had its own strength with society’s better understanding to Islamic education that would turn that strength into opportunity and challenge for advancement of madrasah. Keywords:","author":[{"dropping-particle":"","family":"Alawiyah","given":"Faridah","non-dropping-particle":"","parse-names":false,"suffix":""}],"container-title":"Jurnal Aspirasi","id":"ITEM-1","issue":"1","issued":{"date-parts":[["2014"]]},"page":"51-58","title":"Islamic School Education in Indonesia","type":"article-journal","volume":"5"},"uris":["http://www.mendeley.com/documents/?uuid=16d0087e-2f2d-4367-8b91-653c605dd615"]}],"mendeley":{"formattedCitation":"(Alawiyah, 2014)","plainTextFormattedCitation":"(Alawiyah, 2014)","previouslyFormattedCitation":"(Alawiyah 2014)"},"properties":{"noteIndex":0},"schema":"https://github.com/citation-style-language/schema/raw/master/csl-citation.json"}</w:instrText>
      </w:r>
      <w:r w:rsidR="00A262A2">
        <w:rPr>
          <w:rFonts w:asciiTheme="majorBidi" w:hAnsiTheme="majorBidi" w:cstheme="majorBidi"/>
          <w:sz w:val="24"/>
          <w:szCs w:val="24"/>
        </w:rPr>
        <w:fldChar w:fldCharType="separate"/>
      </w:r>
      <w:r w:rsidR="00CD715F" w:rsidRPr="00CD715F">
        <w:rPr>
          <w:rFonts w:asciiTheme="majorBidi" w:hAnsiTheme="majorBidi" w:cstheme="majorBidi"/>
          <w:noProof/>
          <w:sz w:val="24"/>
          <w:szCs w:val="24"/>
        </w:rPr>
        <w:t>(Alawiyah, 2014)</w:t>
      </w:r>
      <w:r w:rsidR="00A262A2">
        <w:rPr>
          <w:rFonts w:asciiTheme="majorBidi" w:hAnsiTheme="majorBidi" w:cstheme="majorBidi"/>
          <w:sz w:val="24"/>
          <w:szCs w:val="24"/>
        </w:rPr>
        <w:fldChar w:fldCharType="end"/>
      </w:r>
      <w:r w:rsidR="00A262A2">
        <w:rPr>
          <w:rFonts w:asciiTheme="majorBidi" w:hAnsiTheme="majorBidi" w:cstheme="majorBidi"/>
          <w:sz w:val="24"/>
          <w:szCs w:val="24"/>
        </w:rPr>
        <w:t>.</w:t>
      </w:r>
    </w:p>
    <w:p w:rsidR="006C11FB" w:rsidRDefault="00B1561E" w:rsidP="00723A22">
      <w:pPr>
        <w:jc w:val="both"/>
        <w:rPr>
          <w:rFonts w:ascii="Times New Roman" w:hAnsi="Times New Roman" w:cs="Times New Roman"/>
          <w:sz w:val="24"/>
          <w:szCs w:val="24"/>
        </w:rPr>
      </w:pPr>
      <w:r>
        <w:rPr>
          <w:rFonts w:asciiTheme="majorBidi" w:hAnsiTheme="majorBidi" w:cstheme="majorBidi"/>
          <w:sz w:val="24"/>
          <w:szCs w:val="24"/>
        </w:rPr>
        <w:t xml:space="preserve">Setiap satuan pendidikan diharuskan mengembangkan </w:t>
      </w:r>
      <w:r w:rsidR="004649B3" w:rsidRPr="00CE06FE">
        <w:rPr>
          <w:rFonts w:ascii="Times New Roman" w:hAnsi="Times New Roman" w:cs="Times New Roman"/>
          <w:sz w:val="24"/>
          <w:szCs w:val="24"/>
        </w:rPr>
        <w:t>perangkat pembelajaran (bahan ajar) pada kompetensi sikap spiritual, sosial, pengetahuan dan keterampilan pe</w:t>
      </w:r>
      <w:r w:rsidR="00967521">
        <w:rPr>
          <w:rFonts w:ascii="Times New Roman" w:hAnsi="Times New Roman" w:cs="Times New Roman"/>
          <w:sz w:val="24"/>
          <w:szCs w:val="24"/>
        </w:rPr>
        <w:t xml:space="preserve">serta didik. Juga sekolah harus </w:t>
      </w:r>
      <w:r w:rsidR="004649B3" w:rsidRPr="00CE06FE">
        <w:rPr>
          <w:rFonts w:ascii="Times New Roman" w:hAnsi="Times New Roman" w:cs="Times New Roman"/>
          <w:sz w:val="24"/>
          <w:szCs w:val="24"/>
        </w:rPr>
        <w:t>mengembangkan perangkat Pendidikan agama dan budi pekerti</w:t>
      </w:r>
      <w:r w:rsidR="00F70F4E">
        <w:rPr>
          <w:rFonts w:ascii="Times New Roman" w:hAnsi="Times New Roman" w:cs="Times New Roman"/>
          <w:sz w:val="24"/>
          <w:szCs w:val="24"/>
        </w:rPr>
        <w:fldChar w:fldCharType="begin" w:fldLock="1"/>
      </w:r>
      <w:r w:rsidR="00CD715F">
        <w:rPr>
          <w:rFonts w:ascii="Times New Roman" w:hAnsi="Times New Roman" w:cs="Times New Roman"/>
          <w:sz w:val="24"/>
          <w:szCs w:val="24"/>
        </w:rPr>
        <w:instrText>ADDIN CSL_CITATION {"citationItems":[{"id":"ITEM-1","itemData":{"author":[{"dropping-particle":"","family":"Robiansyah","given":"Firman","non-dropping-particle":"","parse-names":false,"suffix":""}],"container-title":"Upi","id":"ITEM-1","issued":{"date-parts":[["2010"]]},"page":"1-13","title":"Integrasi Pendidikan Nilai Dalam Pembelajaran Pendidikan Agama Islam di Sekolah Dasar Sebagai Upaya Pembinaan Akhlak Mahasiswa","type":"article-journal"},"uris":["http://www.mendeley.com/documents/?uuid=6a015849-ed02-4760-861d-27bc51738a45"]}],"mendeley":{"formattedCitation":"(Robiansyah, 2010)","plainTextFormattedCitation":"(Robiansyah, 2010)","previouslyFormattedCitation":"(Robiansyah 2010)"},"properties":{"noteIndex":0},"schema":"https://github.com/citation-style-language/schema/raw/master/csl-citation.json"}</w:instrText>
      </w:r>
      <w:r w:rsidR="00F70F4E">
        <w:rPr>
          <w:rFonts w:ascii="Times New Roman" w:hAnsi="Times New Roman" w:cs="Times New Roman"/>
          <w:sz w:val="24"/>
          <w:szCs w:val="24"/>
        </w:rPr>
        <w:fldChar w:fldCharType="separate"/>
      </w:r>
      <w:r w:rsidR="00CD715F" w:rsidRPr="00CD715F">
        <w:rPr>
          <w:rFonts w:ascii="Times New Roman" w:hAnsi="Times New Roman" w:cs="Times New Roman"/>
          <w:noProof/>
          <w:sz w:val="24"/>
          <w:szCs w:val="24"/>
        </w:rPr>
        <w:t>(Robiansyah, 2010)</w:t>
      </w:r>
      <w:r w:rsidR="00F70F4E">
        <w:rPr>
          <w:rFonts w:ascii="Times New Roman" w:hAnsi="Times New Roman" w:cs="Times New Roman"/>
          <w:sz w:val="24"/>
          <w:szCs w:val="24"/>
        </w:rPr>
        <w:fldChar w:fldCharType="end"/>
      </w:r>
      <w:r w:rsidR="004649B3">
        <w:rPr>
          <w:rFonts w:ascii="Times New Roman" w:hAnsi="Times New Roman" w:cs="Times New Roman"/>
          <w:sz w:val="24"/>
          <w:szCs w:val="24"/>
        </w:rPr>
        <w:t>.</w:t>
      </w:r>
    </w:p>
    <w:p w:rsidR="001C6B53" w:rsidRDefault="0050541B" w:rsidP="006C11FB">
      <w:pPr>
        <w:jc w:val="both"/>
        <w:rPr>
          <w:rFonts w:ascii="Times New Roman" w:hAnsi="Times New Roman" w:cs="Times New Roman"/>
          <w:sz w:val="24"/>
          <w:szCs w:val="24"/>
        </w:rPr>
      </w:pPr>
      <w:r w:rsidRPr="006F1F9A">
        <w:rPr>
          <w:rFonts w:asciiTheme="majorBidi" w:hAnsiTheme="majorBidi" w:cstheme="majorBidi"/>
          <w:sz w:val="24"/>
          <w:szCs w:val="24"/>
        </w:rPr>
        <w:t xml:space="preserve">Rendahnya pemahaman pengetahuan guru terhadap model pembelajaran, sehingga </w:t>
      </w:r>
      <w:r w:rsidRPr="006F1F9A">
        <w:rPr>
          <w:rFonts w:asciiTheme="majorBidi" w:hAnsiTheme="majorBidi" w:cstheme="majorBidi"/>
          <w:sz w:val="24"/>
          <w:szCs w:val="24"/>
        </w:rPr>
        <w:lastRenderedPageBreak/>
        <w:t>membutuhkan pendampingan yang akurat agar menghasilkan lulusan yang kompeten, melalui pembelajaran yang kreatif</w:t>
      </w:r>
      <w:r>
        <w:rPr>
          <w:rFonts w:ascii="Times New Roman" w:hAnsi="Times New Roman" w:cs="Times New Roman"/>
          <w:sz w:val="24"/>
          <w:szCs w:val="24"/>
        </w:rPr>
        <w:fldChar w:fldCharType="begin" w:fldLock="1"/>
      </w:r>
      <w:r w:rsidR="00CD715F">
        <w:rPr>
          <w:rFonts w:ascii="Times New Roman" w:hAnsi="Times New Roman" w:cs="Times New Roman"/>
          <w:sz w:val="24"/>
          <w:szCs w:val="24"/>
        </w:rPr>
        <w:instrText>ADDIN CSL_CITATION {"citationItems":[{"id":"ITEM-1","itemData":{"author":[{"dropping-particle":"","family":"Oktradiksa","given":"Ahwy","non-dropping-particle":"","parse-names":false,"suffix":""},{"dropping-particle":"","family":"Sari","given":"Kanthi Pamungkas","non-dropping-particle":"","parse-names":false,"suffix":""},{"dropping-particle":"","family":"Shalikhah","given":"Norma Dewi","non-dropping-particle":"","parse-names":false,"suffix":""}],"id":"ITEM-1","issued":{"date-parts":[["2017"]]},"page":"53-58","title":"PKU Bagi MI Muhammadiyah Madukoro dan Wonogiri Kabupaten Magelang Melalui Implementasi Standar Nasional Pendidikan Dasar Dalam Pengembangan Mutu Madrasah","type":"article-journal"},"uris":["http://www.mendeley.com/documents/?uuid=de69507f-b312-45ca-bf80-1e6cfc926673"]}],"mendeley":{"formattedCitation":"(Oktradiksa et al., 2017)","plainTextFormattedCitation":"(Oktradiksa et al., 2017)","previouslyFormattedCitation":"(Oktradiksa, Sari, and Shalikhah 2017)"},"properties":{"noteIndex":0},"schema":"https://github.com/citation-style-language/schema/raw/master/csl-citation.json"}</w:instrText>
      </w:r>
      <w:r>
        <w:rPr>
          <w:rFonts w:ascii="Times New Roman" w:hAnsi="Times New Roman" w:cs="Times New Roman"/>
          <w:sz w:val="24"/>
          <w:szCs w:val="24"/>
        </w:rPr>
        <w:fldChar w:fldCharType="separate"/>
      </w:r>
      <w:r w:rsidR="00CD715F" w:rsidRPr="00CD715F">
        <w:rPr>
          <w:rFonts w:ascii="Times New Roman" w:hAnsi="Times New Roman" w:cs="Times New Roman"/>
          <w:noProof/>
          <w:sz w:val="24"/>
          <w:szCs w:val="24"/>
        </w:rPr>
        <w:t>(Oktradiksa et al., 2017)</w:t>
      </w:r>
      <w:r>
        <w:rPr>
          <w:rFonts w:ascii="Times New Roman" w:hAnsi="Times New Roman" w:cs="Times New Roman"/>
          <w:sz w:val="24"/>
          <w:szCs w:val="24"/>
        </w:rPr>
        <w:fldChar w:fldCharType="end"/>
      </w:r>
      <w:r>
        <w:rPr>
          <w:rFonts w:ascii="Times New Roman" w:hAnsi="Times New Roman" w:cs="Times New Roman"/>
          <w:sz w:val="24"/>
          <w:szCs w:val="24"/>
        </w:rPr>
        <w:t xml:space="preserve">. Salah </w:t>
      </w:r>
      <w:r w:rsidRPr="00CE06FE">
        <w:rPr>
          <w:rFonts w:ascii="Times New Roman" w:hAnsi="Times New Roman" w:cs="Times New Roman"/>
          <w:sz w:val="24"/>
          <w:szCs w:val="24"/>
        </w:rPr>
        <w:t>satu faktor lemahnya implementasi standar isi adalah kurangnya pemahaman terhadap setiap indikator Standar isi mulai dari pengembangan pembelajaran sampai pengembangan kurikulum</w:t>
      </w:r>
      <w:r w:rsidR="006F1F9A">
        <w:rPr>
          <w:rFonts w:ascii="Times New Roman" w:hAnsi="Times New Roman" w:cs="Times New Roman"/>
          <w:sz w:val="24"/>
          <w:szCs w:val="24"/>
        </w:rPr>
        <w:fldChar w:fldCharType="begin" w:fldLock="1"/>
      </w:r>
      <w:r w:rsidR="00CD715F">
        <w:rPr>
          <w:rFonts w:ascii="Times New Roman" w:hAnsi="Times New Roman" w:cs="Times New Roman"/>
          <w:sz w:val="24"/>
          <w:szCs w:val="24"/>
        </w:rPr>
        <w:instrText>ADDIN CSL_CITATION {"citationItems":[{"id":"ITEM-1","itemData":{"author":[{"dropping-particle":"","family":"Yusuf","given":"Amin","non-dropping-particle":"","parse-names":false,"suffix":""}],"id":"ITEM-1","issued":{"date-parts":[["2010"]]},"page":"85-95","title":"KESIAPAN SEKOLAH DALAM MENGIMPLEMENTASIKAN KURIKULUM TINGKAT SATUAN PENDIDIKAN ( KTSP )","type":"article-journal"},"uris":["http://www.mendeley.com/documents/?uuid=aff881f2-4b0e-4a81-875e-f51fbde29e0c"]}],"mendeley":{"formattedCitation":"(Yusuf, 2010)","plainTextFormattedCitation":"(Yusuf, 2010)","previouslyFormattedCitation":"(Yusuf 2010)"},"properties":{"noteIndex":0},"schema":"https://github.com/citation-style-language/schema/raw/master/csl-citation.json"}</w:instrText>
      </w:r>
      <w:r w:rsidR="006F1F9A">
        <w:rPr>
          <w:rFonts w:ascii="Times New Roman" w:hAnsi="Times New Roman" w:cs="Times New Roman"/>
          <w:sz w:val="24"/>
          <w:szCs w:val="24"/>
        </w:rPr>
        <w:fldChar w:fldCharType="separate"/>
      </w:r>
      <w:r w:rsidR="00CD715F" w:rsidRPr="00CD715F">
        <w:rPr>
          <w:rFonts w:ascii="Times New Roman" w:hAnsi="Times New Roman" w:cs="Times New Roman"/>
          <w:noProof/>
          <w:sz w:val="24"/>
          <w:szCs w:val="24"/>
        </w:rPr>
        <w:t>(Yusuf, 2010)</w:t>
      </w:r>
      <w:r w:rsidR="006F1F9A">
        <w:rPr>
          <w:rFonts w:ascii="Times New Roman" w:hAnsi="Times New Roman" w:cs="Times New Roman"/>
          <w:sz w:val="24"/>
          <w:szCs w:val="24"/>
        </w:rPr>
        <w:fldChar w:fldCharType="end"/>
      </w:r>
      <w:r>
        <w:rPr>
          <w:rFonts w:ascii="Times New Roman" w:hAnsi="Times New Roman" w:cs="Times New Roman"/>
          <w:sz w:val="24"/>
          <w:szCs w:val="24"/>
        </w:rPr>
        <w:t>.</w:t>
      </w:r>
      <w:r w:rsidRPr="0050541B">
        <w:rPr>
          <w:rFonts w:ascii="Times New Roman" w:hAnsi="Times New Roman" w:cs="Times New Roman"/>
          <w:sz w:val="24"/>
          <w:szCs w:val="24"/>
          <w:lang w:val="id-ID"/>
        </w:rPr>
        <w:t xml:space="preserve"> </w:t>
      </w:r>
      <w:r w:rsidRPr="00CE06FE">
        <w:rPr>
          <w:rFonts w:ascii="Times New Roman" w:hAnsi="Times New Roman" w:cs="Times New Roman"/>
          <w:sz w:val="24"/>
          <w:szCs w:val="24"/>
          <w:lang w:val="id-ID"/>
        </w:rPr>
        <w:t>Kemendikbud telah menyelenggarakan program peningkatan Kompetensi Guru Pembelajar, dengan maksud untuk meningkatkan kompetensi pedagogik dan profesional guru</w:t>
      </w:r>
      <w:r w:rsidR="00F14F31">
        <w:rPr>
          <w:rFonts w:ascii="Times New Roman" w:hAnsi="Times New Roman" w:cs="Times New Roman"/>
          <w:sz w:val="24"/>
          <w:szCs w:val="24"/>
          <w:lang w:val="id-ID"/>
        </w:rPr>
        <w:fldChar w:fldCharType="begin" w:fldLock="1"/>
      </w:r>
      <w:r w:rsidR="00CD715F">
        <w:rPr>
          <w:rFonts w:ascii="Times New Roman" w:hAnsi="Times New Roman" w:cs="Times New Roman"/>
          <w:sz w:val="24"/>
          <w:szCs w:val="24"/>
          <w:lang w:val="id-ID"/>
        </w:rPr>
        <w:instrText>ADDIN CSL_CITATION {"citationItems":[{"id":"ITEM-1","itemData":{"DOI":"10.22373/JM.V5I2.630","ISSN":"2460-0733","abstract":"Teachers are required to have superior competence in their field, pedagogical competence of teachers is one of the competencies required of every teacher in any field of education and, not least teachers PAI. Increased PAI Teachers Pedagogic Competence in Learning to be more focused and a special concern for Islamic educational institutions in particular and government in general. Teachers who could humanize the character and noble, noble character, and personality superior and dignified exist on teacher PAI, when teachers PAI can not increase the competence of pedagogical, it will affect the students receive knowledge transformation in the learning process, so that learning is considered failed and education became a taboo and is not important in view of the public. Human resource development, especially for teachers of Islamic education is a right answer to straighten out problems in education that has been ensnared education, in order to be repaired morals and manners of generation of people in accordance with the teachings of Islam that is almost swallowed by the times.","author":[{"dropping-particle":"","family":"Ismail","given":"","non-dropping-particle":"","parse-names":false,"suffix":""}],"container-title":"Jurnal MUDARRISUNA: Media Kajian Pendidikan Agama Islam","id":"ITEM-1","issue":"2","issued":{"date-parts":[["2015"]]},"page":"704-719","title":"Peningkatan Kompetensi Pedagogik Guru PAI dalam Pembelajaran","type":"article-journal","volume":"4"},"uris":["http://www.mendeley.com/documents/?uuid=c44284de-a0d6-4122-8f16-032b9be27a69"]}],"mendeley":{"formattedCitation":"(Ismail, 2015)","plainTextFormattedCitation":"(Ismail, 2015)","previouslyFormattedCitation":"(Ismail 2015)"},"properties":{"noteIndex":0},"schema":"https://github.com/citation-style-language/schema/raw/master/csl-citation.json"}</w:instrText>
      </w:r>
      <w:r w:rsidR="00F14F31">
        <w:rPr>
          <w:rFonts w:ascii="Times New Roman" w:hAnsi="Times New Roman" w:cs="Times New Roman"/>
          <w:sz w:val="24"/>
          <w:szCs w:val="24"/>
          <w:lang w:val="id-ID"/>
        </w:rPr>
        <w:fldChar w:fldCharType="separate"/>
      </w:r>
      <w:r w:rsidR="00CD715F" w:rsidRPr="00CD715F">
        <w:rPr>
          <w:rFonts w:ascii="Times New Roman" w:hAnsi="Times New Roman" w:cs="Times New Roman"/>
          <w:noProof/>
          <w:sz w:val="24"/>
          <w:szCs w:val="24"/>
          <w:lang w:val="id-ID"/>
        </w:rPr>
        <w:t>(Ismail, 2015)</w:t>
      </w:r>
      <w:r w:rsidR="00F14F31">
        <w:rPr>
          <w:rFonts w:ascii="Times New Roman" w:hAnsi="Times New Roman" w:cs="Times New Roman"/>
          <w:sz w:val="24"/>
          <w:szCs w:val="24"/>
          <w:lang w:val="id-ID"/>
        </w:rPr>
        <w:fldChar w:fldCharType="end"/>
      </w:r>
      <w:r w:rsidRPr="00CE06FE">
        <w:rPr>
          <w:rFonts w:ascii="Times New Roman" w:hAnsi="Times New Roman" w:cs="Times New Roman"/>
          <w:sz w:val="24"/>
          <w:szCs w:val="24"/>
          <w:lang w:val="id-ID"/>
        </w:rPr>
        <w:t>.</w:t>
      </w:r>
    </w:p>
    <w:p w:rsidR="006C11FB" w:rsidRPr="006C11FB" w:rsidRDefault="006C11FB" w:rsidP="006C11FB">
      <w:pPr>
        <w:jc w:val="both"/>
        <w:rPr>
          <w:rFonts w:ascii="Times New Roman" w:hAnsi="Times New Roman" w:cs="Times New Roman"/>
          <w:sz w:val="24"/>
          <w:szCs w:val="24"/>
        </w:rPr>
      </w:pPr>
      <w:r>
        <w:rPr>
          <w:rFonts w:asciiTheme="majorBidi" w:hAnsiTheme="majorBidi" w:cstheme="majorBidi"/>
          <w:sz w:val="24"/>
          <w:szCs w:val="24"/>
        </w:rPr>
        <w:t xml:space="preserve">Think </w:t>
      </w:r>
      <w:r w:rsidRPr="00FB60E1">
        <w:rPr>
          <w:rFonts w:asciiTheme="majorBidi" w:hAnsiTheme="majorBidi" w:cstheme="majorBidi"/>
          <w:sz w:val="24"/>
          <w:szCs w:val="24"/>
        </w:rPr>
        <w:t>Pair</w:t>
      </w:r>
      <w:r>
        <w:rPr>
          <w:rFonts w:asciiTheme="majorBidi" w:hAnsiTheme="majorBidi" w:cstheme="majorBidi"/>
          <w:sz w:val="24"/>
          <w:szCs w:val="24"/>
        </w:rPr>
        <w:t xml:space="preserve"> </w:t>
      </w:r>
      <w:r w:rsidRPr="00FB60E1">
        <w:rPr>
          <w:rFonts w:asciiTheme="majorBidi" w:hAnsiTheme="majorBidi" w:cstheme="majorBidi"/>
          <w:sz w:val="24"/>
          <w:szCs w:val="24"/>
        </w:rPr>
        <w:t>Share adalah pembelajaran yang memberi siswa kesempatan untuk bekerja sendiri dan bekerjasama dengan orang lain. Dalam hal ini, guru sangat berperan penting untuk membimbing siswa melakukan diskusi, sehingga terciptanya suasana belajar yang lebih hidup, aktif, kre</w:t>
      </w:r>
      <w:r>
        <w:rPr>
          <w:rFonts w:asciiTheme="majorBidi" w:hAnsiTheme="majorBidi" w:cstheme="majorBidi"/>
          <w:sz w:val="24"/>
          <w:szCs w:val="24"/>
        </w:rPr>
        <w:t>atif, efektif dan menyenangkan</w:t>
      </w:r>
      <w:r w:rsidR="00D458A1">
        <w:rPr>
          <w:rFonts w:asciiTheme="majorBidi" w:hAnsiTheme="majorBidi" w:cstheme="majorBidi"/>
          <w:sz w:val="24"/>
          <w:szCs w:val="24"/>
        </w:rPr>
        <w:fldChar w:fldCharType="begin" w:fldLock="1"/>
      </w:r>
      <w:r w:rsidR="00CD715F">
        <w:rPr>
          <w:rFonts w:asciiTheme="majorBidi" w:hAnsiTheme="majorBidi" w:cstheme="majorBidi"/>
          <w:sz w:val="24"/>
          <w:szCs w:val="24"/>
        </w:rPr>
        <w:instrText>ADDIN CSL_CITATION {"citationItems":[{"id":"ITEM-1","itemData":{"DOI":"10.15294/upej.v1i1.764","ISSN":"2252-6935","abstract":"Penelitian ini bertujuan untuk meningkatkan kerjasama dan hasil belajar siswa kelas VIII MTs Negeri Pecangaan Jepara melalui penerapan model pembelajaran Dipublikasikan Mei 2012 dengan desain control group pre-test-post-test. Data hasil kerjasama siswa diperoleh kooperatif tipe Think Pair Share. Jenis penelitian ini adalah penelitian eksperimen dari lembar angket dan lembar observasi. Hasil belajar kognitif diperoleh dari lembar evaluasi berupa tes pilihan ganda, sedangkan hasil belajar afektif dan Kata Kunci: psikomotorik diperoleh dari lembar observasi. Hasil penelitian menunjukkan kerjasama setelah diterapkan model pembelajaran kooperatif tipe Think Pair Share pada pokok bahasan alat optik menunjukkan kerjasama dan hasil belajar siswa kooperatif mengalami peningkatan.","author":[{"dropping-particle":"","family":"Nurnawati","given":"Enis","non-dropping-particle":"","parse-names":false,"suffix":""},{"dropping-particle":"","family":"Yulianti","given":"Dwi","non-dropping-particle":"","parse-names":false,"suffix":""},{"dropping-particle":"","family":"Susanto","given":"Hadi","non-dropping-particle":"","parse-names":false,"suffix":""}],"container-title":"UPEJ (Unnes Physics Education Journal)","id":"ITEM-1","issue":"1","issued":{"date-parts":[["2012"]]},"title":"PENINGKATAN KERJASAMA SISWA SMP MELALUI PENERAPAN PEMBELAJARAN KOOPERATIF PENDEKATAN THINK PAIR SHARE","type":"article-journal","volume":"1"},"uris":["http://www.mendeley.com/documents/?uuid=12839ea8-c48a-4ee4-8a39-df75d70f8664"]}],"mendeley":{"formattedCitation":"(Nurnawati et al., 2012)","plainTextFormattedCitation":"(Nurnawati et al., 2012)","previouslyFormattedCitation":"(Nurnawati, Yulianti, and Susanto 2012)"},"properties":{"noteIndex":0},"schema":"https://github.com/citation-style-language/schema/raw/master/csl-citation.json"}</w:instrText>
      </w:r>
      <w:r w:rsidR="00D458A1">
        <w:rPr>
          <w:rFonts w:asciiTheme="majorBidi" w:hAnsiTheme="majorBidi" w:cstheme="majorBidi"/>
          <w:sz w:val="24"/>
          <w:szCs w:val="24"/>
        </w:rPr>
        <w:fldChar w:fldCharType="separate"/>
      </w:r>
      <w:r w:rsidR="00CD715F" w:rsidRPr="00CD715F">
        <w:rPr>
          <w:rFonts w:asciiTheme="majorBidi" w:hAnsiTheme="majorBidi" w:cstheme="majorBidi"/>
          <w:noProof/>
          <w:sz w:val="24"/>
          <w:szCs w:val="24"/>
        </w:rPr>
        <w:t>(Nurnawati et al., 2012)</w:t>
      </w:r>
      <w:r w:rsidR="00D458A1">
        <w:rPr>
          <w:rFonts w:asciiTheme="majorBidi" w:hAnsiTheme="majorBidi" w:cstheme="majorBidi"/>
          <w:sz w:val="24"/>
          <w:szCs w:val="24"/>
        </w:rPr>
        <w:fldChar w:fldCharType="end"/>
      </w:r>
      <w:r>
        <w:rPr>
          <w:rFonts w:asciiTheme="majorBidi" w:hAnsiTheme="majorBidi" w:cstheme="majorBidi"/>
          <w:sz w:val="24"/>
          <w:szCs w:val="24"/>
        </w:rPr>
        <w:t>.</w:t>
      </w:r>
    </w:p>
    <w:p w:rsidR="006C11FB" w:rsidRDefault="006C11FB" w:rsidP="006C11FB">
      <w:pPr>
        <w:jc w:val="both"/>
        <w:rPr>
          <w:rFonts w:asciiTheme="majorBidi" w:hAnsiTheme="majorBidi" w:cstheme="majorBidi"/>
          <w:sz w:val="24"/>
          <w:szCs w:val="24"/>
        </w:rPr>
      </w:pPr>
      <w:r>
        <w:rPr>
          <w:rFonts w:asciiTheme="majorBidi" w:hAnsiTheme="majorBidi" w:cstheme="majorBidi"/>
          <w:sz w:val="24"/>
          <w:szCs w:val="24"/>
        </w:rPr>
        <w:t>Think Pair Share (TP</w:t>
      </w:r>
      <w:r w:rsidR="00557A20" w:rsidRPr="00FB60E1">
        <w:rPr>
          <w:rFonts w:asciiTheme="majorBidi" w:hAnsiTheme="majorBidi" w:cstheme="majorBidi"/>
          <w:sz w:val="24"/>
          <w:szCs w:val="24"/>
        </w:rPr>
        <w:t>S) atau (Berfikir</w:t>
      </w:r>
      <w:r>
        <w:rPr>
          <w:rFonts w:asciiTheme="majorBidi" w:hAnsiTheme="majorBidi" w:cstheme="majorBidi"/>
          <w:sz w:val="24"/>
          <w:szCs w:val="24"/>
        </w:rPr>
        <w:t xml:space="preserve"> Berpasangan </w:t>
      </w:r>
      <w:r w:rsidR="00557A20" w:rsidRPr="00FB60E1">
        <w:rPr>
          <w:rFonts w:asciiTheme="majorBidi" w:hAnsiTheme="majorBidi" w:cstheme="majorBidi"/>
          <w:sz w:val="24"/>
          <w:szCs w:val="24"/>
        </w:rPr>
        <w:t>Berbagi) merupakan jenis pembelajaran kooperatif yang dirancang untuk mempengaruhi pola interaksi siswa. TPS menghendaki siswa bekerja saling membantu dalam kelompok kecil (2-6 anggota) dan lebih dirincikan oleh</w:t>
      </w:r>
      <w:r w:rsidR="001C6B53">
        <w:rPr>
          <w:rFonts w:asciiTheme="majorBidi" w:hAnsiTheme="majorBidi" w:cstheme="majorBidi"/>
          <w:sz w:val="24"/>
          <w:szCs w:val="24"/>
        </w:rPr>
        <w:t xml:space="preserve"> </w:t>
      </w:r>
      <w:r>
        <w:rPr>
          <w:rFonts w:asciiTheme="majorBidi" w:hAnsiTheme="majorBidi" w:cstheme="majorBidi"/>
          <w:sz w:val="24"/>
          <w:szCs w:val="24"/>
        </w:rPr>
        <w:t>penghargaan kooperatif,</w:t>
      </w:r>
      <w:r w:rsidR="00557A20" w:rsidRPr="00FB60E1">
        <w:rPr>
          <w:rFonts w:asciiTheme="majorBidi" w:hAnsiTheme="majorBidi" w:cstheme="majorBidi"/>
          <w:sz w:val="24"/>
          <w:szCs w:val="24"/>
        </w:rPr>
        <w:t> dari</w:t>
      </w:r>
      <w:r>
        <w:rPr>
          <w:rFonts w:asciiTheme="majorBidi" w:hAnsiTheme="majorBidi" w:cstheme="majorBidi"/>
          <w:sz w:val="24"/>
          <w:szCs w:val="24"/>
        </w:rPr>
        <w:t xml:space="preserve"> pada </w:t>
      </w:r>
      <w:r w:rsidR="00557A20" w:rsidRPr="00FB60E1">
        <w:rPr>
          <w:rFonts w:asciiTheme="majorBidi" w:hAnsiTheme="majorBidi" w:cstheme="majorBidi"/>
          <w:sz w:val="24"/>
          <w:szCs w:val="24"/>
        </w:rPr>
        <w:t>penghargaan individual</w:t>
      </w:r>
      <w:r w:rsidR="00D458A1">
        <w:rPr>
          <w:rFonts w:asciiTheme="majorBidi" w:hAnsiTheme="majorBidi" w:cstheme="majorBidi"/>
          <w:sz w:val="24"/>
          <w:szCs w:val="24"/>
        </w:rPr>
        <w:fldChar w:fldCharType="begin" w:fldLock="1"/>
      </w:r>
      <w:r w:rsidR="00CD715F">
        <w:rPr>
          <w:rFonts w:asciiTheme="majorBidi" w:hAnsiTheme="majorBidi" w:cstheme="majorBidi"/>
          <w:sz w:val="24"/>
          <w:szCs w:val="24"/>
        </w:rPr>
        <w:instrText>ADDIN CSL_CITATION {"citationItems":[{"id":"ITEM-1","itemData":{"DOI":"10.21831/jpai.v10i2.912","ISSN":"0853-9472","abstract":"Penelitian ini bertujuan untuk meningkatkan aktivitas belajar Akuntansi danmengetahui respons siswa terhadap implementasi model pembelajaran kooperatif tipe ThinkPair Share pada siswa kelas XI IPS 1 SMA Negeri 2 Wonosari tahun ajaran 2011/2012.Jenis penelitian ini adalah Penelitian Tindakan Kelas yang dilaksanakan dalam duasiklus dengan subjek penelitian kelas XI IPS 1 SMA Negeri 2 Wonosari tahun ajaran2011/2012 yang berjumlah 33 siswa. Teknik pengumpulan data yang digunakan adalahobservasi, dokumentasi, wawancara, dan angket. Analisis data yang digunakan antara lainanalisis data kualitatif, yakni reduksi data, penyajian data, dan penyimpulan, serta analisisdata kuantitatif yakni penilaian aktivitas belajar Akuntansi dan respons siswa terhadapimplementasi pembelajaran Think Pair Share.Berdasarkan hasil penelitian dapat disimpulkan bahwa terjadi peningkatan aktivitasbelajar Akuntansi dari siklus I ke siklus II. Hasil observasi yang diperoleh dari indikatormembaca materi, mengajukan pertanyaan kepada guru atau teman, mengemukakan pendapatatau gagasan saat diskusi kelompok atau presentasi kelompok, menanggapi pendapat oranglain, memperhatikan atau mendengarkan penjelasan materi dari guru dan teman lain,membuat catatan, melakukan diskusi dalam kelompok, mengerjakan tugas yang telahdiberikan oleh guru, dan kepedulian terhadap kesulitan sesama anggota kelompokmenunjukkan bahwa telah terjadi peningkatan skor rata-rata aktivitas belajar Akuntansi yakni65,32% pada siklus I menjadi 88,55% pada siklus II. Peningkatan aktivitas belajar Akuntansijuga terlihat dari skor rata-rata angket yang menujukkan angka sebesar 75,42% pada siklus I,dan meningkat menjadi 91,75% pada siklus II. Hasil wawancara untuk aktivitas belajarAkuntasi menunjukkan bahwa selama pembelajaran berlangsung, seluruh indikatormenunjukkan skor di atas 75%. Respons siswa terhadap pembelajaran Think Pair Shareadalah positif. Hal ini terbukti dari hasil penelitian yang dipeoleh dari angket denganmenggunakan empat indikator respons yakni ketertarikan, manfaat, kendala, serta harapandan saran untuk model pembelajaran Think Pair Share menunjukkan skor rata-rata 76,43%.Hasil angket ini juga didukung dari hasil wawancara yang diperoleh. Hasil wawancara dariseluruh indikator respons siswa terhadap model pembelajaran kooperatif tipe Think PairShare menunjukkan skor di atas 90%.Kata kunci : aktivitas belajar Akuntansi, respons, TPS, SMA Negeri 2 Wonosari","author":[{"dropping-particle":"","family":"Kusuma","given":"Febrian Widya","non-dropping-particle":"","parse-names":false,"suffix":""},{"dropping-particle":"","family":"Aisyah","given":"Mimin Nur","non-dropping-particle":"","parse-names":false,"suffix":""}],"container-title":"Jurnal Pendidikan Akuntansi Indonesia","id":"ITEM-1","issue":"2","issued":{"date-parts":[["2012"]]},"page":"43-63","title":"IMPLEMENTASI MODEL PEMBELAJARAN KOOPERATIF TIPE THINK PAIR SHARE UNTUK MENINGKATKAN AKTIVITAS BELAJAR AKUNTANSI SISWA KELAS XI IPS 1 SMA NEGERI 2 WONOSARI TAHUN AJARAN 2011/2012","type":"article-journal","volume":"10"},"uris":["http://www.mendeley.com/documents/?uuid=d36fab3f-1724-4d61-b065-b36a52d7ab4d"]}],"mendeley":{"formattedCitation":"(Kusuma &amp; Aisyah, 2012)","plainTextFormattedCitation":"(Kusuma &amp; Aisyah, 2012)","previouslyFormattedCitation":"(Kusuma and Aisyah 2012)"},"properties":{"noteIndex":0},"schema":"https://github.com/citation-style-language/schema/raw/master/csl-citation.json"}</w:instrText>
      </w:r>
      <w:r w:rsidR="00D458A1">
        <w:rPr>
          <w:rFonts w:asciiTheme="majorBidi" w:hAnsiTheme="majorBidi" w:cstheme="majorBidi"/>
          <w:sz w:val="24"/>
          <w:szCs w:val="24"/>
        </w:rPr>
        <w:fldChar w:fldCharType="separate"/>
      </w:r>
      <w:r w:rsidR="00CD715F" w:rsidRPr="00CD715F">
        <w:rPr>
          <w:rFonts w:asciiTheme="majorBidi" w:hAnsiTheme="majorBidi" w:cstheme="majorBidi"/>
          <w:noProof/>
          <w:sz w:val="24"/>
          <w:szCs w:val="24"/>
        </w:rPr>
        <w:t>(Kusuma &amp; Aisyah, 2012)</w:t>
      </w:r>
      <w:r w:rsidR="00D458A1">
        <w:rPr>
          <w:rFonts w:asciiTheme="majorBidi" w:hAnsiTheme="majorBidi" w:cstheme="majorBidi"/>
          <w:sz w:val="24"/>
          <w:szCs w:val="24"/>
        </w:rPr>
        <w:fldChar w:fldCharType="end"/>
      </w:r>
      <w:r>
        <w:rPr>
          <w:rFonts w:asciiTheme="majorBidi" w:hAnsiTheme="majorBidi" w:cstheme="majorBidi"/>
          <w:sz w:val="24"/>
          <w:szCs w:val="24"/>
        </w:rPr>
        <w:t>.</w:t>
      </w:r>
    </w:p>
    <w:p w:rsidR="00A90B48" w:rsidRDefault="00557A20" w:rsidP="006C11FB">
      <w:pPr>
        <w:jc w:val="both"/>
        <w:rPr>
          <w:rFonts w:asciiTheme="majorBidi" w:hAnsiTheme="majorBidi" w:cstheme="majorBidi"/>
          <w:sz w:val="24"/>
          <w:szCs w:val="24"/>
        </w:rPr>
      </w:pPr>
      <w:r w:rsidRPr="00FB60E1">
        <w:rPr>
          <w:rFonts w:asciiTheme="majorBidi" w:hAnsiTheme="majorBidi" w:cstheme="majorBidi"/>
          <w:sz w:val="24"/>
          <w:szCs w:val="24"/>
        </w:rPr>
        <w:t>Dengan demikian jelas bahwa melalui model pembelajaran Think</w:t>
      </w:r>
      <w:r w:rsidR="006C11FB">
        <w:rPr>
          <w:rFonts w:asciiTheme="majorBidi" w:hAnsiTheme="majorBidi" w:cstheme="majorBidi"/>
          <w:sz w:val="24"/>
          <w:szCs w:val="24"/>
        </w:rPr>
        <w:t xml:space="preserve"> </w:t>
      </w:r>
      <w:r w:rsidRPr="00FB60E1">
        <w:rPr>
          <w:rFonts w:asciiTheme="majorBidi" w:hAnsiTheme="majorBidi" w:cstheme="majorBidi"/>
          <w:sz w:val="24"/>
          <w:szCs w:val="24"/>
        </w:rPr>
        <w:t>Pair</w:t>
      </w:r>
      <w:r w:rsidR="006C11FB">
        <w:rPr>
          <w:rFonts w:asciiTheme="majorBidi" w:hAnsiTheme="majorBidi" w:cstheme="majorBidi"/>
          <w:sz w:val="24"/>
          <w:szCs w:val="24"/>
        </w:rPr>
        <w:t xml:space="preserve"> </w:t>
      </w:r>
      <w:r w:rsidRPr="00FB60E1">
        <w:rPr>
          <w:rFonts w:asciiTheme="majorBidi" w:hAnsiTheme="majorBidi" w:cstheme="majorBidi"/>
          <w:sz w:val="24"/>
          <w:szCs w:val="24"/>
        </w:rPr>
        <w:t xml:space="preserve">Share, siswa secara langsung dapat memecahkan masalah, memahami suatu materi secara berkelompok dan saling membantu antara satu dengan yang lainnya, membuat kesimpulan (diskusi) serta mempresentasikan di depan kelas </w:t>
      </w:r>
      <w:r w:rsidRPr="00FB60E1">
        <w:rPr>
          <w:rFonts w:asciiTheme="majorBidi" w:hAnsiTheme="majorBidi" w:cstheme="majorBidi"/>
          <w:sz w:val="24"/>
          <w:szCs w:val="24"/>
        </w:rPr>
        <w:t>sebagai salah satu langkah evaluasi terhadap kegiatan pembelajaran yang telah dilakukan</w:t>
      </w:r>
      <w:r w:rsidR="00D458A1">
        <w:rPr>
          <w:rFonts w:asciiTheme="majorBidi" w:hAnsiTheme="majorBidi" w:cstheme="majorBidi"/>
          <w:sz w:val="24"/>
          <w:szCs w:val="24"/>
        </w:rPr>
        <w:fldChar w:fldCharType="begin" w:fldLock="1"/>
      </w:r>
      <w:r w:rsidR="00CD715F">
        <w:rPr>
          <w:rFonts w:asciiTheme="majorBidi" w:hAnsiTheme="majorBidi" w:cstheme="majorBidi"/>
          <w:sz w:val="24"/>
          <w:szCs w:val="24"/>
        </w:rPr>
        <w:instrText>ADDIN CSL_CITATION {"citationItems":[{"id":"ITEM-1","itemData":{"DOI":"10.21831/jpai.v10i2.912","ISSN":"0853-9472","abstract":"Penelitian ini bertujuan untuk meningkatkan aktivitas belajar Akuntansi danmengetahui respons siswa terhadap implementasi model pembelajaran kooperatif tipe ThinkPair Share pada siswa kelas XI IPS 1 SMA Negeri 2 Wonosari tahun ajaran 2011/2012.Jenis penelitian ini adalah Penelitian Tindakan Kelas yang dilaksanakan dalam duasiklus dengan subjek penelitian kelas XI IPS 1 SMA Negeri 2 Wonosari tahun ajaran2011/2012 yang berjumlah 33 siswa. Teknik pengumpulan data yang digunakan adalahobservasi, dokumentasi, wawancara, dan angket. Analisis data yang digunakan antara lainanalisis data kualitatif, yakni reduksi data, penyajian data, dan penyimpulan, serta analisisdata kuantitatif yakni penilaian aktivitas belajar Akuntansi dan respons siswa terhadapimplementasi pembelajaran Think Pair Share.Berdasarkan hasil penelitian dapat disimpulkan bahwa terjadi peningkatan aktivitasbelajar Akuntansi dari siklus I ke siklus II. Hasil observasi yang diperoleh dari indikatormembaca materi, mengajukan pertanyaan kepada guru atau teman, mengemukakan pendapatatau gagasan saat diskusi kelompok atau presentasi kelompok, menanggapi pendapat oranglain, memperhatikan atau mendengarkan penjelasan materi dari guru dan teman lain,membuat catatan, melakukan diskusi dalam kelompok, mengerjakan tugas yang telahdiberikan oleh guru, dan kepedulian terhadap kesulitan sesama anggota kelompokmenunjukkan bahwa telah terjadi peningkatan skor rata-rata aktivitas belajar Akuntansi yakni65,32% pada siklus I menjadi 88,55% pada siklus II. Peningkatan aktivitas belajar Akuntansijuga terlihat dari skor rata-rata angket yang menujukkan angka sebesar 75,42% pada siklus I,dan meningkat menjadi 91,75% pada siklus II. Hasil wawancara untuk aktivitas belajarAkuntasi menunjukkan bahwa selama pembelajaran berlangsung, seluruh indikatormenunjukkan skor di atas 75%. Respons siswa terhadap pembelajaran Think Pair Shareadalah positif. Hal ini terbukti dari hasil penelitian yang dipeoleh dari angket denganmenggunakan empat indikator respons yakni ketertarikan, manfaat, kendala, serta harapandan saran untuk model pembelajaran Think Pair Share menunjukkan skor rata-rata 76,43%.Hasil angket ini juga didukung dari hasil wawancara yang diperoleh. Hasil wawancara dariseluruh indikator respons siswa terhadap model pembelajaran kooperatif tipe Think PairShare menunjukkan skor di atas 90%.Kata kunci : aktivitas belajar Akuntansi, respons, TPS, SMA Negeri 2 Wonosari","author":[{"dropping-particle":"","family":"Kusuma","given":"Febrian Widya","non-dropping-particle":"","parse-names":false,"suffix":""},{"dropping-particle":"","family":"Aisyah","given":"Mimin Nur","non-dropping-particle":"","parse-names":false,"suffix":""}],"container-title":"Jurnal Pendidikan Akuntansi Indonesia","id":"ITEM-1","issue":"2","issued":{"date-parts":[["2012"]]},"page":"43-63","title":"IMPLEMENTASI MODEL PEMBELAJARAN KOOPERATIF TIPE THINK PAIR SHARE UNTUK MENINGKATKAN AKTIVITAS BELAJAR AKUNTANSI SISWA KELAS XI IPS 1 SMA NEGERI 2 WONOSARI TAHUN AJARAN 2011/2012","type":"article-journal","volume":"10"},"uris":["http://www.mendeley.com/documents/?uuid=d36fab3f-1724-4d61-b065-b36a52d7ab4d"]}],"mendeley":{"formattedCitation":"(Kusuma &amp; Aisyah, 2012)","plainTextFormattedCitation":"(Kusuma &amp; Aisyah, 2012)","previouslyFormattedCitation":"(Kusuma and Aisyah 2012)"},"properties":{"noteIndex":0},"schema":"https://github.com/citation-style-language/schema/raw/master/csl-citation.json"}</w:instrText>
      </w:r>
      <w:r w:rsidR="00D458A1">
        <w:rPr>
          <w:rFonts w:asciiTheme="majorBidi" w:hAnsiTheme="majorBidi" w:cstheme="majorBidi"/>
          <w:sz w:val="24"/>
          <w:szCs w:val="24"/>
        </w:rPr>
        <w:fldChar w:fldCharType="separate"/>
      </w:r>
      <w:r w:rsidR="00CD715F" w:rsidRPr="00CD715F">
        <w:rPr>
          <w:rFonts w:asciiTheme="majorBidi" w:hAnsiTheme="majorBidi" w:cstheme="majorBidi"/>
          <w:noProof/>
          <w:sz w:val="24"/>
          <w:szCs w:val="24"/>
        </w:rPr>
        <w:t>(Kusuma &amp; Aisyah, 2012)</w:t>
      </w:r>
      <w:r w:rsidR="00D458A1">
        <w:rPr>
          <w:rFonts w:asciiTheme="majorBidi" w:hAnsiTheme="majorBidi" w:cstheme="majorBidi"/>
          <w:sz w:val="24"/>
          <w:szCs w:val="24"/>
        </w:rPr>
        <w:fldChar w:fldCharType="end"/>
      </w:r>
      <w:r w:rsidRPr="00FB60E1">
        <w:rPr>
          <w:rFonts w:asciiTheme="majorBidi" w:hAnsiTheme="majorBidi" w:cstheme="majorBidi"/>
          <w:sz w:val="24"/>
          <w:szCs w:val="24"/>
        </w:rPr>
        <w:t>.</w:t>
      </w:r>
    </w:p>
    <w:p w:rsidR="006C11FB" w:rsidRDefault="001C6B53" w:rsidP="006C11FB">
      <w:pPr>
        <w:jc w:val="both"/>
        <w:rPr>
          <w:rFonts w:asciiTheme="majorBidi" w:hAnsiTheme="majorBidi" w:cstheme="majorBidi"/>
          <w:sz w:val="24"/>
          <w:szCs w:val="24"/>
        </w:rPr>
      </w:pPr>
      <w:r>
        <w:rPr>
          <w:rFonts w:asciiTheme="majorBidi" w:hAnsiTheme="majorBidi" w:cstheme="majorBidi"/>
          <w:sz w:val="24"/>
          <w:szCs w:val="24"/>
        </w:rPr>
        <w:t xml:space="preserve">Model pemelajaran kooperatif </w:t>
      </w:r>
      <w:r w:rsidR="00872EC5">
        <w:rPr>
          <w:rFonts w:asciiTheme="majorBidi" w:hAnsiTheme="majorBidi" w:cstheme="majorBidi"/>
          <w:sz w:val="24"/>
          <w:szCs w:val="24"/>
        </w:rPr>
        <w:t>t</w:t>
      </w:r>
      <w:r w:rsidRPr="00D424E0">
        <w:rPr>
          <w:rFonts w:asciiTheme="majorBidi" w:hAnsiTheme="majorBidi" w:cstheme="majorBidi"/>
          <w:sz w:val="24"/>
          <w:szCs w:val="24"/>
        </w:rPr>
        <w:t>ipe </w:t>
      </w:r>
      <w:r w:rsidR="00872EC5">
        <w:rPr>
          <w:rFonts w:asciiTheme="majorBidi" w:hAnsiTheme="majorBidi" w:cstheme="majorBidi"/>
          <w:sz w:val="24"/>
          <w:szCs w:val="24"/>
        </w:rPr>
        <w:t>T</w:t>
      </w:r>
      <w:r w:rsidRPr="00D424E0">
        <w:rPr>
          <w:rFonts w:asciiTheme="majorBidi" w:hAnsiTheme="majorBidi" w:cstheme="majorBidi"/>
          <w:sz w:val="24"/>
          <w:szCs w:val="24"/>
        </w:rPr>
        <w:t>ink-</w:t>
      </w:r>
      <w:r w:rsidR="00872EC5">
        <w:rPr>
          <w:rFonts w:asciiTheme="majorBidi" w:hAnsiTheme="majorBidi" w:cstheme="majorBidi"/>
          <w:sz w:val="24"/>
          <w:szCs w:val="24"/>
        </w:rPr>
        <w:t>P</w:t>
      </w:r>
      <w:r w:rsidRPr="00D424E0">
        <w:rPr>
          <w:rFonts w:asciiTheme="majorBidi" w:hAnsiTheme="majorBidi" w:cstheme="majorBidi"/>
          <w:sz w:val="24"/>
          <w:szCs w:val="24"/>
        </w:rPr>
        <w:t>air-</w:t>
      </w:r>
      <w:r w:rsidR="00872EC5">
        <w:rPr>
          <w:rFonts w:asciiTheme="majorBidi" w:hAnsiTheme="majorBidi" w:cstheme="majorBidi"/>
          <w:sz w:val="24"/>
          <w:szCs w:val="24"/>
        </w:rPr>
        <w:t>S</w:t>
      </w:r>
      <w:r w:rsidRPr="00D424E0">
        <w:rPr>
          <w:rFonts w:asciiTheme="majorBidi" w:hAnsiTheme="majorBidi" w:cstheme="majorBidi"/>
          <w:sz w:val="24"/>
          <w:szCs w:val="24"/>
        </w:rPr>
        <w:t>quare </w:t>
      </w:r>
      <w:r w:rsidR="00872EC5">
        <w:rPr>
          <w:rFonts w:asciiTheme="majorBidi" w:hAnsiTheme="majorBidi" w:cstheme="majorBidi"/>
          <w:sz w:val="24"/>
          <w:szCs w:val="24"/>
        </w:rPr>
        <w:t xml:space="preserve">(TPSq) </w:t>
      </w:r>
      <w:r w:rsidRPr="00D424E0">
        <w:rPr>
          <w:rFonts w:asciiTheme="majorBidi" w:hAnsiTheme="majorBidi" w:cstheme="majorBidi"/>
          <w:sz w:val="24"/>
          <w:szCs w:val="24"/>
        </w:rPr>
        <w:t>merupakan modifikasi dari model pembelajaran kooperatif tipe </w:t>
      </w:r>
      <w:r w:rsidR="00872EC5">
        <w:rPr>
          <w:rFonts w:asciiTheme="majorBidi" w:hAnsiTheme="majorBidi" w:cstheme="majorBidi"/>
          <w:sz w:val="24"/>
          <w:szCs w:val="24"/>
        </w:rPr>
        <w:t>Tink-Pair-s</w:t>
      </w:r>
      <w:r w:rsidRPr="00D424E0">
        <w:rPr>
          <w:rFonts w:asciiTheme="majorBidi" w:hAnsiTheme="majorBidi" w:cstheme="majorBidi"/>
          <w:sz w:val="24"/>
          <w:szCs w:val="24"/>
        </w:rPr>
        <w:t>hare dan dikembangkan oleh Spencer Kangan pada tahun 1933. Think-Pair-Square memberikan kesempatan kepada siswa mendiskusikan ide-ide mereka dan memberikan suatu pengertian</w:t>
      </w:r>
      <w:r w:rsidR="00872EC5">
        <w:rPr>
          <w:rFonts w:asciiTheme="majorBidi" w:hAnsiTheme="majorBidi" w:cstheme="majorBidi"/>
          <w:sz w:val="24"/>
          <w:szCs w:val="24"/>
        </w:rPr>
        <w:t xml:space="preserve"> bagi mereka untuk melihat cara </w:t>
      </w:r>
      <w:r w:rsidRPr="00D424E0">
        <w:rPr>
          <w:rFonts w:asciiTheme="majorBidi" w:hAnsiTheme="majorBidi" w:cstheme="majorBidi"/>
          <w:sz w:val="24"/>
          <w:szCs w:val="24"/>
        </w:rPr>
        <w:t>lain dalam menyelesaikan masalah</w:t>
      </w:r>
      <w:r w:rsidR="00187096">
        <w:rPr>
          <w:rFonts w:asciiTheme="majorBidi" w:hAnsiTheme="majorBidi" w:cstheme="majorBidi"/>
          <w:sz w:val="24"/>
          <w:szCs w:val="24"/>
        </w:rPr>
        <w:fldChar w:fldCharType="begin" w:fldLock="1"/>
      </w:r>
      <w:r w:rsidR="00CD715F">
        <w:rPr>
          <w:rFonts w:asciiTheme="majorBidi" w:hAnsiTheme="majorBidi" w:cstheme="majorBidi"/>
          <w:sz w:val="24"/>
          <w:szCs w:val="24"/>
        </w:rPr>
        <w:instrText>ADDIN CSL_CITATION {"citationItems":[{"id":"ITEM-1","itemData":{"abstract":"Penelitian ini bertujuan untuk mengetahui perbedaan hasil belajar Matematika siswa antara siswa yang mengikuti pembelajaran dengan model pembelajaran Kooperatif tipe think pair square berbantuan kartu kerja dan siswa yang mengikuti pembelajaran dengan model pembelajaran konvensional pada siswa kelas V di SD Gugus I Nakula Kecamatan Negara tahun pelajaran 2013/2014. Jenis penelitian ini adalah penelitian eksperimen semu dengan rancangan post-test only control group design . Populasi penelitian ini berjumlah 231 orang yang ditentukan dengan teknik group random sampling. Sampel penelitian yang digunakan adalah berjumlah 75 orang. Data hasil belajar Matematika siswa dikumpulkan dengan instrumen tes berbentuk pilihan ganda. Data yang dikumpulkan dianalisis dengan menggunakan analisis statistik deskriptif dan statistik inferensial (uji–t sample independent). Berdasarkan hasil analisis data, diperoleh thit = 7,94 dan ttab (pada taraf signifikansi 5%) = 1,658. Hal ini berarti bahwa thit &gt; ttab, sehingga dapat diinterpretasikan bahwa terdapat perbedaan hasil belajar Matematika siswa yang signifikan antara kelompok yang mengikuti pembelajaran dengan model pembelajaran kooperatif tipe think pair square berbantuan kartu kerja dan kelompok yang mengikuti pembelajaran dengan model pembelajaran konvensional. Berdasarkan hasil penelitian ini dapat disimpulkan bahwa penerapan model pembelajaran kooperatif tipe think pair square berpengaruh terhadap hasil belajar Matematika siswa kelas V di Gugus I Nakula Kecamatan Negara. Kata Kunci : TPS, Kartu Kerja, Hasil Belajar This study aims to determine the differences in students'mathematics learning outcomes between students who are participating in learning with cooperative learning model think pair square assited work card and students who take learning with conventional learning models in class V in Elementary school group I Nakula subdistrict of Negara academic year 2013/ 2014. This study is quasi-experimental research design with post-test only control group design. The population of this study consists of 231 people from 8 class who are determined by random sampling technique group. Sample of this study was 75 people. students ‘mathematics learning outcomes data collected by instruments in the form of multiple choice test. The data collected were analyzed using descriptive statistic and inferential statistic (t-test sample independent). Based on the analysis of data, obtained t account = 7,94 and t table= (at the signifi…","author":[{"dropping-particle":"","family":"Karyawati","given":"Ni Komang","non-dropping-particle":"","parse-names":false,"suffix":""},{"dropping-particle":"","family":"Murda","given":"I Nyoman","non-dropping-particle":"","parse-names":false,"suffix":""},{"dropping-particle":"","family":"Widiana","given":"I Wayan","non-dropping-particle":"","parse-names":false,"suffix":""}],"container-title":"MIMBAR PGSD Undiksha","id":"ITEM-1","issue":"1","issued":{"date-parts":[["2014"]]},"page":"2","title":"Pengaruh model pembelajaran kooperatif tipe think pair square berbantuan kartu kerja terhadap hasil belajar matematika","type":"article-journal","volume":"2"},"uris":["http://www.mendeley.com/documents/?uuid=ae52ec0c-ff26-4e6a-bfe2-499ad55e38aa"]}],"mendeley":{"formattedCitation":"(Karyawati et al., 2014)","plainTextFormattedCitation":"(Karyawati et al., 2014)","previouslyFormattedCitation":"(Karyawati, Murda, and Widiana 2014)"},"properties":{"noteIndex":0},"schema":"https://github.com/citation-style-language/schema/raw/master/csl-citation.json"}</w:instrText>
      </w:r>
      <w:r w:rsidR="00187096">
        <w:rPr>
          <w:rFonts w:asciiTheme="majorBidi" w:hAnsiTheme="majorBidi" w:cstheme="majorBidi"/>
          <w:sz w:val="24"/>
          <w:szCs w:val="24"/>
        </w:rPr>
        <w:fldChar w:fldCharType="separate"/>
      </w:r>
      <w:r w:rsidR="00CD715F" w:rsidRPr="00CD715F">
        <w:rPr>
          <w:rFonts w:asciiTheme="majorBidi" w:hAnsiTheme="majorBidi" w:cstheme="majorBidi"/>
          <w:noProof/>
          <w:sz w:val="24"/>
          <w:szCs w:val="24"/>
        </w:rPr>
        <w:t>(Karyawati et al., 2014)</w:t>
      </w:r>
      <w:r w:rsidR="00187096">
        <w:rPr>
          <w:rFonts w:asciiTheme="majorBidi" w:hAnsiTheme="majorBidi" w:cstheme="majorBidi"/>
          <w:sz w:val="24"/>
          <w:szCs w:val="24"/>
        </w:rPr>
        <w:fldChar w:fldCharType="end"/>
      </w:r>
      <w:r w:rsidRPr="00D424E0">
        <w:rPr>
          <w:rFonts w:asciiTheme="majorBidi" w:hAnsiTheme="majorBidi" w:cstheme="majorBidi"/>
          <w:sz w:val="24"/>
          <w:szCs w:val="24"/>
        </w:rPr>
        <w:t>. Jika sepasang siswa tidak dapat menyelesaikan permasalahan tersebut, maka sepasang si</w:t>
      </w:r>
      <w:r w:rsidR="00611B53">
        <w:rPr>
          <w:rFonts w:asciiTheme="majorBidi" w:hAnsiTheme="majorBidi" w:cstheme="majorBidi"/>
          <w:sz w:val="24"/>
          <w:szCs w:val="24"/>
        </w:rPr>
        <w:t xml:space="preserve">swa yang lain dapat menjelaskan </w:t>
      </w:r>
      <w:proofErr w:type="gramStart"/>
      <w:r w:rsidRPr="00D424E0">
        <w:rPr>
          <w:rFonts w:asciiTheme="majorBidi" w:hAnsiTheme="majorBidi" w:cstheme="majorBidi"/>
          <w:sz w:val="24"/>
          <w:szCs w:val="24"/>
        </w:rPr>
        <w:t>cara</w:t>
      </w:r>
      <w:proofErr w:type="gramEnd"/>
      <w:r w:rsidR="00872EC5">
        <w:rPr>
          <w:rFonts w:asciiTheme="majorBidi" w:hAnsiTheme="majorBidi" w:cstheme="majorBidi"/>
          <w:sz w:val="24"/>
          <w:szCs w:val="24"/>
        </w:rPr>
        <w:t xml:space="preserve"> </w:t>
      </w:r>
      <w:r w:rsidRPr="00D424E0">
        <w:rPr>
          <w:rFonts w:asciiTheme="majorBidi" w:hAnsiTheme="majorBidi" w:cstheme="majorBidi"/>
          <w:sz w:val="24"/>
          <w:szCs w:val="24"/>
        </w:rPr>
        <w:t>menjawabnya. Akhirnya, jika permasalahan yang diajukan tidak  memiliki suatu jawaban benar, maka dua pasang dapat mengkombinasikan hasil mereka dan membentuk suatu jawaban yang lebih menyeluruh</w:t>
      </w:r>
      <w:r w:rsidR="005368A6">
        <w:rPr>
          <w:rFonts w:asciiTheme="majorBidi" w:hAnsiTheme="majorBidi" w:cstheme="majorBidi"/>
          <w:sz w:val="24"/>
          <w:szCs w:val="24"/>
        </w:rPr>
        <w:fldChar w:fldCharType="begin" w:fldLock="1"/>
      </w:r>
      <w:r w:rsidR="00CD715F">
        <w:rPr>
          <w:rFonts w:asciiTheme="majorBidi" w:hAnsiTheme="majorBidi" w:cstheme="majorBidi"/>
          <w:sz w:val="24"/>
          <w:szCs w:val="24"/>
        </w:rPr>
        <w:instrText>ADDIN CSL_CITATION {"citationItems":[{"id":"ITEM-1","itemData":{"DOI":"10.22460/infinity.v2i1.22","ISSN":"2089-6867","abstract":"Makalah ini melaporkan temuan satu eksperimen dengan disain tes awal-tes akhir dan kelompok kontrol yang dilaksanakan dengan mengimplementasikan pendekatan induktif-deduktif disertai dengan strategi Think-Pair-Square-Share untuk meningkatkan kemampuan pemahaman dan kemampuan berpikir krtis matematis siswa. Studi ini melibatkan 81 siswa kelas-11 dari satu SMA di Cimahi. Instrumen penelitian terdiri dari tes pemahaman matematis, tes berpikir kritis matematis dan skala pendapat. Studi menemukan bahwa pendekatan induktif-deduktif disertai dengan strategi Think-Pair-Square-Share lebih unggul dalam meningkatkan kemampuan pemahaman dan berpikir kritis matematis siswa daripada pembelajaran biasa. Kemampuan pemahaman dan kemampuan berpikir krtis matematis siswa yang mendapat pembelajaran dengan pendekatan induktif-deduktif disertai dengan strategi Think-Pair-Square-Share tergolong sedang dan kemampuan matematis siswa yang memperoleh pembelajaran biasa tergolong kurang. Namun ditemukan tidak terdapat perbedaan disposisi matematis pada kedua kelas, dan diposisi matematis tersebut tergolong sedang. Selain itu, studi juga menemukan terdapat asosiasi yang lemah antar kemampuan pemahaman, berpikir kritis, dan disposisi matematis. Namun siswa menunjukkan pendapat yang positif terhadap pembelajaran dengan pendekatan induktif-deduktif disertai strategi Think-Pair-Square-Share.","author":[{"dropping-particle":"","family":"Sumaryati","given":"Enung","non-dropping-particle":"","parse-names":false,"suffix":""}],"container-title":"Infinity Journal","id":"ITEM-1","issue":"1","issued":{"date-parts":[["2013"]]},"page":"26","title":"PENDEKATAN INDUKTIF-DEDUKTIF DISERTAI STRATEGI THINK-PAIR-SQUARE-SHARE UNTUK MENINGKATKAN KEMAMPUAN PEMAHAMAN DAN BERPIKIR KRITIS SERTA DISPOSISI MATEMATIS SISWA SMA","type":"article-journal","volume":"2"},"uris":["http://www.mendeley.com/documents/?uuid=95d5569d-97d3-424d-94aa-5e0dd1691fe4"]}],"mendeley":{"formattedCitation":"(Sumaryati, 2013)","plainTextFormattedCitation":"(Sumaryati, 2013)","previouslyFormattedCitation":"(Sumaryati 2013)"},"properties":{"noteIndex":0},"schema":"https://github.com/citation-style-language/schema/raw/master/csl-citation.json"}</w:instrText>
      </w:r>
      <w:r w:rsidR="005368A6">
        <w:rPr>
          <w:rFonts w:asciiTheme="majorBidi" w:hAnsiTheme="majorBidi" w:cstheme="majorBidi"/>
          <w:sz w:val="24"/>
          <w:szCs w:val="24"/>
        </w:rPr>
        <w:fldChar w:fldCharType="separate"/>
      </w:r>
      <w:r w:rsidR="00CD715F" w:rsidRPr="00CD715F">
        <w:rPr>
          <w:rFonts w:asciiTheme="majorBidi" w:hAnsiTheme="majorBidi" w:cstheme="majorBidi"/>
          <w:noProof/>
          <w:sz w:val="24"/>
          <w:szCs w:val="24"/>
        </w:rPr>
        <w:t>(Sumaryati, 2013)</w:t>
      </w:r>
      <w:r w:rsidR="005368A6">
        <w:rPr>
          <w:rFonts w:asciiTheme="majorBidi" w:hAnsiTheme="majorBidi" w:cstheme="majorBidi"/>
          <w:sz w:val="24"/>
          <w:szCs w:val="24"/>
        </w:rPr>
        <w:fldChar w:fldCharType="end"/>
      </w:r>
      <w:r w:rsidRPr="00D424E0">
        <w:rPr>
          <w:rFonts w:asciiTheme="majorBidi" w:hAnsiTheme="majorBidi" w:cstheme="majorBidi"/>
          <w:sz w:val="24"/>
          <w:szCs w:val="24"/>
        </w:rPr>
        <w:t>.</w:t>
      </w:r>
    </w:p>
    <w:p w:rsidR="006C11FB" w:rsidRDefault="001C6B53" w:rsidP="006C11FB">
      <w:pPr>
        <w:jc w:val="both"/>
        <w:rPr>
          <w:rFonts w:asciiTheme="majorBidi" w:hAnsiTheme="majorBidi" w:cstheme="majorBidi"/>
          <w:sz w:val="24"/>
          <w:szCs w:val="24"/>
        </w:rPr>
      </w:pPr>
      <w:r w:rsidRPr="00D424E0">
        <w:rPr>
          <w:rFonts w:asciiTheme="majorBidi" w:hAnsiTheme="majorBidi" w:cstheme="majorBidi"/>
          <w:sz w:val="24"/>
          <w:szCs w:val="24"/>
        </w:rPr>
        <w:t>Kesempatan yang diberikan dalam pembelajaran Think</w:t>
      </w:r>
      <w:r w:rsidR="006C11FB">
        <w:rPr>
          <w:rFonts w:asciiTheme="majorBidi" w:hAnsiTheme="majorBidi" w:cstheme="majorBidi"/>
          <w:sz w:val="24"/>
          <w:szCs w:val="24"/>
        </w:rPr>
        <w:t xml:space="preserve"> </w:t>
      </w:r>
      <w:r w:rsidRPr="00D424E0">
        <w:rPr>
          <w:rFonts w:asciiTheme="majorBidi" w:hAnsiTheme="majorBidi" w:cstheme="majorBidi"/>
          <w:sz w:val="24"/>
          <w:szCs w:val="24"/>
        </w:rPr>
        <w:t>Pair</w:t>
      </w:r>
      <w:r w:rsidR="006C11FB">
        <w:rPr>
          <w:rFonts w:asciiTheme="majorBidi" w:hAnsiTheme="majorBidi" w:cstheme="majorBidi"/>
          <w:sz w:val="24"/>
          <w:szCs w:val="24"/>
        </w:rPr>
        <w:t xml:space="preserve"> </w:t>
      </w:r>
      <w:r w:rsidRPr="00D424E0">
        <w:rPr>
          <w:rFonts w:asciiTheme="majorBidi" w:hAnsiTheme="majorBidi" w:cstheme="majorBidi"/>
          <w:sz w:val="24"/>
          <w:szCs w:val="24"/>
        </w:rPr>
        <w:t>Square merupakan pemberian waktu kepada siswa untuk memikirkan jawaban mereka masin</w:t>
      </w:r>
      <w:r w:rsidR="00611B53">
        <w:rPr>
          <w:rFonts w:asciiTheme="majorBidi" w:hAnsiTheme="majorBidi" w:cstheme="majorBidi"/>
          <w:sz w:val="24"/>
          <w:szCs w:val="24"/>
        </w:rPr>
        <w:t>g-masing, kemudian memasangkan </w:t>
      </w:r>
      <w:r w:rsidRPr="00D424E0">
        <w:rPr>
          <w:rFonts w:asciiTheme="majorBidi" w:hAnsiTheme="majorBidi" w:cstheme="majorBidi"/>
          <w:sz w:val="24"/>
          <w:szCs w:val="24"/>
        </w:rPr>
        <w:t>dengan</w:t>
      </w:r>
      <w:r w:rsidR="006C11FB">
        <w:rPr>
          <w:rFonts w:asciiTheme="majorBidi" w:hAnsiTheme="majorBidi" w:cstheme="majorBidi"/>
          <w:sz w:val="24"/>
          <w:szCs w:val="24"/>
        </w:rPr>
        <w:t xml:space="preserve"> </w:t>
      </w:r>
      <w:r w:rsidRPr="00D424E0">
        <w:rPr>
          <w:rFonts w:asciiTheme="majorBidi" w:hAnsiTheme="majorBidi" w:cstheme="majorBidi"/>
          <w:sz w:val="24"/>
          <w:szCs w:val="24"/>
        </w:rPr>
        <w:t>seorang teman untuk mendiskusikannya. Akhirnya meminta siswa bergabung dengan kelompok lain. Inilah yang merupakan letak perbedaan </w:t>
      </w:r>
      <w:r w:rsidR="006C11FB">
        <w:rPr>
          <w:rFonts w:asciiTheme="majorBidi" w:hAnsiTheme="majorBidi" w:cstheme="majorBidi"/>
          <w:sz w:val="24"/>
          <w:szCs w:val="24"/>
        </w:rPr>
        <w:t xml:space="preserve">Think </w:t>
      </w:r>
      <w:r w:rsidRPr="00D424E0">
        <w:rPr>
          <w:rFonts w:asciiTheme="majorBidi" w:hAnsiTheme="majorBidi" w:cstheme="majorBidi"/>
          <w:sz w:val="24"/>
          <w:szCs w:val="24"/>
        </w:rPr>
        <w:t>Pair</w:t>
      </w:r>
      <w:r w:rsidR="006C11FB">
        <w:rPr>
          <w:rFonts w:asciiTheme="majorBidi" w:hAnsiTheme="majorBidi" w:cstheme="majorBidi"/>
          <w:sz w:val="24"/>
          <w:szCs w:val="24"/>
        </w:rPr>
        <w:t xml:space="preserve"> </w:t>
      </w:r>
      <w:r w:rsidRPr="00D424E0">
        <w:rPr>
          <w:rFonts w:asciiTheme="majorBidi" w:hAnsiTheme="majorBidi" w:cstheme="majorBidi"/>
          <w:sz w:val="24"/>
          <w:szCs w:val="24"/>
        </w:rPr>
        <w:t>Square dengan</w:t>
      </w:r>
      <w:r>
        <w:rPr>
          <w:rFonts w:asciiTheme="majorBidi" w:hAnsiTheme="majorBidi" w:cstheme="majorBidi"/>
          <w:sz w:val="24"/>
          <w:szCs w:val="24"/>
        </w:rPr>
        <w:t xml:space="preserve"> </w:t>
      </w:r>
      <w:r w:rsidRPr="00D424E0">
        <w:rPr>
          <w:rFonts w:asciiTheme="majorBidi" w:hAnsiTheme="majorBidi" w:cstheme="majorBidi"/>
          <w:sz w:val="24"/>
          <w:szCs w:val="24"/>
        </w:rPr>
        <w:t>pendekatan</w:t>
      </w:r>
      <w:r w:rsidR="006C11FB">
        <w:rPr>
          <w:rFonts w:asciiTheme="majorBidi" w:hAnsiTheme="majorBidi" w:cstheme="majorBidi"/>
          <w:sz w:val="24"/>
          <w:szCs w:val="24"/>
        </w:rPr>
        <w:t xml:space="preserve">Think Pair </w:t>
      </w:r>
      <w:r w:rsidRPr="00D424E0">
        <w:rPr>
          <w:rFonts w:asciiTheme="majorBidi" w:hAnsiTheme="majorBidi" w:cstheme="majorBidi"/>
          <w:sz w:val="24"/>
          <w:szCs w:val="24"/>
        </w:rPr>
        <w:t>Share yaitu proses pengelompokannya</w:t>
      </w:r>
      <w:r w:rsidR="00CD715F">
        <w:rPr>
          <w:rFonts w:asciiTheme="majorBidi" w:hAnsiTheme="majorBidi" w:cstheme="majorBidi"/>
          <w:sz w:val="24"/>
          <w:szCs w:val="24"/>
        </w:rPr>
        <w:t xml:space="preserve"> </w:t>
      </w:r>
      <w:r w:rsidRPr="00D424E0">
        <w:rPr>
          <w:rFonts w:asciiTheme="majorBidi" w:hAnsiTheme="majorBidi" w:cstheme="majorBidi"/>
          <w:sz w:val="24"/>
          <w:szCs w:val="24"/>
        </w:rPr>
        <w:t>pada Think-Pair-Share adalah proses pengelompokannnya terjadi satu kali sedangkan pada Think-Pair-Squareproses pengelompokannya terjadi dua kali yaitu a</w:t>
      </w:r>
      <w:r w:rsidR="00CD715F">
        <w:rPr>
          <w:rFonts w:asciiTheme="majorBidi" w:hAnsiTheme="majorBidi" w:cstheme="majorBidi"/>
          <w:sz w:val="24"/>
          <w:szCs w:val="24"/>
        </w:rPr>
        <w:t xml:space="preserve">danya penggabungan dua kelompok </w:t>
      </w:r>
      <w:r w:rsidRPr="00D424E0">
        <w:rPr>
          <w:rFonts w:asciiTheme="majorBidi" w:hAnsiTheme="majorBidi" w:cstheme="majorBidi"/>
          <w:sz w:val="24"/>
          <w:szCs w:val="24"/>
        </w:rPr>
        <w:t>menjadi satu kelompok</w:t>
      </w:r>
      <w:r w:rsidR="005368A6">
        <w:rPr>
          <w:rFonts w:asciiTheme="majorBidi" w:hAnsiTheme="majorBidi" w:cstheme="majorBidi"/>
          <w:sz w:val="24"/>
          <w:szCs w:val="24"/>
        </w:rPr>
        <w:fldChar w:fldCharType="begin" w:fldLock="1"/>
      </w:r>
      <w:r w:rsidR="00CD715F">
        <w:rPr>
          <w:rFonts w:asciiTheme="majorBidi" w:hAnsiTheme="majorBidi" w:cstheme="majorBidi"/>
          <w:sz w:val="24"/>
          <w:szCs w:val="24"/>
        </w:rPr>
        <w:instrText>ADDIN CSL_CITATION {"citationItems":[{"id":"ITEM-1","itemData":{"abstract":"Penelitian ini bertujuan untuk mengetahui perbedaan hasil belajar Matematika siswa antara siswa yang mengikuti pembelajaran dengan model pembelajaran Kooperatif tipe think pair square berbantuan kartu kerja dan siswa yang mengikuti pembelajaran dengan model pembelajaran konvensional pada siswa kelas V di SD Gugus I Nakula Kecamatan Negara tahun pelajaran 2013/2014. Jenis penelitian ini adalah penelitian eksperimen semu dengan rancangan post-test only control group design . Populasi penelitian ini berjumlah 231 orang yang ditentukan dengan teknik group random sampling. Sampel penelitian yang digunakan adalah berjumlah 75 orang. Data hasil belajar Matematika siswa dikumpulkan dengan instrumen tes berbentuk pilihan ganda. Data yang dikumpulkan dianalisis dengan menggunakan analisis statistik deskriptif dan statistik inferensial (uji–t sample independent). Berdasarkan hasil analisis data, diperoleh thit = 7,94 dan ttab (pada taraf signifikansi 5%) = 1,658. Hal ini berarti bahwa thit &gt; ttab, sehingga dapat diinterpretasikan bahwa terdapat perbedaan hasil belajar Matematika siswa yang signifikan antara kelompok yang mengikuti pembelajaran dengan model pembelajaran kooperatif tipe think pair square berbantuan kartu kerja dan kelompok yang mengikuti pembelajaran dengan model pembelajaran konvensional. Berdasarkan hasil penelitian ini dapat disimpulkan bahwa penerapan model pembelajaran kooperatif tipe think pair square berpengaruh terhadap hasil belajar Matematika siswa kelas V di Gugus I Nakula Kecamatan Negara. Kata Kunci : TPS, Kartu Kerja, Hasil Belajar This study aims to determine the differences in students'mathematics learning outcomes between students who are participating in learning with cooperative learning model think pair square assited work card and students who take learning with conventional learning models in class V in Elementary school group I Nakula subdistrict of Negara academic year 2013/ 2014. This study is quasi-experimental research design with post-test only control group design. The population of this study consists of 231 people from 8 class who are determined by random sampling technique group. Sample of this study was 75 people. students ‘mathematics learning outcomes data collected by instruments in the form of multiple choice test. The data collected were analyzed using descriptive statistic and inferential statistic (t-test sample independent). Based on the analysis of data, obtained t account = 7,94 and t table= (at the signifi…","author":[{"dropping-particle":"","family":"Karyawati","given":"Ni Komang","non-dropping-particle":"","parse-names":false,"suffix":""},{"dropping-particle":"","family":"Murda","given":"I Nyoman","non-dropping-particle":"","parse-names":false,"suffix":""},{"dropping-particle":"","family":"Widiana","given":"I Wayan","non-dropping-particle":"","parse-names":false,"suffix":""}],"container-title":"MIMBAR PGSD Undiksha","id":"ITEM-1","issue":"1","issued":{"date-parts":[["2014"]]},"page":"2","title":"Pengaruh model pembelajaran kooperatif tipe think pair square berbantuan kartu kerja terhadap hasil belajar matematika","type":"article-journal","volume":"2"},"uris":["http://www.mendeley.com/documents/?uuid=ae52ec0c-ff26-4e6a-bfe2-499ad55e38aa"]}],"mendeley":{"formattedCitation":"(Karyawati et al., 2014)","plainTextFormattedCitation":"(Karyawati et al., 2014)","previouslyFormattedCitation":"(Karyawati et al. 2014)"},"properties":{"noteIndex":0},"schema":"https://github.com/citation-style-language/schema/raw/master/csl-citation.json"}</w:instrText>
      </w:r>
      <w:r w:rsidR="005368A6">
        <w:rPr>
          <w:rFonts w:asciiTheme="majorBidi" w:hAnsiTheme="majorBidi" w:cstheme="majorBidi"/>
          <w:sz w:val="24"/>
          <w:szCs w:val="24"/>
        </w:rPr>
        <w:fldChar w:fldCharType="separate"/>
      </w:r>
      <w:r w:rsidR="00CD715F" w:rsidRPr="00CD715F">
        <w:rPr>
          <w:rFonts w:asciiTheme="majorBidi" w:hAnsiTheme="majorBidi" w:cstheme="majorBidi"/>
          <w:noProof/>
          <w:sz w:val="24"/>
          <w:szCs w:val="24"/>
        </w:rPr>
        <w:t>(Karyawati et al., 2014)</w:t>
      </w:r>
      <w:r w:rsidR="005368A6">
        <w:rPr>
          <w:rFonts w:asciiTheme="majorBidi" w:hAnsiTheme="majorBidi" w:cstheme="majorBidi"/>
          <w:sz w:val="24"/>
          <w:szCs w:val="24"/>
        </w:rPr>
        <w:fldChar w:fldCharType="end"/>
      </w:r>
      <w:r w:rsidRPr="00D424E0">
        <w:rPr>
          <w:rFonts w:asciiTheme="majorBidi" w:hAnsiTheme="majorBidi" w:cstheme="majorBidi"/>
          <w:sz w:val="24"/>
          <w:szCs w:val="24"/>
        </w:rPr>
        <w:t>.</w:t>
      </w:r>
    </w:p>
    <w:p w:rsidR="001C6B53" w:rsidRPr="00D424E0" w:rsidRDefault="001C6B53" w:rsidP="006C11FB">
      <w:pPr>
        <w:jc w:val="both"/>
        <w:rPr>
          <w:rFonts w:asciiTheme="majorBidi" w:hAnsiTheme="majorBidi" w:cstheme="majorBidi"/>
          <w:sz w:val="24"/>
          <w:szCs w:val="24"/>
        </w:rPr>
      </w:pPr>
      <w:r w:rsidRPr="00D424E0">
        <w:rPr>
          <w:rFonts w:asciiTheme="majorBidi" w:hAnsiTheme="majorBidi" w:cstheme="majorBidi"/>
          <w:sz w:val="24"/>
          <w:szCs w:val="24"/>
        </w:rPr>
        <w:lastRenderedPageBreak/>
        <w:t>Model pembelajaran kooperatif tipe </w:t>
      </w:r>
      <w:r w:rsidR="006C11FB">
        <w:rPr>
          <w:rFonts w:asciiTheme="majorBidi" w:hAnsiTheme="majorBidi" w:cstheme="majorBidi"/>
          <w:sz w:val="24"/>
          <w:szCs w:val="24"/>
        </w:rPr>
        <w:t xml:space="preserve">Think Pair </w:t>
      </w:r>
      <w:r w:rsidRPr="00D424E0">
        <w:rPr>
          <w:rFonts w:asciiTheme="majorBidi" w:hAnsiTheme="majorBidi" w:cstheme="majorBidi"/>
          <w:sz w:val="24"/>
          <w:szCs w:val="24"/>
        </w:rPr>
        <w:t>Square digunakan untuk meningkankan kemampuan berpikir, berkomunikasi, dan mendorong siswa untuk berbagi informasi dengan siswa lain. Dalam pembelajaran kooperatif tipe </w:t>
      </w:r>
      <w:r w:rsidR="006C11FB">
        <w:rPr>
          <w:rFonts w:asciiTheme="majorBidi" w:hAnsiTheme="majorBidi" w:cstheme="majorBidi"/>
          <w:sz w:val="24"/>
          <w:szCs w:val="24"/>
        </w:rPr>
        <w:t xml:space="preserve">Think </w:t>
      </w:r>
      <w:r w:rsidRPr="00D424E0">
        <w:rPr>
          <w:rFonts w:asciiTheme="majorBidi" w:hAnsiTheme="majorBidi" w:cstheme="majorBidi"/>
          <w:sz w:val="24"/>
          <w:szCs w:val="24"/>
        </w:rPr>
        <w:t>Pair</w:t>
      </w:r>
      <w:r w:rsidR="006C11FB">
        <w:rPr>
          <w:rFonts w:asciiTheme="majorBidi" w:hAnsiTheme="majorBidi" w:cstheme="majorBidi"/>
          <w:sz w:val="24"/>
          <w:szCs w:val="24"/>
        </w:rPr>
        <w:t xml:space="preserve"> </w:t>
      </w:r>
      <w:r w:rsidRPr="00D424E0">
        <w:rPr>
          <w:rFonts w:asciiTheme="majorBidi" w:hAnsiTheme="majorBidi" w:cstheme="majorBidi"/>
          <w:sz w:val="24"/>
          <w:szCs w:val="24"/>
        </w:rPr>
        <w:t>Square  membagi siswa ke dalam kelompok secara heterogen yang terdiri dari empat orang</w:t>
      </w:r>
      <w:r w:rsidR="005368A6">
        <w:rPr>
          <w:rFonts w:asciiTheme="majorBidi" w:hAnsiTheme="majorBidi" w:cstheme="majorBidi"/>
          <w:sz w:val="24"/>
          <w:szCs w:val="24"/>
        </w:rPr>
        <w:fldChar w:fldCharType="begin" w:fldLock="1"/>
      </w:r>
      <w:r w:rsidR="00CD715F">
        <w:rPr>
          <w:rFonts w:asciiTheme="majorBidi" w:hAnsiTheme="majorBidi" w:cstheme="majorBidi"/>
          <w:sz w:val="24"/>
          <w:szCs w:val="24"/>
        </w:rPr>
        <w:instrText>ADDIN CSL_CITATION {"citationItems":[{"id":"ITEM-1","itemData":{"abstract":"Penelitian ini bertujuan untuk mengetahui perbedaan hasil belajar Matematika siswa antara siswa yang mengikuti pembelajaran dengan model pembelajaran Kooperatif tipe think pair square berbantuan kartu kerja dan siswa yang mengikuti pembelajaran dengan model pembelajaran konvensional pada siswa kelas V di SD Gugus I Nakula Kecamatan Negara tahun pelajaran 2013/2014. Jenis penelitian ini adalah penelitian eksperimen semu dengan rancangan post-test only control group design . Populasi penelitian ini berjumlah 231 orang yang ditentukan dengan teknik group random sampling. Sampel penelitian yang digunakan adalah berjumlah 75 orang. Data hasil belajar Matematika siswa dikumpulkan dengan instrumen tes berbentuk pilihan ganda. Data yang dikumpulkan dianalisis dengan menggunakan analisis statistik deskriptif dan statistik inferensial (uji–t sample independent). Berdasarkan hasil analisis data, diperoleh thit = 7,94 dan ttab (pada taraf signifikansi 5%) = 1,658. Hal ini berarti bahwa thit &gt; ttab, sehingga dapat diinterpretasikan bahwa terdapat perbedaan hasil belajar Matematika siswa yang signifikan antara kelompok yang mengikuti pembelajaran dengan model pembelajaran kooperatif tipe think pair square berbantuan kartu kerja dan kelompok yang mengikuti pembelajaran dengan model pembelajaran konvensional. Berdasarkan hasil penelitian ini dapat disimpulkan bahwa penerapan model pembelajaran kooperatif tipe think pair square berpengaruh terhadap hasil belajar Matematika siswa kelas V di Gugus I Nakula Kecamatan Negara. Kata Kunci : TPS, Kartu Kerja, Hasil Belajar This study aims to determine the differences in students'mathematics learning outcomes between students who are participating in learning with cooperative learning model think pair square assited work card and students who take learning with conventional learning models in class V in Elementary school group I Nakula subdistrict of Negara academic year 2013/ 2014. This study is quasi-experimental research design with post-test only control group design. The population of this study consists of 231 people from 8 class who are determined by random sampling technique group. Sample of this study was 75 people. students ‘mathematics learning outcomes data collected by instruments in the form of multiple choice test. The data collected were analyzed using descriptive statistic and inferential statistic (t-test sample independent). Based on the analysis of data, obtained t account = 7,94 and t table= (at the signifi…","author":[{"dropping-particle":"","family":"Karyawati","given":"Ni Komang","non-dropping-particle":"","parse-names":false,"suffix":""},{"dropping-particle":"","family":"Murda","given":"I Nyoman","non-dropping-particle":"","parse-names":false,"suffix":""},{"dropping-particle":"","family":"Widiana","given":"I Wayan","non-dropping-particle":"","parse-names":false,"suffix":""}],"container-title":"MIMBAR PGSD Undiksha","id":"ITEM-1","issue":"1","issued":{"date-parts":[["2014"]]},"page":"2","title":"Pengaruh model pembelajaran kooperatif tipe think pair square berbantuan kartu kerja terhadap hasil belajar matematika","type":"article-journal","volume":"2"},"uris":["http://www.mendeley.com/documents/?uuid=ae52ec0c-ff26-4e6a-bfe2-499ad55e38aa"]}],"mendeley":{"formattedCitation":"(Karyawati et al., 2014)","plainTextFormattedCitation":"(Karyawati et al., 2014)","previouslyFormattedCitation":"(Karyawati et al. 2014)"},"properties":{"noteIndex":0},"schema":"https://github.com/citation-style-language/schema/raw/master/csl-citation.json"}</w:instrText>
      </w:r>
      <w:r w:rsidR="005368A6">
        <w:rPr>
          <w:rFonts w:asciiTheme="majorBidi" w:hAnsiTheme="majorBidi" w:cstheme="majorBidi"/>
          <w:sz w:val="24"/>
          <w:szCs w:val="24"/>
        </w:rPr>
        <w:fldChar w:fldCharType="separate"/>
      </w:r>
      <w:r w:rsidR="00CD715F" w:rsidRPr="00CD715F">
        <w:rPr>
          <w:rFonts w:asciiTheme="majorBidi" w:hAnsiTheme="majorBidi" w:cstheme="majorBidi"/>
          <w:noProof/>
          <w:sz w:val="24"/>
          <w:szCs w:val="24"/>
        </w:rPr>
        <w:t>(Karyawati et al., 2014)</w:t>
      </w:r>
      <w:r w:rsidR="005368A6">
        <w:rPr>
          <w:rFonts w:asciiTheme="majorBidi" w:hAnsiTheme="majorBidi" w:cstheme="majorBidi"/>
          <w:sz w:val="24"/>
          <w:szCs w:val="24"/>
        </w:rPr>
        <w:fldChar w:fldCharType="end"/>
      </w:r>
      <w:r w:rsidRPr="00D424E0">
        <w:rPr>
          <w:rFonts w:asciiTheme="majorBidi" w:hAnsiTheme="majorBidi" w:cstheme="majorBidi"/>
          <w:sz w:val="24"/>
          <w:szCs w:val="24"/>
        </w:rPr>
        <w:t>.</w:t>
      </w:r>
    </w:p>
    <w:p w:rsidR="0017693E" w:rsidRPr="009844AD" w:rsidRDefault="0017693E" w:rsidP="009844AD">
      <w:pPr>
        <w:autoSpaceDE w:val="0"/>
        <w:autoSpaceDN w:val="0"/>
        <w:adjustRightInd w:val="0"/>
        <w:jc w:val="both"/>
        <w:rPr>
          <w:rFonts w:ascii="Times New Roman" w:hAnsi="Times New Roman" w:cs="Times New Roman"/>
          <w:color w:val="000000"/>
          <w:sz w:val="26"/>
          <w:szCs w:val="26"/>
        </w:rPr>
      </w:pPr>
      <w:r w:rsidRPr="00CE06FE">
        <w:rPr>
          <w:rFonts w:ascii="Times New Roman" w:hAnsi="Times New Roman" w:cs="Times New Roman"/>
          <w:sz w:val="24"/>
          <w:szCs w:val="24"/>
          <w:lang w:val="id-ID"/>
        </w:rPr>
        <w:t>Model pembelajaran konvensional</w:t>
      </w:r>
      <w:r>
        <w:rPr>
          <w:rFonts w:ascii="Times New Roman" w:hAnsi="Times New Roman" w:cs="Times New Roman"/>
          <w:sz w:val="24"/>
          <w:szCs w:val="24"/>
          <w:lang w:val="id-ID"/>
        </w:rPr>
        <w:t xml:space="preserve"> </w:t>
      </w:r>
      <w:r w:rsidRPr="00CE06FE">
        <w:rPr>
          <w:rFonts w:ascii="Times New Roman" w:hAnsi="Times New Roman" w:cs="Times New Roman"/>
          <w:sz w:val="24"/>
          <w:szCs w:val="24"/>
          <w:lang w:val="id-ID"/>
        </w:rPr>
        <w:t>m</w:t>
      </w:r>
      <w:r w:rsidR="009844AD">
        <w:rPr>
          <w:rFonts w:ascii="Times New Roman" w:hAnsi="Times New Roman" w:cs="Times New Roman"/>
          <w:sz w:val="24"/>
          <w:szCs w:val="24"/>
        </w:rPr>
        <w:t xml:space="preserve">asih masih digunakan sampai saat ini hanya saja mtode tersebut sudah memiliki banyak perubahan. Maka </w:t>
      </w:r>
      <w:r>
        <w:rPr>
          <w:rFonts w:ascii="Times New Roman" w:hAnsi="Times New Roman" w:cs="Times New Roman"/>
          <w:sz w:val="24"/>
          <w:szCs w:val="24"/>
        </w:rPr>
        <w:t>M</w:t>
      </w:r>
      <w:r w:rsidRPr="00CE06FE">
        <w:rPr>
          <w:rFonts w:ascii="Times New Roman" w:hAnsi="Times New Roman" w:cs="Times New Roman"/>
          <w:sz w:val="24"/>
          <w:szCs w:val="24"/>
          <w:lang w:val="id-ID"/>
        </w:rPr>
        <w:t>odel pembelajaran konvensional ialah pembelajaran yang berorientasikan pada guru yang mengajar dengan yang diutamakan adalah hasil belajar bukan proses belajar. Siswa juga diposisikan sebagai objek dan bukan sebagai subjek dalam pembelajaran, sehingga siswa terbatas dalam berpendapat. Selain itu, metode yang digunakan tidak terlepas dari metode ceramah,pembagian tugas, dan latihan sebagai bentuk pengulangan dan pendalaman materi</w:t>
      </w:r>
      <w:r w:rsidR="00FE31E5">
        <w:rPr>
          <w:rFonts w:ascii="Times New Roman" w:hAnsi="Times New Roman" w:cs="Times New Roman"/>
          <w:sz w:val="24"/>
          <w:szCs w:val="24"/>
          <w:lang w:val="id-ID"/>
        </w:rPr>
        <w:fldChar w:fldCharType="begin" w:fldLock="1"/>
      </w:r>
      <w:r w:rsidR="00CD715F">
        <w:rPr>
          <w:rFonts w:ascii="Times New Roman" w:hAnsi="Times New Roman" w:cs="Times New Roman"/>
          <w:sz w:val="24"/>
          <w:szCs w:val="24"/>
          <w:lang w:val="id-ID"/>
        </w:rPr>
        <w:instrText>ADDIN CSL_CITATION {"citationItems":[{"id":"ITEM-1","itemData":{"author":[{"dropping-particle":"","family":"Ulvah","given":"Shovia","non-dropping-particle":"","parse-names":false,"suffix":""},{"dropping-particle":"","family":"Afriansyah","given":"Ekasatya Aldila","non-dropping-particle":"","parse-names":false,"suffix":""},{"dropping-particle":"","family":"Studi","given":"Program","non-dropping-particle":"","parse-names":false,"suffix":""},{"dropping-particle":"","family":"Matematika","given":"Pendidikan","non-dropping-particle":"","parse-names":false,"suffix":""}],"id":"ITEM-1","issue":"2","issued":{"date-parts":[["2016"]]},"page":"142-153","title":"Kemampuan Pemecahan Masalah Matematis Siswa ditinjau melalui Model Pembelajaran SAVI dan Konvensional","type":"article-journal","volume":"2"},"uris":["http://www.mendeley.com/documents/?uuid=206b5070-5448-419c-a095-642772d79e0b"]}],"mendeley":{"formattedCitation":"(Ulvah et al., 2016)","plainTextFormattedCitation":"(Ulvah et al., 2016)","previouslyFormattedCitation":"(Ulvah et al. 2016)"},"properties":{"noteIndex":0},"schema":"https://github.com/citation-style-language/schema/raw/master/csl-citation.json"}</w:instrText>
      </w:r>
      <w:r w:rsidR="00FE31E5">
        <w:rPr>
          <w:rFonts w:ascii="Times New Roman" w:hAnsi="Times New Roman" w:cs="Times New Roman"/>
          <w:sz w:val="24"/>
          <w:szCs w:val="24"/>
          <w:lang w:val="id-ID"/>
        </w:rPr>
        <w:fldChar w:fldCharType="separate"/>
      </w:r>
      <w:r w:rsidR="00CD715F" w:rsidRPr="00CD715F">
        <w:rPr>
          <w:rFonts w:ascii="Times New Roman" w:hAnsi="Times New Roman" w:cs="Times New Roman"/>
          <w:noProof/>
          <w:sz w:val="24"/>
          <w:szCs w:val="24"/>
          <w:lang w:val="id-ID"/>
        </w:rPr>
        <w:t>(Ulvah et al., 2016)</w:t>
      </w:r>
      <w:r w:rsidR="00FE31E5">
        <w:rPr>
          <w:rFonts w:ascii="Times New Roman" w:hAnsi="Times New Roman" w:cs="Times New Roman"/>
          <w:sz w:val="24"/>
          <w:szCs w:val="24"/>
          <w:lang w:val="id-ID"/>
        </w:rPr>
        <w:fldChar w:fldCharType="end"/>
      </w:r>
      <w:r w:rsidR="009844AD">
        <w:rPr>
          <w:rFonts w:ascii="Times New Roman" w:hAnsi="Times New Roman" w:cs="Times New Roman"/>
          <w:sz w:val="24"/>
          <w:szCs w:val="24"/>
        </w:rPr>
        <w:t>.</w:t>
      </w:r>
    </w:p>
    <w:p w:rsidR="00F70F4E" w:rsidRDefault="00FE31E5" w:rsidP="00BB7B50">
      <w:pPr>
        <w:jc w:val="both"/>
        <w:rPr>
          <w:rFonts w:asciiTheme="majorBidi" w:hAnsiTheme="majorBidi" w:cstheme="majorBidi"/>
          <w:sz w:val="24"/>
          <w:szCs w:val="24"/>
        </w:rPr>
      </w:pPr>
      <w:r w:rsidRPr="00270D14">
        <w:rPr>
          <w:rFonts w:asciiTheme="majorBidi" w:hAnsiTheme="majorBidi" w:cstheme="majorBidi"/>
          <w:sz w:val="24"/>
          <w:szCs w:val="24"/>
        </w:rPr>
        <w:t xml:space="preserve">Berdasarkan informasi dan temuan-temuan tentang </w:t>
      </w:r>
      <w:r w:rsidRPr="00270D14">
        <w:rPr>
          <w:rFonts w:asciiTheme="majorBidi" w:hAnsiTheme="majorBidi" w:cstheme="majorBidi"/>
          <w:sz w:val="24"/>
          <w:szCs w:val="24"/>
          <w:lang w:val="id-ID"/>
        </w:rPr>
        <w:t>model pembelajaran</w:t>
      </w:r>
      <w:r w:rsidRPr="00270D14">
        <w:rPr>
          <w:rFonts w:asciiTheme="majorBidi" w:hAnsiTheme="majorBidi" w:cstheme="majorBidi"/>
          <w:sz w:val="24"/>
          <w:szCs w:val="24"/>
        </w:rPr>
        <w:t xml:space="preserve"> di atas, maka penting</w:t>
      </w:r>
      <w:r w:rsidR="00BB7B50">
        <w:rPr>
          <w:rFonts w:asciiTheme="majorBidi" w:hAnsiTheme="majorBidi" w:cstheme="majorBidi"/>
          <w:sz w:val="24"/>
          <w:szCs w:val="24"/>
        </w:rPr>
        <w:t xml:space="preserve"> untuk</w:t>
      </w:r>
      <w:r w:rsidRPr="00270D14">
        <w:rPr>
          <w:rFonts w:asciiTheme="majorBidi" w:hAnsiTheme="majorBidi" w:cstheme="majorBidi"/>
          <w:sz w:val="24"/>
          <w:szCs w:val="24"/>
        </w:rPr>
        <w:t xml:space="preserve"> dilakukan pengkajian atau penelitian atau penelusuran tentang </w:t>
      </w:r>
      <w:r w:rsidRPr="00270D14">
        <w:rPr>
          <w:rFonts w:asciiTheme="majorBidi" w:hAnsiTheme="majorBidi" w:cstheme="majorBidi"/>
          <w:sz w:val="24"/>
          <w:szCs w:val="24"/>
          <w:lang w:val="id-ID"/>
        </w:rPr>
        <w:t>model pembelajaran yang bisa dijadikan referensi oleh</w:t>
      </w:r>
      <w:r w:rsidRPr="00270D14">
        <w:rPr>
          <w:rFonts w:asciiTheme="majorBidi" w:hAnsiTheme="majorBidi" w:cstheme="majorBidi"/>
          <w:sz w:val="24"/>
          <w:szCs w:val="24"/>
        </w:rPr>
        <w:t xml:space="preserve"> guru </w:t>
      </w:r>
      <w:r w:rsidRPr="00270D14">
        <w:rPr>
          <w:rFonts w:asciiTheme="majorBidi" w:hAnsiTheme="majorBidi" w:cstheme="majorBidi"/>
          <w:sz w:val="24"/>
          <w:szCs w:val="24"/>
          <w:lang w:val="id-ID"/>
        </w:rPr>
        <w:t>agar proses pembelajaran maksimal dan hasilnya sesuai dengan yang diharapkan</w:t>
      </w:r>
      <w:r w:rsidRPr="00270D14">
        <w:rPr>
          <w:rFonts w:asciiTheme="majorBidi" w:hAnsiTheme="majorBidi" w:cstheme="majorBidi"/>
          <w:sz w:val="24"/>
          <w:szCs w:val="24"/>
        </w:rPr>
        <w:t>.</w:t>
      </w:r>
      <w:r w:rsidRPr="00270D14">
        <w:rPr>
          <w:rFonts w:asciiTheme="majorBidi" w:hAnsiTheme="majorBidi" w:cstheme="majorBidi"/>
          <w:sz w:val="24"/>
          <w:szCs w:val="24"/>
          <w:lang w:val="id-ID"/>
        </w:rPr>
        <w:t xml:space="preserve"> Maka peneliti tertarik untuk melakukan penelitian dengan tujuan </w:t>
      </w:r>
      <w:r w:rsidRPr="00270D14">
        <w:rPr>
          <w:rFonts w:asciiTheme="majorBidi" w:hAnsiTheme="majorBidi" w:cstheme="majorBidi"/>
          <w:sz w:val="24"/>
          <w:szCs w:val="24"/>
        </w:rPr>
        <w:t xml:space="preserve">untuk mengetahui </w:t>
      </w:r>
      <w:r w:rsidRPr="00270D14">
        <w:rPr>
          <w:rFonts w:asciiTheme="majorBidi" w:hAnsiTheme="majorBidi" w:cstheme="majorBidi"/>
          <w:sz w:val="24"/>
          <w:szCs w:val="24"/>
          <w:lang w:val="id-ID"/>
        </w:rPr>
        <w:t>Kemampuan Pemahaman Siswa melalui 3 Model Pembelajaran di tiga kelompok belajar yang berbeda, dengan menganalisis data hasil Ulangan Harian  peserta didik, menggunakan Aplikasi SPSS Versi 26</w:t>
      </w:r>
      <w:r w:rsidRPr="00270D14">
        <w:rPr>
          <w:rFonts w:asciiTheme="majorBidi" w:hAnsiTheme="majorBidi" w:cstheme="majorBidi"/>
          <w:sz w:val="24"/>
          <w:szCs w:val="24"/>
        </w:rPr>
        <w:t xml:space="preserve">. Adapun </w:t>
      </w:r>
      <w:r w:rsidRPr="00270D14">
        <w:rPr>
          <w:rFonts w:asciiTheme="majorBidi" w:hAnsiTheme="majorBidi" w:cstheme="majorBidi"/>
          <w:sz w:val="24"/>
          <w:szCs w:val="24"/>
          <w:lang w:val="id-ID"/>
        </w:rPr>
        <w:t xml:space="preserve">materi yang dipilih yaitu </w:t>
      </w:r>
      <w:r w:rsidRPr="00270D14">
        <w:rPr>
          <w:rFonts w:asciiTheme="majorBidi" w:hAnsiTheme="majorBidi" w:cstheme="majorBidi"/>
          <w:sz w:val="24"/>
          <w:szCs w:val="24"/>
          <w:lang w:val="id-ID"/>
        </w:rPr>
        <w:t>mata pelajaran Akidah Akhlaq Kelas 3 untuk pembelajaran 10 mengenai Akhlaq Terpuji Rukun dan Tolong Menolong. P</w:t>
      </w:r>
      <w:r w:rsidRPr="00270D14">
        <w:rPr>
          <w:rFonts w:asciiTheme="majorBidi" w:hAnsiTheme="majorBidi" w:cstheme="majorBidi"/>
          <w:sz w:val="24"/>
          <w:szCs w:val="24"/>
        </w:rPr>
        <w:t xml:space="preserve">eneliti hanya mengambil sample </w:t>
      </w:r>
      <w:r w:rsidRPr="00270D14">
        <w:rPr>
          <w:rFonts w:asciiTheme="majorBidi" w:hAnsiTheme="majorBidi" w:cstheme="majorBidi"/>
          <w:sz w:val="24"/>
          <w:szCs w:val="24"/>
          <w:lang w:val="id-ID"/>
        </w:rPr>
        <w:t>3 kelompok belajar dengan 3 model pembelajaran yang berbeda</w:t>
      </w:r>
      <w:r w:rsidRPr="00270D14">
        <w:rPr>
          <w:rFonts w:asciiTheme="majorBidi" w:hAnsiTheme="majorBidi" w:cstheme="majorBidi"/>
          <w:sz w:val="24"/>
          <w:szCs w:val="24"/>
        </w:rPr>
        <w:t>. Dengan menggunakan metode Kuantitatif Deskriptif</w:t>
      </w:r>
      <w:r w:rsidRPr="00270D14">
        <w:rPr>
          <w:rFonts w:asciiTheme="majorBidi" w:hAnsiTheme="majorBidi" w:cstheme="majorBidi"/>
          <w:sz w:val="24"/>
          <w:szCs w:val="24"/>
          <w:lang w:val="id-ID"/>
        </w:rPr>
        <w:t xml:space="preserve"> Pasipatori</w:t>
      </w:r>
      <w:r w:rsidR="00C73B5D">
        <w:rPr>
          <w:rFonts w:asciiTheme="majorBidi" w:hAnsiTheme="majorBidi" w:cstheme="majorBidi"/>
          <w:sz w:val="24"/>
          <w:szCs w:val="24"/>
        </w:rPr>
        <w:t>.</w:t>
      </w:r>
    </w:p>
    <w:p w:rsidR="00B20200" w:rsidRDefault="00B20200" w:rsidP="006C11FB">
      <w:pPr>
        <w:spacing w:before="240" w:after="60"/>
        <w:jc w:val="both"/>
        <w:rPr>
          <w:rFonts w:asciiTheme="majorBidi" w:hAnsiTheme="majorBidi" w:cstheme="majorBidi"/>
          <w:b/>
          <w:bCs/>
          <w:sz w:val="24"/>
          <w:szCs w:val="24"/>
        </w:rPr>
      </w:pPr>
      <w:r>
        <w:rPr>
          <w:rFonts w:asciiTheme="majorBidi" w:hAnsiTheme="majorBidi" w:cstheme="majorBidi"/>
          <w:b/>
          <w:bCs/>
          <w:sz w:val="24"/>
          <w:szCs w:val="24"/>
        </w:rPr>
        <w:t>METODE PENELITIAN</w:t>
      </w:r>
    </w:p>
    <w:p w:rsidR="00C73B5D" w:rsidRDefault="00B5422A" w:rsidP="00611B53">
      <w:pPr>
        <w:spacing w:after="240"/>
        <w:ind w:firstLine="720"/>
        <w:jc w:val="both"/>
        <w:rPr>
          <w:rFonts w:asciiTheme="majorBidi" w:hAnsiTheme="majorBidi" w:cstheme="majorBidi"/>
          <w:sz w:val="24"/>
          <w:szCs w:val="24"/>
        </w:rPr>
      </w:pPr>
      <w:r>
        <w:rPr>
          <w:rFonts w:asciiTheme="majorBidi" w:hAnsiTheme="majorBidi" w:cstheme="majorBidi"/>
          <w:sz w:val="24"/>
          <w:szCs w:val="24"/>
        </w:rPr>
        <w:t>Metode yang digunakan dalam penelitian adalah metode kualitatif deskriftif. Penelitian ini menggambarkan tentang kemampuan pemahan siswa terhadap mata pelajaran Al-Qur’an dan Hadits (Qurdi</w:t>
      </w:r>
      <w:r w:rsidR="00611B53">
        <w:rPr>
          <w:rFonts w:asciiTheme="majorBidi" w:hAnsiTheme="majorBidi" w:cstheme="majorBidi"/>
          <w:sz w:val="24"/>
          <w:szCs w:val="24"/>
        </w:rPr>
        <w:t xml:space="preserve">ts), yang merupakan rumpun dari </w:t>
      </w:r>
      <w:r>
        <w:rPr>
          <w:rFonts w:asciiTheme="majorBidi" w:hAnsiTheme="majorBidi" w:cstheme="majorBidi"/>
          <w:sz w:val="24"/>
          <w:szCs w:val="24"/>
        </w:rPr>
        <w:t>PAI. Pendidikan Agama Islam bertujuan untuk menjadikan manusia yang beriman dan bertaqwa,</w:t>
      </w:r>
      <w:r w:rsidR="00C73B5D">
        <w:rPr>
          <w:rFonts w:asciiTheme="majorBidi" w:hAnsiTheme="majorBidi" w:cstheme="majorBidi"/>
          <w:sz w:val="24"/>
          <w:szCs w:val="24"/>
        </w:rPr>
        <w:t xml:space="preserve"> untuk mencapai ketaqwaan tidak hanya sekedar pengetahuan saja </w:t>
      </w:r>
      <w:proofErr w:type="gramStart"/>
      <w:r w:rsidR="00C73B5D">
        <w:rPr>
          <w:rFonts w:asciiTheme="majorBidi" w:hAnsiTheme="majorBidi" w:cstheme="majorBidi"/>
          <w:sz w:val="24"/>
          <w:szCs w:val="24"/>
        </w:rPr>
        <w:t>akan</w:t>
      </w:r>
      <w:proofErr w:type="gramEnd"/>
      <w:r w:rsidR="00C73B5D">
        <w:rPr>
          <w:rFonts w:asciiTheme="majorBidi" w:hAnsiTheme="majorBidi" w:cstheme="majorBidi"/>
          <w:sz w:val="24"/>
          <w:szCs w:val="24"/>
        </w:rPr>
        <w:t xml:space="preserve"> tetapi untuk mencapai ketaqwaan dibutuhkan pemahaman dan mengimplementasikan dalam kehidupan sehari-hari.</w:t>
      </w:r>
    </w:p>
    <w:p w:rsidR="00566A17" w:rsidRDefault="00C73B5D" w:rsidP="00566A17">
      <w:pPr>
        <w:spacing w:after="240"/>
        <w:ind w:firstLine="720"/>
        <w:jc w:val="both"/>
        <w:rPr>
          <w:rFonts w:asciiTheme="majorBidi" w:hAnsiTheme="majorBidi" w:cstheme="majorBidi"/>
          <w:sz w:val="24"/>
          <w:szCs w:val="24"/>
        </w:rPr>
      </w:pPr>
      <w:r>
        <w:rPr>
          <w:rFonts w:asciiTheme="majorBidi" w:hAnsiTheme="majorBidi" w:cstheme="majorBidi"/>
          <w:sz w:val="24"/>
          <w:szCs w:val="24"/>
        </w:rPr>
        <w:t xml:space="preserve">Partisipan dalam penelitian ini adalah 20 siswa kelas VIII A, VIII B dan VIII C yang ada di MTS Libasut Taqwa yang berada di Kp. Krajan RT/RW 15/ 08 Ds. Gempol Kolot Kec. Banyusari Kab. Karawang, </w:t>
      </w:r>
      <w:r w:rsidR="00566A17">
        <w:rPr>
          <w:rFonts w:asciiTheme="majorBidi" w:hAnsiTheme="majorBidi" w:cstheme="majorBidi"/>
          <w:sz w:val="24"/>
          <w:szCs w:val="24"/>
        </w:rPr>
        <w:t>seluruh partisipan merupakan siswa aktif di sekolah tersebut.</w:t>
      </w:r>
    </w:p>
    <w:p w:rsidR="00566A17" w:rsidRDefault="00566A17" w:rsidP="00566A17">
      <w:pPr>
        <w:spacing w:after="240"/>
        <w:ind w:firstLine="720"/>
        <w:jc w:val="both"/>
        <w:rPr>
          <w:rFonts w:asciiTheme="majorBidi" w:hAnsiTheme="majorBidi" w:cstheme="majorBidi"/>
          <w:sz w:val="24"/>
          <w:szCs w:val="24"/>
        </w:rPr>
      </w:pPr>
      <w:r>
        <w:rPr>
          <w:rFonts w:asciiTheme="majorBidi" w:hAnsiTheme="majorBidi" w:cstheme="majorBidi"/>
          <w:sz w:val="24"/>
          <w:szCs w:val="24"/>
        </w:rPr>
        <w:t>Data yang digunakan adalah hasil Ulangan Harian Siswa untuk mata pelajaran Al-Qur’an dan Hadits kel</w:t>
      </w:r>
      <w:r w:rsidR="00611B53">
        <w:rPr>
          <w:rFonts w:asciiTheme="majorBidi" w:hAnsiTheme="majorBidi" w:cstheme="majorBidi"/>
          <w:sz w:val="24"/>
          <w:szCs w:val="24"/>
        </w:rPr>
        <w:t xml:space="preserve">as VIII SMP/MTS, dengan materi </w:t>
      </w:r>
      <w:r>
        <w:rPr>
          <w:rFonts w:asciiTheme="majorBidi" w:hAnsiTheme="majorBidi" w:cstheme="majorBidi"/>
          <w:sz w:val="24"/>
          <w:szCs w:val="24"/>
        </w:rPr>
        <w:t xml:space="preserve">ke </w:t>
      </w:r>
      <w:r w:rsidR="00483F10">
        <w:rPr>
          <w:rFonts w:asciiTheme="majorBidi" w:hAnsiTheme="majorBidi" w:cstheme="majorBidi"/>
          <w:sz w:val="24"/>
          <w:szCs w:val="24"/>
        </w:rPr>
        <w:t xml:space="preserve">VI yaitu tentang Keseimbangan Hidup Di Dunia Dan Akhirat. Dengan menggunakan Model Pembelajaran </w:t>
      </w:r>
      <w:r w:rsidR="00872EC5">
        <w:rPr>
          <w:rFonts w:asciiTheme="majorBidi" w:hAnsiTheme="majorBidi" w:cstheme="majorBidi"/>
          <w:sz w:val="24"/>
          <w:szCs w:val="24"/>
        </w:rPr>
        <w:t xml:space="preserve">Think Pair Share (TPS) untuk di kelas VIII A, untuk di kelas VIII B menggunakan Model Pembelajaran Think </w:t>
      </w:r>
      <w:r w:rsidR="00872EC5">
        <w:rPr>
          <w:rFonts w:asciiTheme="majorBidi" w:hAnsiTheme="majorBidi" w:cstheme="majorBidi"/>
          <w:sz w:val="24"/>
          <w:szCs w:val="24"/>
        </w:rPr>
        <w:lastRenderedPageBreak/>
        <w:t>Pair Share (TPS) dan untuk di kelas VIII C menggunakan Model Pembelajaran Konvensional.</w:t>
      </w:r>
      <w:r w:rsidR="00483F10">
        <w:rPr>
          <w:rFonts w:asciiTheme="majorBidi" w:hAnsiTheme="majorBidi" w:cstheme="majorBidi"/>
          <w:sz w:val="24"/>
          <w:szCs w:val="24"/>
        </w:rPr>
        <w:t xml:space="preserve"> </w:t>
      </w:r>
      <w:r w:rsidR="00872EC5">
        <w:rPr>
          <w:rFonts w:asciiTheme="majorBidi" w:hAnsiTheme="majorBidi" w:cstheme="majorBidi"/>
          <w:sz w:val="24"/>
          <w:szCs w:val="24"/>
        </w:rPr>
        <w:t>Kemudia</w:t>
      </w:r>
      <w:r w:rsidR="00611B53">
        <w:rPr>
          <w:rFonts w:asciiTheme="majorBidi" w:hAnsiTheme="majorBidi" w:cstheme="majorBidi"/>
          <w:sz w:val="24"/>
          <w:szCs w:val="24"/>
        </w:rPr>
        <w:t xml:space="preserve"> </w:t>
      </w:r>
      <w:r w:rsidR="00872EC5">
        <w:rPr>
          <w:rFonts w:asciiTheme="majorBidi" w:hAnsiTheme="majorBidi" w:cstheme="majorBidi"/>
          <w:sz w:val="24"/>
          <w:szCs w:val="24"/>
        </w:rPr>
        <w:t>data dianalisi menggunakan SPSS versi 26.</w:t>
      </w:r>
    </w:p>
    <w:p w:rsidR="005368A6" w:rsidRDefault="00872EC5" w:rsidP="005368A6">
      <w:pPr>
        <w:autoSpaceDE w:val="0"/>
        <w:autoSpaceDN w:val="0"/>
        <w:adjustRightInd w:val="0"/>
        <w:spacing w:after="0" w:line="240" w:lineRule="auto"/>
        <w:ind w:firstLine="284"/>
        <w:jc w:val="both"/>
        <w:rPr>
          <w:rFonts w:asciiTheme="majorBidi" w:hAnsiTheme="majorBidi" w:cstheme="majorBidi"/>
          <w:sz w:val="24"/>
          <w:szCs w:val="24"/>
          <w:lang w:val="id-ID"/>
        </w:rPr>
      </w:pPr>
      <w:r>
        <w:rPr>
          <w:rFonts w:asciiTheme="majorBidi" w:hAnsiTheme="majorBidi" w:cstheme="majorBidi"/>
          <w:sz w:val="24"/>
          <w:szCs w:val="24"/>
          <w:lang w:val="id-ID"/>
        </w:rPr>
        <w:t xml:space="preserve">Aplikasi SPSS </w:t>
      </w:r>
      <w:r>
        <w:rPr>
          <w:rFonts w:ascii="Calibri" w:hAnsi="Calibri" w:cs="Calibri"/>
          <w:sz w:val="24"/>
          <w:szCs w:val="24"/>
          <w:lang w:val="id-ID"/>
        </w:rPr>
        <w:t>(</w:t>
      </w:r>
      <w:r>
        <w:rPr>
          <w:rFonts w:asciiTheme="majorBidi" w:hAnsiTheme="majorBidi" w:cstheme="majorBidi"/>
          <w:sz w:val="24"/>
          <w:szCs w:val="24"/>
          <w:lang w:val="id-ID"/>
        </w:rPr>
        <w:t>Statistikal Product And Service Solution</w:t>
      </w:r>
      <w:r>
        <w:rPr>
          <w:rFonts w:ascii="Calibri" w:hAnsi="Calibri" w:cs="Calibri"/>
          <w:sz w:val="24"/>
          <w:szCs w:val="24"/>
          <w:lang w:val="id-ID"/>
        </w:rPr>
        <w:t>)</w:t>
      </w:r>
      <w:r>
        <w:rPr>
          <w:rFonts w:asciiTheme="majorBidi" w:hAnsiTheme="majorBidi" w:cstheme="majorBidi"/>
          <w:sz w:val="24"/>
          <w:szCs w:val="24"/>
          <w:lang w:val="id-ID"/>
        </w:rPr>
        <w:t>Versi 26 merupakan suatu program komputer statistik yang mampu memproses data statistik secara cepat dan tepat menjadi berbagai output yang dikehendaki berbagai keputusan</w:t>
      </w:r>
      <w:r>
        <w:rPr>
          <w:rFonts w:ascii="Calibri" w:hAnsi="Calibri" w:cs="Calibri"/>
          <w:sz w:val="24"/>
          <w:szCs w:val="24"/>
          <w:lang w:val="id-ID"/>
        </w:rPr>
        <w:t>.</w:t>
      </w:r>
      <w:r>
        <w:rPr>
          <w:rFonts w:asciiTheme="majorBidi" w:hAnsiTheme="majorBidi" w:cstheme="majorBidi"/>
          <w:sz w:val="24"/>
          <w:szCs w:val="24"/>
          <w:lang w:val="id-ID"/>
        </w:rPr>
        <w:t xml:space="preserve"> Statistik yang berkaitan dengan metode ilmiah disebut statistika</w:t>
      </w:r>
      <w:r>
        <w:rPr>
          <w:rFonts w:ascii="Calibri" w:hAnsi="Calibri" w:cs="Calibri"/>
          <w:sz w:val="24"/>
          <w:szCs w:val="24"/>
          <w:lang w:val="id-ID"/>
        </w:rPr>
        <w:t>.</w:t>
      </w:r>
      <w:r>
        <w:rPr>
          <w:rFonts w:asciiTheme="majorBidi" w:hAnsiTheme="majorBidi" w:cstheme="majorBidi"/>
          <w:sz w:val="24"/>
          <w:szCs w:val="24"/>
          <w:lang w:val="id-ID"/>
        </w:rPr>
        <w:t xml:space="preserve"> Statistika merupakan metode ilmiah yang mempelajari tentang pengumpulan</w:t>
      </w:r>
      <w:r>
        <w:rPr>
          <w:rFonts w:ascii="Calibri" w:hAnsi="Calibri" w:cs="Calibri"/>
          <w:sz w:val="24"/>
          <w:szCs w:val="24"/>
          <w:lang w:val="id-ID"/>
        </w:rPr>
        <w:t>,</w:t>
      </w:r>
      <w:r>
        <w:rPr>
          <w:rFonts w:asciiTheme="majorBidi" w:hAnsiTheme="majorBidi" w:cstheme="majorBidi"/>
          <w:sz w:val="24"/>
          <w:szCs w:val="24"/>
          <w:lang w:val="id-ID"/>
        </w:rPr>
        <w:t xml:space="preserve"> penyajian</w:t>
      </w:r>
      <w:r>
        <w:rPr>
          <w:rFonts w:ascii="Calibri" w:hAnsi="Calibri" w:cs="Calibri"/>
          <w:sz w:val="24"/>
          <w:szCs w:val="24"/>
          <w:lang w:val="id-ID"/>
        </w:rPr>
        <w:t>,</w:t>
      </w:r>
      <w:r>
        <w:rPr>
          <w:rFonts w:asciiTheme="majorBidi" w:hAnsiTheme="majorBidi" w:cstheme="majorBidi"/>
          <w:sz w:val="24"/>
          <w:szCs w:val="24"/>
          <w:lang w:val="id-ID"/>
        </w:rPr>
        <w:t xml:space="preserve"> pengolahan</w:t>
      </w:r>
      <w:r>
        <w:rPr>
          <w:rFonts w:ascii="Calibri" w:hAnsi="Calibri" w:cs="Calibri"/>
          <w:sz w:val="24"/>
          <w:szCs w:val="24"/>
          <w:lang w:val="id-ID"/>
        </w:rPr>
        <w:t>,</w:t>
      </w:r>
      <w:r>
        <w:rPr>
          <w:rFonts w:asciiTheme="majorBidi" w:hAnsiTheme="majorBidi" w:cstheme="majorBidi"/>
          <w:sz w:val="24"/>
          <w:szCs w:val="24"/>
          <w:lang w:val="id-ID"/>
        </w:rPr>
        <w:t xml:space="preserve"> penganalisaan data serta penarikan kesimpulan berdasarkan fakta yang ada</w:t>
      </w:r>
      <w:r>
        <w:rPr>
          <w:rFonts w:ascii="Calibri" w:hAnsi="Calibri" w:cs="Calibri"/>
          <w:sz w:val="24"/>
          <w:szCs w:val="24"/>
          <w:lang w:val="id-ID"/>
        </w:rPr>
        <w:t>.</w:t>
      </w:r>
      <w:r>
        <w:rPr>
          <w:rFonts w:asciiTheme="majorBidi" w:hAnsiTheme="majorBidi" w:cstheme="majorBidi"/>
          <w:sz w:val="24"/>
          <w:szCs w:val="24"/>
          <w:lang w:val="id-ID"/>
        </w:rPr>
        <w:t xml:space="preserve"> Beberapa ciri khas statistik</w:t>
      </w:r>
      <w:r>
        <w:rPr>
          <w:rFonts w:asciiTheme="majorBidi" w:hAnsiTheme="majorBidi" w:cstheme="majorBidi"/>
          <w:sz w:val="24"/>
          <w:szCs w:val="24"/>
        </w:rPr>
        <w:t xml:space="preserve"> </w:t>
      </w:r>
      <w:r>
        <w:rPr>
          <w:rFonts w:asciiTheme="majorBidi" w:hAnsiTheme="majorBidi" w:cstheme="majorBidi"/>
          <w:sz w:val="24"/>
          <w:szCs w:val="24"/>
          <w:lang w:val="id-ID"/>
        </w:rPr>
        <w:t>antara lain</w:t>
      </w:r>
      <w:r>
        <w:rPr>
          <w:rFonts w:ascii="Calibri" w:hAnsi="Calibri" w:cs="Calibri"/>
          <w:sz w:val="24"/>
          <w:szCs w:val="24"/>
          <w:lang w:val="id-ID"/>
        </w:rPr>
        <w:t>:</w:t>
      </w:r>
      <w:r>
        <w:rPr>
          <w:rFonts w:asciiTheme="majorBidi" w:hAnsiTheme="majorBidi" w:cstheme="majorBidi"/>
          <w:sz w:val="24"/>
          <w:szCs w:val="24"/>
          <w:lang w:val="id-ID"/>
        </w:rPr>
        <w:t xml:space="preserve"> statistik bekerja dengan angka</w:t>
      </w:r>
      <w:r>
        <w:rPr>
          <w:rFonts w:ascii="Calibri" w:hAnsi="Calibri" w:cs="Calibri"/>
          <w:sz w:val="24"/>
          <w:szCs w:val="24"/>
          <w:lang w:val="id-ID"/>
        </w:rPr>
        <w:t>,</w:t>
      </w:r>
      <w:r>
        <w:rPr>
          <w:rFonts w:asciiTheme="majorBidi" w:hAnsiTheme="majorBidi" w:cstheme="majorBidi"/>
          <w:sz w:val="24"/>
          <w:szCs w:val="24"/>
          <w:lang w:val="id-ID"/>
        </w:rPr>
        <w:t xml:space="preserve"> bersifat objektif dan bersifat universal</w:t>
      </w:r>
      <w:r>
        <w:rPr>
          <w:rFonts w:ascii="Calibri" w:hAnsi="Calibri" w:cs="Calibri"/>
          <w:sz w:val="24"/>
          <w:szCs w:val="24"/>
          <w:lang w:val="id-ID"/>
        </w:rPr>
        <w:t>.</w:t>
      </w:r>
      <w:r>
        <w:rPr>
          <w:rFonts w:asciiTheme="majorBidi" w:hAnsiTheme="majorBidi" w:cstheme="majorBidi"/>
          <w:sz w:val="24"/>
          <w:szCs w:val="24"/>
          <w:lang w:val="id-ID"/>
        </w:rPr>
        <w:t xml:space="preserve"> Statistik pendidikan digunakan untuk mengumpulkan data kemudian dianalisis dan diinterpretasikan sesuai data yang berkaitan dengan pendidikan</w:t>
      </w:r>
      <w:r w:rsidR="00532D75">
        <w:rPr>
          <w:rFonts w:asciiTheme="majorBidi" w:hAnsiTheme="majorBidi" w:cstheme="majorBidi"/>
          <w:sz w:val="24"/>
          <w:szCs w:val="24"/>
          <w:lang w:val="id-ID"/>
        </w:rPr>
        <w:fldChar w:fldCharType="begin" w:fldLock="1"/>
      </w:r>
      <w:r w:rsidR="00CD715F">
        <w:rPr>
          <w:rFonts w:asciiTheme="majorBidi" w:hAnsiTheme="majorBidi" w:cstheme="majorBidi"/>
          <w:sz w:val="24"/>
          <w:szCs w:val="24"/>
          <w:lang w:val="id-ID"/>
        </w:rPr>
        <w:instrText>ADDIN CSL_CITATION {"citationItems":[{"id":"ITEM-1","itemData":{"DOI":"10.1088/1751-8113/44/8/085201","ISBN":"9788578110796","ISSN":"1751-8113","PMID":"25246403","author":[{"dropping-particle":"","family":"Susanto","given":"Hadi","non-dropping-particle":"","parse-names":false,"suffix":""},{"dropping-particle":"","family":"Ardli","given":"Imam","non-dropping-particle":"","parse-names":false,"suffix":""},{"dropping-particle":"","family":"Delle","given":"Juhriyansyah","non-dropping-particle":"","parse-names":false,"suffix":""}],"container-title":"rajawali pers","id":"ITEM-1","issue":"12","issued":{"date-parts":[["2018","2","25"]]},"number-of-pages":"1-85","title":"STATISTIK INFERENSIAL Teori dan Aplikasinya","type":"book","volume":"2"},"uris":["http://www.mendeley.com/documents/?uuid=c5d238e5-a201-4199-927f-78ebdaf0c92a"]}],"mendeley":{"formattedCitation":"(Susanto et al., 2018)","plainTextFormattedCitation":"(Susanto et al., 2018)","previouslyFormattedCitation":"(Susanto, Ardli, and Delle 2018)"},"properties":{"noteIndex":0},"schema":"https://github.com/citation-style-language/schema/raw/master/csl-citation.json"}</w:instrText>
      </w:r>
      <w:r w:rsidR="00532D75">
        <w:rPr>
          <w:rFonts w:asciiTheme="majorBidi" w:hAnsiTheme="majorBidi" w:cstheme="majorBidi"/>
          <w:sz w:val="24"/>
          <w:szCs w:val="24"/>
          <w:lang w:val="id-ID"/>
        </w:rPr>
        <w:fldChar w:fldCharType="separate"/>
      </w:r>
      <w:r w:rsidR="00CD715F" w:rsidRPr="00CD715F">
        <w:rPr>
          <w:rFonts w:asciiTheme="majorBidi" w:hAnsiTheme="majorBidi" w:cstheme="majorBidi"/>
          <w:noProof/>
          <w:sz w:val="24"/>
          <w:szCs w:val="24"/>
          <w:lang w:val="id-ID"/>
        </w:rPr>
        <w:t>(Susanto et al., 2018)</w:t>
      </w:r>
      <w:r w:rsidR="00532D75">
        <w:rPr>
          <w:rFonts w:asciiTheme="majorBidi" w:hAnsiTheme="majorBidi" w:cstheme="majorBidi"/>
          <w:sz w:val="24"/>
          <w:szCs w:val="24"/>
          <w:lang w:val="id-ID"/>
        </w:rPr>
        <w:fldChar w:fldCharType="end"/>
      </w:r>
      <w:r>
        <w:rPr>
          <w:rFonts w:ascii="Calibri" w:hAnsi="Calibri" w:cs="Calibri"/>
          <w:sz w:val="24"/>
          <w:szCs w:val="24"/>
          <w:lang w:val="id-ID"/>
        </w:rPr>
        <w:t>.</w:t>
      </w:r>
    </w:p>
    <w:p w:rsidR="00872EC5" w:rsidRPr="005368A6" w:rsidRDefault="00872EC5" w:rsidP="005368A6">
      <w:pPr>
        <w:autoSpaceDE w:val="0"/>
        <w:autoSpaceDN w:val="0"/>
        <w:adjustRightInd w:val="0"/>
        <w:spacing w:after="0" w:line="240" w:lineRule="auto"/>
        <w:ind w:firstLine="284"/>
        <w:jc w:val="both"/>
        <w:rPr>
          <w:rFonts w:asciiTheme="majorBidi" w:hAnsiTheme="majorBidi" w:cstheme="majorBidi"/>
          <w:sz w:val="24"/>
          <w:szCs w:val="24"/>
          <w:lang w:val="id-ID"/>
        </w:rPr>
      </w:pPr>
      <w:r w:rsidRPr="00CB4FB1">
        <w:rPr>
          <w:rFonts w:asciiTheme="majorBidi" w:hAnsiTheme="majorBidi" w:cstheme="majorBidi"/>
          <w:sz w:val="24"/>
          <w:szCs w:val="24"/>
        </w:rPr>
        <w:t xml:space="preserve">Adapun tahapan mengolah dan menganalisis data  dilakukan dengan tahapan berikut yaitu: </w:t>
      </w:r>
      <w:r>
        <w:rPr>
          <w:rFonts w:asciiTheme="majorBidi" w:hAnsiTheme="majorBidi" w:cstheme="majorBidi"/>
          <w:sz w:val="24"/>
          <w:szCs w:val="24"/>
        </w:rPr>
        <w:t xml:space="preserve">(1) </w:t>
      </w:r>
      <w:r>
        <w:rPr>
          <w:rFonts w:asciiTheme="majorBidi" w:hAnsiTheme="majorBidi" w:cstheme="majorBidi"/>
          <w:sz w:val="24"/>
          <w:szCs w:val="24"/>
          <w:lang w:val="id-ID"/>
        </w:rPr>
        <w:t>Peneliti mengumpulkan data hasil ulangan harian peserta didik</w:t>
      </w:r>
      <w:r w:rsidRPr="00CB4FB1">
        <w:rPr>
          <w:rFonts w:asciiTheme="majorBidi" w:hAnsiTheme="majorBidi" w:cstheme="majorBidi"/>
          <w:sz w:val="24"/>
          <w:szCs w:val="24"/>
        </w:rPr>
        <w:t xml:space="preserve"> </w:t>
      </w:r>
      <w:r>
        <w:rPr>
          <w:rFonts w:asciiTheme="majorBidi" w:hAnsiTheme="majorBidi" w:cstheme="majorBidi"/>
          <w:sz w:val="24"/>
          <w:szCs w:val="24"/>
          <w:lang w:val="id-ID"/>
        </w:rPr>
        <w:t>yang didapat dari</w:t>
      </w:r>
      <w:r w:rsidRPr="00CB4FB1">
        <w:rPr>
          <w:rFonts w:asciiTheme="majorBidi" w:hAnsiTheme="majorBidi" w:cstheme="majorBidi"/>
          <w:sz w:val="24"/>
          <w:szCs w:val="24"/>
        </w:rPr>
        <w:t xml:space="preserve"> </w:t>
      </w:r>
      <w:r>
        <w:rPr>
          <w:rFonts w:asciiTheme="majorBidi" w:hAnsiTheme="majorBidi" w:cstheme="majorBidi"/>
          <w:sz w:val="24"/>
          <w:szCs w:val="24"/>
          <w:lang w:val="id-ID"/>
        </w:rPr>
        <w:t>guru kelas</w:t>
      </w:r>
      <w:r w:rsidRPr="00CB4FB1">
        <w:rPr>
          <w:rFonts w:asciiTheme="majorBidi" w:hAnsiTheme="majorBidi" w:cstheme="majorBidi"/>
          <w:sz w:val="24"/>
          <w:szCs w:val="24"/>
        </w:rPr>
        <w:t xml:space="preserve"> </w:t>
      </w:r>
      <w:r w:rsidR="005368A6">
        <w:rPr>
          <w:rFonts w:asciiTheme="majorBidi" w:hAnsiTheme="majorBidi" w:cstheme="majorBidi"/>
          <w:sz w:val="24"/>
          <w:szCs w:val="24"/>
        </w:rPr>
        <w:t>VIII</w:t>
      </w:r>
      <w:r>
        <w:rPr>
          <w:rFonts w:asciiTheme="majorBidi" w:hAnsiTheme="majorBidi" w:cstheme="majorBidi"/>
          <w:sz w:val="24"/>
          <w:szCs w:val="24"/>
          <w:lang w:val="id-ID"/>
        </w:rPr>
        <w:t xml:space="preserve"> </w:t>
      </w:r>
      <w:r w:rsidR="005368A6">
        <w:rPr>
          <w:rFonts w:asciiTheme="majorBidi" w:hAnsiTheme="majorBidi" w:cstheme="majorBidi"/>
          <w:sz w:val="24"/>
          <w:szCs w:val="24"/>
        </w:rPr>
        <w:t>di MTS</w:t>
      </w:r>
      <w:r w:rsidRPr="00CB4FB1">
        <w:rPr>
          <w:rFonts w:asciiTheme="majorBidi" w:hAnsiTheme="majorBidi" w:cstheme="majorBidi"/>
          <w:sz w:val="24"/>
          <w:szCs w:val="24"/>
        </w:rPr>
        <w:t xml:space="preserve"> </w:t>
      </w:r>
      <w:r w:rsidR="005368A6">
        <w:rPr>
          <w:rFonts w:asciiTheme="majorBidi" w:hAnsiTheme="majorBidi" w:cstheme="majorBidi"/>
          <w:sz w:val="24"/>
          <w:szCs w:val="24"/>
        </w:rPr>
        <w:t>Libasut Taqwa</w:t>
      </w:r>
      <w:r w:rsidRPr="00CB4FB1">
        <w:rPr>
          <w:rFonts w:asciiTheme="majorBidi" w:hAnsiTheme="majorBidi" w:cstheme="majorBidi"/>
          <w:sz w:val="24"/>
          <w:szCs w:val="24"/>
        </w:rPr>
        <w:t xml:space="preserve">, </w:t>
      </w:r>
      <w:r>
        <w:rPr>
          <w:rFonts w:asciiTheme="majorBidi" w:hAnsiTheme="majorBidi" w:cstheme="majorBidi"/>
          <w:sz w:val="24"/>
          <w:szCs w:val="24"/>
        </w:rPr>
        <w:t>(</w:t>
      </w:r>
      <w:r w:rsidRPr="00CB4FB1">
        <w:rPr>
          <w:rFonts w:asciiTheme="majorBidi" w:hAnsiTheme="majorBidi" w:cstheme="majorBidi"/>
          <w:sz w:val="24"/>
          <w:szCs w:val="24"/>
        </w:rPr>
        <w:t>2</w:t>
      </w:r>
      <w:r>
        <w:rPr>
          <w:rFonts w:asciiTheme="majorBidi" w:hAnsiTheme="majorBidi" w:cstheme="majorBidi"/>
          <w:sz w:val="24"/>
          <w:szCs w:val="24"/>
        </w:rPr>
        <w:t>)</w:t>
      </w:r>
      <w:r w:rsidRPr="00CB4FB1">
        <w:rPr>
          <w:rFonts w:asciiTheme="majorBidi" w:hAnsiTheme="majorBidi" w:cstheme="majorBidi"/>
          <w:sz w:val="24"/>
          <w:szCs w:val="24"/>
        </w:rPr>
        <w:t xml:space="preserve"> Peneliti </w:t>
      </w:r>
      <w:r>
        <w:rPr>
          <w:rFonts w:asciiTheme="majorBidi" w:hAnsiTheme="majorBidi" w:cstheme="majorBidi"/>
          <w:sz w:val="24"/>
          <w:szCs w:val="24"/>
          <w:lang w:val="id-ID"/>
        </w:rPr>
        <w:t>menganalisis data tersebut dengan menggunakan pengolahan Statistik Inferensial 2 sample tidak saling berhubungan Uji Anova dari aplikasi SPSS Versi 26</w:t>
      </w:r>
      <w:r w:rsidRPr="00CB4FB1">
        <w:rPr>
          <w:rFonts w:asciiTheme="majorBidi" w:hAnsiTheme="majorBidi" w:cstheme="majorBidi"/>
          <w:sz w:val="24"/>
          <w:szCs w:val="24"/>
        </w:rPr>
        <w:t>,</w:t>
      </w:r>
      <w:r>
        <w:rPr>
          <w:rFonts w:asciiTheme="majorBidi" w:hAnsiTheme="majorBidi" w:cstheme="majorBidi"/>
          <w:sz w:val="24"/>
          <w:szCs w:val="24"/>
          <w:lang w:val="id-ID"/>
        </w:rPr>
        <w:t xml:space="preserve"> </w:t>
      </w:r>
      <w:r>
        <w:rPr>
          <w:rFonts w:asciiTheme="majorBidi" w:hAnsiTheme="majorBidi" w:cstheme="majorBidi"/>
          <w:sz w:val="24"/>
          <w:szCs w:val="24"/>
        </w:rPr>
        <w:t>dan (</w:t>
      </w:r>
      <w:r w:rsidRPr="00CB4FB1">
        <w:rPr>
          <w:rFonts w:asciiTheme="majorBidi" w:hAnsiTheme="majorBidi" w:cstheme="majorBidi"/>
          <w:sz w:val="24"/>
          <w:szCs w:val="24"/>
        </w:rPr>
        <w:t>3</w:t>
      </w:r>
      <w:r>
        <w:rPr>
          <w:rFonts w:asciiTheme="majorBidi" w:hAnsiTheme="majorBidi" w:cstheme="majorBidi"/>
          <w:sz w:val="24"/>
          <w:szCs w:val="24"/>
        </w:rPr>
        <w:t>)</w:t>
      </w:r>
      <w:r w:rsidRPr="00CB4FB1">
        <w:rPr>
          <w:rFonts w:asciiTheme="majorBidi" w:hAnsiTheme="majorBidi" w:cstheme="majorBidi"/>
          <w:sz w:val="24"/>
          <w:szCs w:val="24"/>
        </w:rPr>
        <w:t xml:space="preserve"> Hasil </w:t>
      </w:r>
      <w:r>
        <w:rPr>
          <w:rFonts w:asciiTheme="majorBidi" w:hAnsiTheme="majorBidi" w:cstheme="majorBidi"/>
          <w:sz w:val="24"/>
          <w:szCs w:val="24"/>
          <w:lang w:val="id-ID"/>
        </w:rPr>
        <w:t xml:space="preserve">analisis berupa output uji statistik </w:t>
      </w:r>
      <w:r w:rsidRPr="00CB4FB1">
        <w:rPr>
          <w:rFonts w:asciiTheme="majorBidi" w:hAnsiTheme="majorBidi" w:cstheme="majorBidi"/>
          <w:sz w:val="24"/>
          <w:szCs w:val="24"/>
        </w:rPr>
        <w:t>tersebut diolah menjadi data kuantitatif kemudian dideskripsikan sebagai alat ukur untuk mengambil kesimpulan.</w:t>
      </w:r>
    </w:p>
    <w:p w:rsidR="00532D75" w:rsidRDefault="00532D75" w:rsidP="00532D75">
      <w:pPr>
        <w:spacing w:before="240" w:after="60"/>
        <w:jc w:val="both"/>
        <w:rPr>
          <w:rFonts w:asciiTheme="majorBidi" w:hAnsiTheme="majorBidi" w:cstheme="majorBidi"/>
          <w:b/>
          <w:bCs/>
          <w:sz w:val="24"/>
          <w:szCs w:val="24"/>
        </w:rPr>
      </w:pPr>
      <w:r>
        <w:rPr>
          <w:rFonts w:asciiTheme="majorBidi" w:hAnsiTheme="majorBidi" w:cstheme="majorBidi"/>
          <w:b/>
          <w:bCs/>
          <w:sz w:val="24"/>
          <w:szCs w:val="24"/>
        </w:rPr>
        <w:t>HASIL DAN PEMBAHASAN</w:t>
      </w:r>
    </w:p>
    <w:p w:rsidR="00AC2E16" w:rsidRPr="00E46D73" w:rsidRDefault="00AC2E16" w:rsidP="00AC2E16">
      <w:pPr>
        <w:shd w:val="clear" w:color="auto" w:fill="FFFFFF"/>
        <w:spacing w:line="240" w:lineRule="auto"/>
        <w:ind w:firstLine="567"/>
        <w:jc w:val="both"/>
        <w:rPr>
          <w:rFonts w:asciiTheme="majorBidi" w:hAnsiTheme="majorBidi" w:cstheme="majorBidi"/>
          <w:sz w:val="24"/>
          <w:szCs w:val="24"/>
          <w:lang w:val="id-ID"/>
        </w:rPr>
      </w:pPr>
      <w:r w:rsidRPr="00E46D73">
        <w:rPr>
          <w:rFonts w:asciiTheme="majorBidi" w:hAnsiTheme="majorBidi" w:cstheme="majorBidi"/>
          <w:sz w:val="24"/>
          <w:szCs w:val="24"/>
          <w:lang w:val="id-ID"/>
        </w:rPr>
        <w:t xml:space="preserve">Aplikasi SPSS 26 untuk Statistik Inferensial (Lebih dari 2 sampel tidak berhubungan-Uji Anova). Uji Anova (Analysis of Variance) merupakan salahsatu uji komparatif/perbedaan yang digunakan untuk menguji perbedaan mean(rata-rata) data lebih dari dua kelompok. Dengan asumsi: masing-masing berasal dari kelompok yang independen, variansi antar kelompok harus homogen, data masing-masing kelompok harus berdistribusi normal, dan data lebih dari dua kelompok. </w:t>
      </w:r>
    </w:p>
    <w:p w:rsidR="00AC2E16" w:rsidRDefault="00AC2E16" w:rsidP="00AC2E16">
      <w:pPr>
        <w:spacing w:after="240"/>
        <w:ind w:firstLine="567"/>
        <w:jc w:val="both"/>
        <w:rPr>
          <w:rFonts w:asciiTheme="majorBidi" w:hAnsiTheme="majorBidi" w:cstheme="majorBidi"/>
          <w:sz w:val="24"/>
          <w:szCs w:val="24"/>
          <w:lang w:val="id-ID"/>
        </w:rPr>
      </w:pPr>
      <w:r w:rsidRPr="00E46D73">
        <w:rPr>
          <w:rFonts w:asciiTheme="majorBidi" w:hAnsiTheme="majorBidi" w:cstheme="majorBidi"/>
          <w:sz w:val="24"/>
          <w:szCs w:val="24"/>
        </w:rPr>
        <w:t>Berdasa</w:t>
      </w:r>
      <w:r w:rsidRPr="00E46D73">
        <w:rPr>
          <w:rFonts w:asciiTheme="majorBidi" w:hAnsiTheme="majorBidi" w:cstheme="majorBidi"/>
          <w:sz w:val="24"/>
          <w:szCs w:val="24"/>
          <w:lang w:val="id-ID"/>
        </w:rPr>
        <w:t>r</w:t>
      </w:r>
      <w:r w:rsidRPr="00E46D73">
        <w:rPr>
          <w:rFonts w:asciiTheme="majorBidi" w:hAnsiTheme="majorBidi" w:cstheme="majorBidi"/>
          <w:sz w:val="24"/>
          <w:szCs w:val="24"/>
        </w:rPr>
        <w:t xml:space="preserve">kan </w:t>
      </w:r>
      <w:r w:rsidRPr="00E46D73">
        <w:rPr>
          <w:rFonts w:asciiTheme="majorBidi" w:hAnsiTheme="majorBidi" w:cstheme="majorBidi"/>
          <w:sz w:val="24"/>
          <w:szCs w:val="24"/>
          <w:lang w:val="id-ID"/>
        </w:rPr>
        <w:t xml:space="preserve">data yang diperoleh, pada penelitian ini terdapat 3 model pembelajaran yang bebas satu </w:t>
      </w:r>
      <w:proofErr w:type="gramStart"/>
      <w:r w:rsidRPr="00E46D73">
        <w:rPr>
          <w:rFonts w:asciiTheme="majorBidi" w:hAnsiTheme="majorBidi" w:cstheme="majorBidi"/>
          <w:sz w:val="24"/>
          <w:szCs w:val="24"/>
          <w:lang w:val="id-ID"/>
        </w:rPr>
        <w:t>sama</w:t>
      </w:r>
      <w:proofErr w:type="gramEnd"/>
      <w:r w:rsidRPr="00E46D73">
        <w:rPr>
          <w:rFonts w:asciiTheme="majorBidi" w:hAnsiTheme="majorBidi" w:cstheme="majorBidi"/>
          <w:sz w:val="24"/>
          <w:szCs w:val="24"/>
          <w:lang w:val="id-ID"/>
        </w:rPr>
        <w:t xml:space="preserve"> la</w:t>
      </w:r>
      <w:r>
        <w:rPr>
          <w:rFonts w:asciiTheme="majorBidi" w:hAnsiTheme="majorBidi" w:cstheme="majorBidi"/>
          <w:sz w:val="24"/>
          <w:szCs w:val="24"/>
          <w:lang w:val="id-ID"/>
        </w:rPr>
        <w:t xml:space="preserve">in (independen), yaitu kelas </w:t>
      </w:r>
      <w:r>
        <w:rPr>
          <w:rFonts w:asciiTheme="majorBidi" w:hAnsiTheme="majorBidi" w:cstheme="majorBidi"/>
          <w:sz w:val="24"/>
          <w:szCs w:val="24"/>
        </w:rPr>
        <w:t>TPS</w:t>
      </w:r>
      <w:r>
        <w:rPr>
          <w:rFonts w:asciiTheme="majorBidi" w:hAnsiTheme="majorBidi" w:cstheme="majorBidi"/>
          <w:sz w:val="24"/>
          <w:szCs w:val="24"/>
          <w:lang w:val="id-ID"/>
        </w:rPr>
        <w:t xml:space="preserve">, </w:t>
      </w:r>
      <w:r>
        <w:rPr>
          <w:rFonts w:asciiTheme="majorBidi" w:hAnsiTheme="majorBidi" w:cstheme="majorBidi"/>
          <w:sz w:val="24"/>
          <w:szCs w:val="24"/>
        </w:rPr>
        <w:t>TPSq</w:t>
      </w:r>
      <w:r w:rsidRPr="00E46D73">
        <w:rPr>
          <w:rFonts w:asciiTheme="majorBidi" w:hAnsiTheme="majorBidi" w:cstheme="majorBidi"/>
          <w:sz w:val="24"/>
          <w:szCs w:val="24"/>
          <w:lang w:val="id-ID"/>
        </w:rPr>
        <w:t xml:space="preserve"> dan Konvensional. Demikian pula skor kemampuan pemahaman siswa </w:t>
      </w:r>
      <w:r>
        <w:rPr>
          <w:rFonts w:asciiTheme="majorBidi" w:hAnsiTheme="majorBidi" w:cstheme="majorBidi"/>
          <w:sz w:val="24"/>
          <w:szCs w:val="24"/>
        </w:rPr>
        <w:t>Al-Qur’an dan Hadits</w:t>
      </w:r>
      <w:r w:rsidRPr="00E46D73">
        <w:rPr>
          <w:rFonts w:asciiTheme="majorBidi" w:hAnsiTheme="majorBidi" w:cstheme="majorBidi"/>
          <w:sz w:val="24"/>
          <w:szCs w:val="24"/>
          <w:lang w:val="id-ID"/>
        </w:rPr>
        <w:t xml:space="preserve"> dan anggota kelompok kelas yang lainnya saling berbeda. Adapun rumusan hipotesisnya; Ho: Tidak terdapat perbedaan skor kemampuan pemahaman siswa Akidah Akhlaq antara siswa pada kelas yang me</w:t>
      </w:r>
      <w:r>
        <w:rPr>
          <w:rFonts w:asciiTheme="majorBidi" w:hAnsiTheme="majorBidi" w:cstheme="majorBidi"/>
          <w:sz w:val="24"/>
          <w:szCs w:val="24"/>
          <w:lang w:val="id-ID"/>
        </w:rPr>
        <w:t xml:space="preserve">nggunakan model pembelajaran </w:t>
      </w:r>
      <w:r w:rsidRPr="00AC2E16">
        <w:rPr>
          <w:rFonts w:asciiTheme="majorBidi" w:hAnsiTheme="majorBidi" w:cstheme="majorBidi"/>
          <w:sz w:val="24"/>
          <w:szCs w:val="24"/>
          <w:lang w:val="id-ID"/>
        </w:rPr>
        <w:t>PTS</w:t>
      </w:r>
      <w:r w:rsidRPr="00E46D73">
        <w:rPr>
          <w:rFonts w:asciiTheme="majorBidi" w:hAnsiTheme="majorBidi" w:cstheme="majorBidi"/>
          <w:sz w:val="24"/>
          <w:szCs w:val="24"/>
          <w:lang w:val="id-ID"/>
        </w:rPr>
        <w:t xml:space="preserve"> dengan siswa pada kelas yang m</w:t>
      </w:r>
      <w:r>
        <w:rPr>
          <w:rFonts w:asciiTheme="majorBidi" w:hAnsiTheme="majorBidi" w:cstheme="majorBidi"/>
          <w:sz w:val="24"/>
          <w:szCs w:val="24"/>
          <w:lang w:val="id-ID"/>
        </w:rPr>
        <w:t xml:space="preserve">enggunakan model pembelajaran </w:t>
      </w:r>
      <w:r w:rsidRPr="00AC2E16">
        <w:rPr>
          <w:rFonts w:asciiTheme="majorBidi" w:hAnsiTheme="majorBidi" w:cstheme="majorBidi"/>
          <w:sz w:val="24"/>
          <w:szCs w:val="24"/>
          <w:lang w:val="id-ID"/>
        </w:rPr>
        <w:t>PTSq</w:t>
      </w:r>
      <w:r w:rsidRPr="00E46D73">
        <w:rPr>
          <w:rFonts w:asciiTheme="majorBidi" w:hAnsiTheme="majorBidi" w:cstheme="majorBidi"/>
          <w:sz w:val="24"/>
          <w:szCs w:val="24"/>
          <w:lang w:val="id-ID"/>
        </w:rPr>
        <w:t xml:space="preserve"> dan kelas Konvensional. H1: Terdapat perbedaan skor kemampuan pemahaman siswa Akidah Akhlaq antara siswa pada kelas yang menggunakan model pembelajaran GGE dengan siswa pada kelas yang menggunakan model pembelajaran GI dan kelas Konvensional</w:t>
      </w:r>
      <w:r w:rsidRPr="00AC2E16">
        <w:rPr>
          <w:rFonts w:asciiTheme="majorBidi" w:hAnsiTheme="majorBidi" w:cstheme="majorBidi"/>
          <w:sz w:val="24"/>
          <w:szCs w:val="24"/>
          <w:lang w:val="id-ID"/>
        </w:rPr>
        <w:t>.</w:t>
      </w:r>
    </w:p>
    <w:p w:rsidR="00606C6D" w:rsidRDefault="00AC2E16" w:rsidP="00193F25">
      <w:pPr>
        <w:spacing w:after="240"/>
        <w:ind w:firstLine="567"/>
        <w:jc w:val="both"/>
        <w:rPr>
          <w:rFonts w:ascii="Times New Roman" w:hAnsi="Times New Roman" w:cs="Times New Roman"/>
          <w:sz w:val="24"/>
          <w:szCs w:val="24"/>
        </w:rPr>
      </w:pPr>
      <w:r w:rsidRPr="0022126D">
        <w:rPr>
          <w:rFonts w:ascii="Times New Roman" w:hAnsi="Times New Roman" w:cs="Times New Roman"/>
          <w:sz w:val="24"/>
          <w:szCs w:val="24"/>
          <w:lang w:val="id-ID"/>
        </w:rPr>
        <w:t>Langkah pertama yaitu dengan melakukan uji normalitas data dan homogenitas varians, dan berikut ini akan disajikan pembahasan tentang output aplikasi SPSS Versi 26</w:t>
      </w:r>
      <w:r>
        <w:rPr>
          <w:rFonts w:ascii="Times New Roman" w:hAnsi="Times New Roman" w:cs="Times New Roman"/>
          <w:sz w:val="24"/>
          <w:szCs w:val="24"/>
        </w:rPr>
        <w:t>.</w:t>
      </w:r>
    </w:p>
    <w:p w:rsidR="00193F25" w:rsidRDefault="00193F25" w:rsidP="00193F25">
      <w:pPr>
        <w:spacing w:after="240"/>
        <w:ind w:firstLine="567"/>
        <w:jc w:val="both"/>
        <w:rPr>
          <w:rFonts w:asciiTheme="majorBidi" w:hAnsiTheme="majorBidi" w:cstheme="majorBidi"/>
          <w:sz w:val="24"/>
          <w:szCs w:val="24"/>
        </w:rPr>
        <w:sectPr w:rsidR="00193F25" w:rsidSect="000A13AD">
          <w:type w:val="continuous"/>
          <w:pgSz w:w="12240" w:h="15840"/>
          <w:pgMar w:top="1440" w:right="1440" w:bottom="1440" w:left="1440" w:header="708" w:footer="708" w:gutter="0"/>
          <w:cols w:num="2" w:space="708"/>
          <w:docGrid w:linePitch="360"/>
        </w:sectPr>
      </w:pPr>
    </w:p>
    <w:p w:rsidR="00AC2E16" w:rsidRDefault="00652BB9" w:rsidP="00606C6D">
      <w:pPr>
        <w:spacing w:after="240"/>
        <w:jc w:val="center"/>
        <w:rPr>
          <w:rFonts w:asciiTheme="majorBidi" w:hAnsiTheme="majorBidi" w:cstheme="majorBidi"/>
          <w:sz w:val="24"/>
          <w:szCs w:val="24"/>
        </w:rPr>
      </w:pPr>
      <w:r>
        <w:rPr>
          <w:rFonts w:asciiTheme="majorBidi" w:hAnsiTheme="majorBidi" w:cstheme="majorBidi"/>
          <w:sz w:val="24"/>
          <w:szCs w:val="24"/>
        </w:rPr>
        <w:t xml:space="preserve">Tabel 1. </w:t>
      </w:r>
      <w:r w:rsidR="00AC2E16">
        <w:rPr>
          <w:rFonts w:asciiTheme="majorBidi" w:hAnsiTheme="majorBidi" w:cstheme="majorBidi"/>
          <w:sz w:val="24"/>
          <w:szCs w:val="24"/>
        </w:rPr>
        <w:t>Nilai Ulangan Harian Siswa</w:t>
      </w:r>
    </w:p>
    <w:p w:rsidR="00606C6D" w:rsidRDefault="00606C6D" w:rsidP="00D3084C">
      <w:pPr>
        <w:spacing w:after="0" w:line="240" w:lineRule="auto"/>
        <w:jc w:val="center"/>
        <w:rPr>
          <w:rFonts w:asciiTheme="majorBidi" w:eastAsia="Times New Roman" w:hAnsiTheme="majorBidi" w:cstheme="majorBidi"/>
          <w:color w:val="000000"/>
          <w:sz w:val="24"/>
          <w:szCs w:val="24"/>
          <w:lang w:val="en-ID" w:eastAsia="en-ID"/>
        </w:rPr>
        <w:sectPr w:rsidR="00606C6D" w:rsidSect="00606C6D">
          <w:type w:val="continuous"/>
          <w:pgSz w:w="12240" w:h="15840"/>
          <w:pgMar w:top="1440" w:right="1440" w:bottom="1440" w:left="1440" w:header="708" w:footer="708" w:gutter="0"/>
          <w:cols w:space="708"/>
          <w:docGrid w:linePitch="360"/>
        </w:sectPr>
      </w:pPr>
    </w:p>
    <w:tbl>
      <w:tblPr>
        <w:tblW w:w="9814" w:type="dxa"/>
        <w:tblLayout w:type="fixed"/>
        <w:tblLook w:val="04A0" w:firstRow="1" w:lastRow="0" w:firstColumn="1" w:lastColumn="0" w:noHBand="0" w:noVBand="1"/>
      </w:tblPr>
      <w:tblGrid>
        <w:gridCol w:w="545"/>
        <w:gridCol w:w="1882"/>
        <w:gridCol w:w="782"/>
        <w:gridCol w:w="522"/>
        <w:gridCol w:w="1883"/>
        <w:gridCol w:w="611"/>
        <w:gridCol w:w="692"/>
        <w:gridCol w:w="2172"/>
        <w:gridCol w:w="725"/>
      </w:tblGrid>
      <w:tr w:rsidR="00606C6D" w:rsidRPr="00812979" w:rsidTr="00193F25">
        <w:trPr>
          <w:trHeight w:val="208"/>
        </w:trPr>
        <w:tc>
          <w:tcPr>
            <w:tcW w:w="32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 xml:space="preserve">Nilai Qurdits Kelas Model Pembelajaran TPS </w:t>
            </w:r>
          </w:p>
        </w:tc>
        <w:tc>
          <w:tcPr>
            <w:tcW w:w="3016" w:type="dxa"/>
            <w:gridSpan w:val="3"/>
            <w:tcBorders>
              <w:top w:val="single" w:sz="4" w:space="0" w:color="auto"/>
              <w:left w:val="single" w:sz="4" w:space="0" w:color="auto"/>
              <w:bottom w:val="single" w:sz="4" w:space="0" w:color="auto"/>
              <w:right w:val="single" w:sz="4" w:space="0" w:color="auto"/>
            </w:tcBorders>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Nilai Qurdits Kelas Model Pembelajaran TPSq</w:t>
            </w:r>
          </w:p>
        </w:tc>
        <w:tc>
          <w:tcPr>
            <w:tcW w:w="3589" w:type="dxa"/>
            <w:gridSpan w:val="3"/>
            <w:tcBorders>
              <w:top w:val="single" w:sz="4" w:space="0" w:color="auto"/>
              <w:left w:val="single" w:sz="4" w:space="0" w:color="auto"/>
              <w:bottom w:val="single" w:sz="4" w:space="0" w:color="auto"/>
              <w:right w:val="single" w:sz="4" w:space="0" w:color="auto"/>
            </w:tcBorders>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755B3A">
              <w:rPr>
                <w:rFonts w:ascii="Times New Roman" w:eastAsia="Times New Roman" w:hAnsi="Times New Roman" w:cs="Times New Roman"/>
                <w:color w:val="000000"/>
                <w:sz w:val="24"/>
                <w:szCs w:val="24"/>
                <w:lang w:val="en-ID" w:eastAsia="en-ID"/>
              </w:rPr>
              <w:t xml:space="preserve">Nilai Qurdits Kelas </w:t>
            </w:r>
            <w:r>
              <w:rPr>
                <w:rFonts w:ascii="Times New Roman" w:eastAsia="Times New Roman" w:hAnsi="Times New Roman" w:cs="Times New Roman"/>
                <w:color w:val="000000"/>
                <w:sz w:val="24"/>
                <w:szCs w:val="24"/>
                <w:lang w:val="en-ID" w:eastAsia="en-ID"/>
              </w:rPr>
              <w:t>M</w:t>
            </w:r>
            <w:r w:rsidRPr="00755B3A">
              <w:rPr>
                <w:rFonts w:ascii="Times New Roman" w:eastAsia="Times New Roman" w:hAnsi="Times New Roman" w:cs="Times New Roman"/>
                <w:color w:val="000000"/>
                <w:sz w:val="24"/>
                <w:szCs w:val="24"/>
                <w:lang w:val="en-ID" w:eastAsia="en-ID"/>
              </w:rPr>
              <w:t xml:space="preserve">odel </w:t>
            </w:r>
            <w:r>
              <w:rPr>
                <w:rFonts w:ascii="Times New Roman" w:eastAsia="Times New Roman" w:hAnsi="Times New Roman" w:cs="Times New Roman"/>
                <w:color w:val="000000"/>
                <w:sz w:val="24"/>
                <w:szCs w:val="24"/>
                <w:lang w:val="en-ID" w:eastAsia="en-ID"/>
              </w:rPr>
              <w:t>P</w:t>
            </w:r>
            <w:r w:rsidRPr="00755B3A">
              <w:rPr>
                <w:rFonts w:ascii="Times New Roman" w:eastAsia="Times New Roman" w:hAnsi="Times New Roman" w:cs="Times New Roman"/>
                <w:color w:val="000000"/>
                <w:sz w:val="24"/>
                <w:szCs w:val="24"/>
                <w:lang w:val="en-ID" w:eastAsia="en-ID"/>
              </w:rPr>
              <w:t>embelajaran Konv</w:t>
            </w:r>
          </w:p>
        </w:tc>
      </w:tr>
      <w:tr w:rsidR="00606C6D" w:rsidRPr="00812979" w:rsidTr="00193F25">
        <w:trPr>
          <w:trHeight w:val="241"/>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lastRenderedPageBreak/>
              <w:t>No</w:t>
            </w:r>
          </w:p>
        </w:tc>
        <w:tc>
          <w:tcPr>
            <w:tcW w:w="1882" w:type="dxa"/>
            <w:tcBorders>
              <w:top w:val="nil"/>
              <w:left w:val="nil"/>
              <w:bottom w:val="single" w:sz="4" w:space="0" w:color="auto"/>
              <w:right w:val="single" w:sz="4" w:space="0" w:color="auto"/>
            </w:tcBorders>
            <w:shd w:val="clear" w:color="auto" w:fill="auto"/>
            <w:noWrap/>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 xml:space="preserve">Nama </w:t>
            </w:r>
          </w:p>
        </w:tc>
        <w:tc>
          <w:tcPr>
            <w:tcW w:w="781" w:type="dxa"/>
            <w:tcBorders>
              <w:top w:val="nil"/>
              <w:left w:val="nil"/>
              <w:bottom w:val="single" w:sz="4" w:space="0" w:color="auto"/>
              <w:right w:val="single" w:sz="4" w:space="0" w:color="auto"/>
            </w:tcBorders>
            <w:shd w:val="clear" w:color="auto" w:fill="auto"/>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Nilai QH</w:t>
            </w:r>
          </w:p>
        </w:tc>
        <w:tc>
          <w:tcPr>
            <w:tcW w:w="52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No</w:t>
            </w:r>
          </w:p>
        </w:tc>
        <w:tc>
          <w:tcPr>
            <w:tcW w:w="1883"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 xml:space="preserve">Nama </w:t>
            </w:r>
          </w:p>
        </w:tc>
        <w:tc>
          <w:tcPr>
            <w:tcW w:w="611" w:type="dxa"/>
            <w:tcBorders>
              <w:top w:val="nil"/>
              <w:left w:val="nil"/>
              <w:bottom w:val="single" w:sz="4" w:space="0" w:color="auto"/>
              <w:right w:val="single" w:sz="4" w:space="0" w:color="auto"/>
            </w:tcBorders>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Nilai QH</w:t>
            </w:r>
          </w:p>
        </w:tc>
        <w:tc>
          <w:tcPr>
            <w:tcW w:w="69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No</w:t>
            </w:r>
          </w:p>
        </w:tc>
        <w:tc>
          <w:tcPr>
            <w:tcW w:w="217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 xml:space="preserve">Nama </w:t>
            </w:r>
          </w:p>
        </w:tc>
        <w:tc>
          <w:tcPr>
            <w:tcW w:w="724"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Nilai QH</w:t>
            </w:r>
          </w:p>
        </w:tc>
      </w:tr>
      <w:tr w:rsidR="00606C6D" w:rsidRPr="00812979" w:rsidTr="00193F25">
        <w:trPr>
          <w:trHeight w:val="208"/>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1</w:t>
            </w:r>
          </w:p>
        </w:tc>
        <w:tc>
          <w:tcPr>
            <w:tcW w:w="1882" w:type="dxa"/>
            <w:tcBorders>
              <w:top w:val="nil"/>
              <w:left w:val="nil"/>
              <w:bottom w:val="single" w:sz="4" w:space="0" w:color="auto"/>
              <w:right w:val="single" w:sz="4" w:space="0" w:color="auto"/>
            </w:tcBorders>
            <w:shd w:val="clear" w:color="auto" w:fill="auto"/>
            <w:noWrap/>
            <w:vAlign w:val="center"/>
          </w:tcPr>
          <w:p w:rsidR="00606C6D" w:rsidRPr="00804EE8" w:rsidRDefault="00606C6D" w:rsidP="00D3084C">
            <w:pPr>
              <w:spacing w:after="0" w:line="240" w:lineRule="auto"/>
              <w:rPr>
                <w:rFonts w:asciiTheme="majorBidi" w:eastAsia="Times New Roman" w:hAnsiTheme="majorBidi" w:cstheme="majorBidi"/>
                <w:color w:val="000000"/>
                <w:sz w:val="24"/>
                <w:szCs w:val="24"/>
              </w:rPr>
            </w:pPr>
            <w:r w:rsidRPr="00804EE8">
              <w:rPr>
                <w:rFonts w:asciiTheme="majorBidi" w:eastAsia="Times New Roman" w:hAnsiTheme="majorBidi" w:cstheme="majorBidi"/>
                <w:color w:val="000000"/>
                <w:sz w:val="24"/>
                <w:szCs w:val="24"/>
              </w:rPr>
              <w:t>AHMAD MUJAENI</w:t>
            </w:r>
          </w:p>
        </w:tc>
        <w:tc>
          <w:tcPr>
            <w:tcW w:w="781" w:type="dxa"/>
            <w:tcBorders>
              <w:top w:val="nil"/>
              <w:left w:val="nil"/>
              <w:bottom w:val="single" w:sz="4" w:space="0" w:color="auto"/>
              <w:right w:val="single" w:sz="4" w:space="0" w:color="auto"/>
            </w:tcBorders>
            <w:shd w:val="clear" w:color="auto" w:fill="auto"/>
            <w:noWrap/>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eastAsia="en-ID"/>
              </w:rPr>
              <w:t>80.00</w:t>
            </w:r>
          </w:p>
        </w:tc>
        <w:tc>
          <w:tcPr>
            <w:tcW w:w="52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1</w:t>
            </w:r>
          </w:p>
        </w:tc>
        <w:tc>
          <w:tcPr>
            <w:tcW w:w="1883" w:type="dxa"/>
            <w:tcBorders>
              <w:top w:val="nil"/>
              <w:left w:val="nil"/>
              <w:bottom w:val="single" w:sz="4" w:space="0" w:color="auto"/>
              <w:right w:val="single" w:sz="4" w:space="0" w:color="auto"/>
            </w:tcBorders>
            <w:vAlign w:val="center"/>
          </w:tcPr>
          <w:p w:rsidR="00606C6D" w:rsidRPr="00500200" w:rsidRDefault="00606C6D" w:rsidP="00D3084C">
            <w:pPr>
              <w:spacing w:after="0" w:line="240" w:lineRule="auto"/>
              <w:rPr>
                <w:rFonts w:asciiTheme="majorBidi" w:eastAsia="Times New Roman" w:hAnsiTheme="majorBidi" w:cstheme="majorBidi"/>
                <w:color w:val="000000"/>
                <w:sz w:val="24"/>
                <w:szCs w:val="24"/>
              </w:rPr>
            </w:pPr>
            <w:r w:rsidRPr="00812979">
              <w:rPr>
                <w:rFonts w:asciiTheme="majorBidi" w:eastAsia="Times New Roman" w:hAnsiTheme="majorBidi" w:cstheme="majorBidi"/>
                <w:color w:val="000000"/>
                <w:sz w:val="24"/>
                <w:szCs w:val="24"/>
              </w:rPr>
              <w:t>AHMAD BAGUS M</w:t>
            </w:r>
          </w:p>
        </w:tc>
        <w:tc>
          <w:tcPr>
            <w:tcW w:w="611"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eastAsia="en-ID"/>
              </w:rPr>
              <w:t>73</w:t>
            </w:r>
          </w:p>
        </w:tc>
        <w:tc>
          <w:tcPr>
            <w:tcW w:w="69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1</w:t>
            </w:r>
          </w:p>
        </w:tc>
        <w:tc>
          <w:tcPr>
            <w:tcW w:w="217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rPr>
                <w:rFonts w:asciiTheme="majorBidi" w:eastAsia="Times New Roman" w:hAnsiTheme="majorBidi" w:cstheme="majorBidi"/>
                <w:color w:val="000000"/>
                <w:sz w:val="24"/>
                <w:szCs w:val="24"/>
              </w:rPr>
            </w:pPr>
            <w:r w:rsidRPr="00812979">
              <w:rPr>
                <w:rFonts w:asciiTheme="majorBidi" w:eastAsia="Times New Roman" w:hAnsiTheme="majorBidi" w:cstheme="majorBidi"/>
                <w:color w:val="000000"/>
                <w:sz w:val="24"/>
                <w:szCs w:val="24"/>
              </w:rPr>
              <w:t>ACHMAD FARID</w:t>
            </w:r>
          </w:p>
        </w:tc>
        <w:tc>
          <w:tcPr>
            <w:tcW w:w="724" w:type="dxa"/>
            <w:tcBorders>
              <w:top w:val="nil"/>
              <w:left w:val="nil"/>
              <w:bottom w:val="single" w:sz="4" w:space="0" w:color="auto"/>
              <w:right w:val="single" w:sz="4" w:space="0" w:color="auto"/>
            </w:tcBorders>
            <w:vAlign w:val="center"/>
          </w:tcPr>
          <w:p w:rsidR="00606C6D" w:rsidRPr="00755B3A" w:rsidRDefault="00606C6D" w:rsidP="00D3084C">
            <w:pPr>
              <w:spacing w:after="0" w:line="240" w:lineRule="auto"/>
              <w:jc w:val="center"/>
              <w:rPr>
                <w:rFonts w:ascii="Times New Roman" w:eastAsia="Times New Roman" w:hAnsi="Times New Roman" w:cs="Times New Roman"/>
                <w:color w:val="000000"/>
                <w:sz w:val="24"/>
                <w:szCs w:val="24"/>
                <w:lang w:val="en-ID" w:eastAsia="en-ID"/>
              </w:rPr>
            </w:pPr>
            <w:r w:rsidRPr="00755B3A">
              <w:rPr>
                <w:rFonts w:ascii="Times New Roman" w:eastAsia="Times New Roman" w:hAnsi="Times New Roman" w:cs="Times New Roman"/>
                <w:color w:val="000000"/>
                <w:sz w:val="24"/>
                <w:szCs w:val="24"/>
                <w:lang w:eastAsia="en-ID"/>
              </w:rPr>
              <w:t>75</w:t>
            </w:r>
          </w:p>
        </w:tc>
      </w:tr>
      <w:tr w:rsidR="00606C6D" w:rsidRPr="00812979" w:rsidTr="00193F25">
        <w:trPr>
          <w:trHeight w:val="208"/>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2</w:t>
            </w:r>
          </w:p>
        </w:tc>
        <w:tc>
          <w:tcPr>
            <w:tcW w:w="1882" w:type="dxa"/>
            <w:tcBorders>
              <w:top w:val="nil"/>
              <w:left w:val="nil"/>
              <w:bottom w:val="single" w:sz="4" w:space="0" w:color="auto"/>
              <w:right w:val="single" w:sz="4" w:space="0" w:color="auto"/>
            </w:tcBorders>
            <w:shd w:val="clear" w:color="auto" w:fill="auto"/>
            <w:noWrap/>
            <w:vAlign w:val="center"/>
          </w:tcPr>
          <w:p w:rsidR="00606C6D" w:rsidRPr="00804EE8" w:rsidRDefault="00606C6D" w:rsidP="00D3084C">
            <w:pPr>
              <w:spacing w:after="0" w:line="240" w:lineRule="auto"/>
              <w:rPr>
                <w:rFonts w:asciiTheme="majorBidi" w:eastAsia="Times New Roman" w:hAnsiTheme="majorBidi" w:cstheme="majorBidi"/>
                <w:color w:val="000000"/>
                <w:sz w:val="24"/>
                <w:szCs w:val="24"/>
              </w:rPr>
            </w:pPr>
            <w:r w:rsidRPr="00804EE8">
              <w:rPr>
                <w:rFonts w:asciiTheme="majorBidi" w:eastAsia="Times New Roman" w:hAnsiTheme="majorBidi" w:cstheme="majorBidi"/>
                <w:color w:val="000000"/>
                <w:sz w:val="24"/>
                <w:szCs w:val="24"/>
              </w:rPr>
              <w:t>ANDI</w:t>
            </w:r>
          </w:p>
        </w:tc>
        <w:tc>
          <w:tcPr>
            <w:tcW w:w="781" w:type="dxa"/>
            <w:tcBorders>
              <w:top w:val="nil"/>
              <w:left w:val="nil"/>
              <w:bottom w:val="single" w:sz="4" w:space="0" w:color="auto"/>
              <w:right w:val="single" w:sz="4" w:space="0" w:color="auto"/>
            </w:tcBorders>
            <w:shd w:val="clear" w:color="auto" w:fill="auto"/>
            <w:noWrap/>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eastAsia="en-ID"/>
              </w:rPr>
              <w:t>85.00</w:t>
            </w:r>
          </w:p>
        </w:tc>
        <w:tc>
          <w:tcPr>
            <w:tcW w:w="52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2</w:t>
            </w:r>
          </w:p>
        </w:tc>
        <w:tc>
          <w:tcPr>
            <w:tcW w:w="1883" w:type="dxa"/>
            <w:tcBorders>
              <w:top w:val="nil"/>
              <w:left w:val="nil"/>
              <w:bottom w:val="single" w:sz="4" w:space="0" w:color="auto"/>
              <w:right w:val="single" w:sz="4" w:space="0" w:color="auto"/>
            </w:tcBorders>
            <w:vAlign w:val="center"/>
          </w:tcPr>
          <w:p w:rsidR="00606C6D" w:rsidRPr="00500200" w:rsidRDefault="00606C6D" w:rsidP="00D3084C">
            <w:pPr>
              <w:spacing w:after="0" w:line="240" w:lineRule="auto"/>
              <w:rPr>
                <w:rFonts w:asciiTheme="majorBidi" w:eastAsia="Times New Roman" w:hAnsiTheme="majorBidi" w:cstheme="majorBidi"/>
                <w:color w:val="000000"/>
                <w:sz w:val="24"/>
                <w:szCs w:val="24"/>
              </w:rPr>
            </w:pPr>
            <w:r w:rsidRPr="00500200">
              <w:rPr>
                <w:rFonts w:asciiTheme="majorBidi" w:eastAsia="Times New Roman" w:hAnsiTheme="majorBidi" w:cstheme="majorBidi"/>
                <w:color w:val="000000"/>
                <w:sz w:val="24"/>
                <w:szCs w:val="24"/>
              </w:rPr>
              <w:t>AKBAR ILYASA</w:t>
            </w:r>
          </w:p>
        </w:tc>
        <w:tc>
          <w:tcPr>
            <w:tcW w:w="611"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eastAsia="en-ID"/>
              </w:rPr>
              <w:t>63</w:t>
            </w:r>
          </w:p>
        </w:tc>
        <w:tc>
          <w:tcPr>
            <w:tcW w:w="69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2</w:t>
            </w:r>
          </w:p>
        </w:tc>
        <w:tc>
          <w:tcPr>
            <w:tcW w:w="217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rPr>
                <w:rFonts w:asciiTheme="majorBidi" w:eastAsia="Times New Roman" w:hAnsiTheme="majorBidi" w:cstheme="majorBidi"/>
                <w:color w:val="000000"/>
                <w:sz w:val="24"/>
                <w:szCs w:val="24"/>
              </w:rPr>
            </w:pPr>
            <w:r w:rsidRPr="00812979">
              <w:rPr>
                <w:rFonts w:asciiTheme="majorBidi" w:eastAsia="Times New Roman" w:hAnsiTheme="majorBidi" w:cstheme="majorBidi"/>
                <w:color w:val="000000"/>
                <w:sz w:val="24"/>
                <w:szCs w:val="24"/>
              </w:rPr>
              <w:t>ADINDA NURUL AENI</w:t>
            </w:r>
          </w:p>
        </w:tc>
        <w:tc>
          <w:tcPr>
            <w:tcW w:w="724" w:type="dxa"/>
            <w:tcBorders>
              <w:top w:val="nil"/>
              <w:left w:val="nil"/>
              <w:bottom w:val="single" w:sz="4" w:space="0" w:color="auto"/>
              <w:right w:val="single" w:sz="4" w:space="0" w:color="auto"/>
            </w:tcBorders>
            <w:vAlign w:val="center"/>
          </w:tcPr>
          <w:p w:rsidR="00606C6D" w:rsidRPr="00755B3A" w:rsidRDefault="00606C6D" w:rsidP="00D3084C">
            <w:pPr>
              <w:spacing w:after="0" w:line="240" w:lineRule="auto"/>
              <w:jc w:val="center"/>
              <w:rPr>
                <w:rFonts w:ascii="Times New Roman" w:eastAsia="Times New Roman" w:hAnsi="Times New Roman" w:cs="Times New Roman"/>
                <w:color w:val="000000"/>
                <w:sz w:val="24"/>
                <w:szCs w:val="24"/>
                <w:lang w:val="en-ID" w:eastAsia="en-ID"/>
              </w:rPr>
            </w:pPr>
            <w:r w:rsidRPr="00755B3A">
              <w:rPr>
                <w:rFonts w:ascii="Times New Roman" w:eastAsia="Times New Roman" w:hAnsi="Times New Roman" w:cs="Times New Roman"/>
                <w:color w:val="000000"/>
                <w:sz w:val="24"/>
                <w:szCs w:val="24"/>
                <w:lang w:eastAsia="en-ID"/>
              </w:rPr>
              <w:t>79</w:t>
            </w:r>
          </w:p>
        </w:tc>
      </w:tr>
      <w:tr w:rsidR="00606C6D" w:rsidRPr="00812979" w:rsidTr="00193F25">
        <w:trPr>
          <w:trHeight w:val="208"/>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3</w:t>
            </w:r>
          </w:p>
        </w:tc>
        <w:tc>
          <w:tcPr>
            <w:tcW w:w="1882" w:type="dxa"/>
            <w:tcBorders>
              <w:top w:val="nil"/>
              <w:left w:val="nil"/>
              <w:bottom w:val="single" w:sz="4" w:space="0" w:color="auto"/>
              <w:right w:val="single" w:sz="4" w:space="0" w:color="auto"/>
            </w:tcBorders>
            <w:shd w:val="clear" w:color="auto" w:fill="auto"/>
            <w:noWrap/>
            <w:vAlign w:val="center"/>
          </w:tcPr>
          <w:p w:rsidR="00606C6D" w:rsidRPr="00804EE8" w:rsidRDefault="00606C6D" w:rsidP="00D3084C">
            <w:pPr>
              <w:spacing w:after="0" w:line="240" w:lineRule="auto"/>
              <w:rPr>
                <w:rFonts w:asciiTheme="majorBidi" w:eastAsia="Times New Roman" w:hAnsiTheme="majorBidi" w:cstheme="majorBidi"/>
                <w:color w:val="000000"/>
                <w:sz w:val="24"/>
                <w:szCs w:val="24"/>
              </w:rPr>
            </w:pPr>
            <w:r w:rsidRPr="00804EE8">
              <w:rPr>
                <w:rFonts w:asciiTheme="majorBidi" w:eastAsia="Times New Roman" w:hAnsiTheme="majorBidi" w:cstheme="majorBidi"/>
                <w:color w:val="000000"/>
                <w:sz w:val="24"/>
                <w:szCs w:val="24"/>
              </w:rPr>
              <w:t>ARIF HANAFI</w:t>
            </w:r>
          </w:p>
        </w:tc>
        <w:tc>
          <w:tcPr>
            <w:tcW w:w="781" w:type="dxa"/>
            <w:tcBorders>
              <w:top w:val="nil"/>
              <w:left w:val="nil"/>
              <w:bottom w:val="single" w:sz="4" w:space="0" w:color="auto"/>
              <w:right w:val="single" w:sz="4" w:space="0" w:color="auto"/>
            </w:tcBorders>
            <w:shd w:val="clear" w:color="auto" w:fill="auto"/>
            <w:noWrap/>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eastAsia="en-ID"/>
              </w:rPr>
              <w:t>88.00</w:t>
            </w:r>
          </w:p>
        </w:tc>
        <w:tc>
          <w:tcPr>
            <w:tcW w:w="52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3</w:t>
            </w:r>
          </w:p>
        </w:tc>
        <w:tc>
          <w:tcPr>
            <w:tcW w:w="1883" w:type="dxa"/>
            <w:tcBorders>
              <w:top w:val="nil"/>
              <w:left w:val="nil"/>
              <w:bottom w:val="single" w:sz="4" w:space="0" w:color="auto"/>
              <w:right w:val="single" w:sz="4" w:space="0" w:color="auto"/>
            </w:tcBorders>
            <w:vAlign w:val="center"/>
          </w:tcPr>
          <w:p w:rsidR="00606C6D" w:rsidRPr="00500200" w:rsidRDefault="00606C6D" w:rsidP="00D3084C">
            <w:pPr>
              <w:spacing w:after="0" w:line="240" w:lineRule="auto"/>
              <w:rPr>
                <w:rFonts w:asciiTheme="majorBidi" w:eastAsia="Times New Roman" w:hAnsiTheme="majorBidi" w:cstheme="majorBidi"/>
                <w:color w:val="000000"/>
                <w:sz w:val="24"/>
                <w:szCs w:val="24"/>
              </w:rPr>
            </w:pPr>
            <w:r w:rsidRPr="00500200">
              <w:rPr>
                <w:rFonts w:asciiTheme="majorBidi" w:eastAsia="Times New Roman" w:hAnsiTheme="majorBidi" w:cstheme="majorBidi"/>
                <w:color w:val="000000"/>
                <w:sz w:val="24"/>
                <w:szCs w:val="24"/>
              </w:rPr>
              <w:t>AMANDA</w:t>
            </w:r>
          </w:p>
        </w:tc>
        <w:tc>
          <w:tcPr>
            <w:tcW w:w="611"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eastAsia="en-ID"/>
              </w:rPr>
              <w:t>74</w:t>
            </w:r>
          </w:p>
        </w:tc>
        <w:tc>
          <w:tcPr>
            <w:tcW w:w="69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3</w:t>
            </w:r>
          </w:p>
        </w:tc>
        <w:tc>
          <w:tcPr>
            <w:tcW w:w="217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rPr>
                <w:rFonts w:asciiTheme="majorBidi" w:eastAsia="Times New Roman" w:hAnsiTheme="majorBidi" w:cstheme="majorBidi"/>
                <w:color w:val="000000"/>
                <w:sz w:val="24"/>
                <w:szCs w:val="24"/>
              </w:rPr>
            </w:pPr>
            <w:r w:rsidRPr="00812979">
              <w:rPr>
                <w:rFonts w:asciiTheme="majorBidi" w:eastAsia="Times New Roman" w:hAnsiTheme="majorBidi" w:cstheme="majorBidi"/>
                <w:color w:val="000000"/>
                <w:sz w:val="24"/>
                <w:szCs w:val="24"/>
              </w:rPr>
              <w:t>ADRIANSYAH</w:t>
            </w:r>
          </w:p>
        </w:tc>
        <w:tc>
          <w:tcPr>
            <w:tcW w:w="724" w:type="dxa"/>
            <w:tcBorders>
              <w:top w:val="nil"/>
              <w:left w:val="nil"/>
              <w:bottom w:val="single" w:sz="4" w:space="0" w:color="auto"/>
              <w:right w:val="single" w:sz="4" w:space="0" w:color="auto"/>
            </w:tcBorders>
            <w:vAlign w:val="center"/>
          </w:tcPr>
          <w:p w:rsidR="00606C6D" w:rsidRPr="00755B3A" w:rsidRDefault="00606C6D" w:rsidP="00D3084C">
            <w:pPr>
              <w:spacing w:after="0" w:line="240" w:lineRule="auto"/>
              <w:jc w:val="center"/>
              <w:rPr>
                <w:rFonts w:ascii="Times New Roman" w:eastAsia="Times New Roman" w:hAnsi="Times New Roman" w:cs="Times New Roman"/>
                <w:color w:val="000000"/>
                <w:sz w:val="24"/>
                <w:szCs w:val="24"/>
                <w:lang w:val="en-ID" w:eastAsia="en-ID"/>
              </w:rPr>
            </w:pPr>
            <w:r w:rsidRPr="00755B3A">
              <w:rPr>
                <w:rFonts w:ascii="Times New Roman" w:eastAsia="Times New Roman" w:hAnsi="Times New Roman" w:cs="Times New Roman"/>
                <w:color w:val="000000"/>
                <w:sz w:val="24"/>
                <w:szCs w:val="24"/>
                <w:lang w:eastAsia="en-ID"/>
              </w:rPr>
              <w:t>73</w:t>
            </w:r>
          </w:p>
        </w:tc>
      </w:tr>
      <w:tr w:rsidR="00606C6D" w:rsidRPr="00812979" w:rsidTr="00193F25">
        <w:trPr>
          <w:trHeight w:val="208"/>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4</w:t>
            </w:r>
          </w:p>
        </w:tc>
        <w:tc>
          <w:tcPr>
            <w:tcW w:w="1882" w:type="dxa"/>
            <w:tcBorders>
              <w:top w:val="nil"/>
              <w:left w:val="nil"/>
              <w:bottom w:val="single" w:sz="4" w:space="0" w:color="auto"/>
              <w:right w:val="single" w:sz="4" w:space="0" w:color="auto"/>
            </w:tcBorders>
            <w:shd w:val="clear" w:color="auto" w:fill="auto"/>
            <w:noWrap/>
            <w:vAlign w:val="center"/>
          </w:tcPr>
          <w:p w:rsidR="00606C6D" w:rsidRPr="00804EE8" w:rsidRDefault="00606C6D" w:rsidP="00D3084C">
            <w:pPr>
              <w:spacing w:after="0" w:line="240" w:lineRule="auto"/>
              <w:rPr>
                <w:rFonts w:asciiTheme="majorBidi" w:eastAsia="Times New Roman" w:hAnsiTheme="majorBidi" w:cstheme="majorBidi"/>
                <w:color w:val="000000"/>
                <w:sz w:val="24"/>
                <w:szCs w:val="24"/>
              </w:rPr>
            </w:pPr>
            <w:r w:rsidRPr="00804EE8">
              <w:rPr>
                <w:rFonts w:asciiTheme="majorBidi" w:eastAsia="Times New Roman" w:hAnsiTheme="majorBidi" w:cstheme="majorBidi"/>
                <w:color w:val="000000"/>
                <w:sz w:val="24"/>
                <w:szCs w:val="24"/>
              </w:rPr>
              <w:t>AWINDA NURHAYATI</w:t>
            </w:r>
          </w:p>
        </w:tc>
        <w:tc>
          <w:tcPr>
            <w:tcW w:w="781" w:type="dxa"/>
            <w:tcBorders>
              <w:top w:val="nil"/>
              <w:left w:val="nil"/>
              <w:bottom w:val="single" w:sz="4" w:space="0" w:color="auto"/>
              <w:right w:val="single" w:sz="4" w:space="0" w:color="auto"/>
            </w:tcBorders>
            <w:shd w:val="clear" w:color="auto" w:fill="auto"/>
            <w:noWrap/>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eastAsia="en-ID"/>
              </w:rPr>
              <w:t>90.00</w:t>
            </w:r>
          </w:p>
        </w:tc>
        <w:tc>
          <w:tcPr>
            <w:tcW w:w="52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4</w:t>
            </w:r>
          </w:p>
        </w:tc>
        <w:tc>
          <w:tcPr>
            <w:tcW w:w="1883" w:type="dxa"/>
            <w:tcBorders>
              <w:top w:val="nil"/>
              <w:left w:val="nil"/>
              <w:bottom w:val="single" w:sz="4" w:space="0" w:color="auto"/>
              <w:right w:val="single" w:sz="4" w:space="0" w:color="auto"/>
            </w:tcBorders>
            <w:vAlign w:val="center"/>
          </w:tcPr>
          <w:p w:rsidR="00606C6D" w:rsidRPr="00500200" w:rsidRDefault="00606C6D" w:rsidP="00D3084C">
            <w:pPr>
              <w:spacing w:after="0" w:line="240" w:lineRule="auto"/>
              <w:rPr>
                <w:rFonts w:asciiTheme="majorBidi" w:eastAsia="Times New Roman" w:hAnsiTheme="majorBidi" w:cstheme="majorBidi"/>
                <w:color w:val="000000"/>
                <w:sz w:val="24"/>
                <w:szCs w:val="24"/>
              </w:rPr>
            </w:pPr>
            <w:r w:rsidRPr="00500200">
              <w:rPr>
                <w:rFonts w:asciiTheme="majorBidi" w:eastAsia="Times New Roman" w:hAnsiTheme="majorBidi" w:cstheme="majorBidi"/>
                <w:color w:val="000000"/>
                <w:sz w:val="24"/>
                <w:szCs w:val="24"/>
              </w:rPr>
              <w:t>BAYU SATRIO</w:t>
            </w:r>
          </w:p>
        </w:tc>
        <w:tc>
          <w:tcPr>
            <w:tcW w:w="611"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eastAsia="en-ID"/>
              </w:rPr>
              <w:t>80</w:t>
            </w:r>
          </w:p>
        </w:tc>
        <w:tc>
          <w:tcPr>
            <w:tcW w:w="69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4</w:t>
            </w:r>
          </w:p>
        </w:tc>
        <w:tc>
          <w:tcPr>
            <w:tcW w:w="217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rPr>
                <w:rFonts w:asciiTheme="majorBidi" w:eastAsia="Times New Roman" w:hAnsiTheme="majorBidi" w:cstheme="majorBidi"/>
                <w:color w:val="000000"/>
                <w:sz w:val="24"/>
                <w:szCs w:val="24"/>
              </w:rPr>
            </w:pPr>
            <w:r w:rsidRPr="00812979">
              <w:rPr>
                <w:rFonts w:asciiTheme="majorBidi" w:eastAsia="Times New Roman" w:hAnsiTheme="majorBidi" w:cstheme="majorBidi"/>
                <w:color w:val="000000"/>
                <w:sz w:val="24"/>
                <w:szCs w:val="24"/>
              </w:rPr>
              <w:t>ARMAN MAULANA</w:t>
            </w:r>
          </w:p>
        </w:tc>
        <w:tc>
          <w:tcPr>
            <w:tcW w:w="724" w:type="dxa"/>
            <w:tcBorders>
              <w:top w:val="nil"/>
              <w:left w:val="nil"/>
              <w:bottom w:val="single" w:sz="4" w:space="0" w:color="auto"/>
              <w:right w:val="single" w:sz="4" w:space="0" w:color="auto"/>
            </w:tcBorders>
            <w:vAlign w:val="center"/>
          </w:tcPr>
          <w:p w:rsidR="00606C6D" w:rsidRPr="00755B3A" w:rsidRDefault="00606C6D" w:rsidP="00D3084C">
            <w:pPr>
              <w:spacing w:after="0" w:line="240" w:lineRule="auto"/>
              <w:jc w:val="center"/>
              <w:rPr>
                <w:rFonts w:ascii="Times New Roman" w:eastAsia="Times New Roman" w:hAnsi="Times New Roman" w:cs="Times New Roman"/>
                <w:color w:val="000000"/>
                <w:sz w:val="24"/>
                <w:szCs w:val="24"/>
                <w:lang w:val="en-ID" w:eastAsia="en-ID"/>
              </w:rPr>
            </w:pPr>
            <w:r w:rsidRPr="00755B3A">
              <w:rPr>
                <w:rFonts w:ascii="Times New Roman" w:eastAsia="Times New Roman" w:hAnsi="Times New Roman" w:cs="Times New Roman"/>
                <w:color w:val="000000"/>
                <w:sz w:val="24"/>
                <w:szCs w:val="24"/>
                <w:lang w:eastAsia="en-ID"/>
              </w:rPr>
              <w:t>83</w:t>
            </w:r>
          </w:p>
        </w:tc>
      </w:tr>
      <w:tr w:rsidR="00606C6D" w:rsidRPr="00812979" w:rsidTr="00193F25">
        <w:trPr>
          <w:trHeight w:val="208"/>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5</w:t>
            </w:r>
          </w:p>
        </w:tc>
        <w:tc>
          <w:tcPr>
            <w:tcW w:w="1882" w:type="dxa"/>
            <w:tcBorders>
              <w:top w:val="nil"/>
              <w:left w:val="nil"/>
              <w:bottom w:val="single" w:sz="4" w:space="0" w:color="auto"/>
              <w:right w:val="single" w:sz="4" w:space="0" w:color="auto"/>
            </w:tcBorders>
            <w:shd w:val="clear" w:color="auto" w:fill="auto"/>
            <w:noWrap/>
            <w:vAlign w:val="center"/>
          </w:tcPr>
          <w:p w:rsidR="00606C6D" w:rsidRPr="00804EE8" w:rsidRDefault="00606C6D" w:rsidP="00D3084C">
            <w:pPr>
              <w:spacing w:after="0" w:line="240" w:lineRule="auto"/>
              <w:rPr>
                <w:rFonts w:asciiTheme="majorBidi" w:eastAsia="Times New Roman" w:hAnsiTheme="majorBidi" w:cstheme="majorBidi"/>
                <w:color w:val="000000"/>
                <w:sz w:val="24"/>
                <w:szCs w:val="24"/>
              </w:rPr>
            </w:pPr>
            <w:r w:rsidRPr="00804EE8">
              <w:rPr>
                <w:rFonts w:asciiTheme="majorBidi" w:eastAsia="Times New Roman" w:hAnsiTheme="majorBidi" w:cstheme="majorBidi"/>
                <w:color w:val="000000"/>
                <w:sz w:val="24"/>
                <w:szCs w:val="24"/>
              </w:rPr>
              <w:t>DEDE RAMDANI</w:t>
            </w:r>
          </w:p>
        </w:tc>
        <w:tc>
          <w:tcPr>
            <w:tcW w:w="781" w:type="dxa"/>
            <w:tcBorders>
              <w:top w:val="nil"/>
              <w:left w:val="nil"/>
              <w:bottom w:val="single" w:sz="4" w:space="0" w:color="auto"/>
              <w:right w:val="single" w:sz="4" w:space="0" w:color="auto"/>
            </w:tcBorders>
            <w:shd w:val="clear" w:color="auto" w:fill="auto"/>
            <w:noWrap/>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eastAsia="en-ID"/>
              </w:rPr>
              <w:t>84.00</w:t>
            </w:r>
          </w:p>
        </w:tc>
        <w:tc>
          <w:tcPr>
            <w:tcW w:w="52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5</w:t>
            </w:r>
          </w:p>
        </w:tc>
        <w:tc>
          <w:tcPr>
            <w:tcW w:w="1883" w:type="dxa"/>
            <w:tcBorders>
              <w:top w:val="nil"/>
              <w:left w:val="nil"/>
              <w:bottom w:val="single" w:sz="4" w:space="0" w:color="auto"/>
              <w:right w:val="single" w:sz="4" w:space="0" w:color="auto"/>
            </w:tcBorders>
            <w:vAlign w:val="center"/>
          </w:tcPr>
          <w:p w:rsidR="00606C6D" w:rsidRPr="00500200" w:rsidRDefault="00606C6D" w:rsidP="00D3084C">
            <w:pPr>
              <w:spacing w:after="0" w:line="240" w:lineRule="auto"/>
              <w:rPr>
                <w:rFonts w:asciiTheme="majorBidi" w:eastAsia="Times New Roman" w:hAnsiTheme="majorBidi" w:cstheme="majorBidi"/>
                <w:color w:val="000000"/>
                <w:sz w:val="24"/>
                <w:szCs w:val="24"/>
              </w:rPr>
            </w:pPr>
            <w:r w:rsidRPr="00500200">
              <w:rPr>
                <w:rFonts w:asciiTheme="majorBidi" w:eastAsia="Times New Roman" w:hAnsiTheme="majorBidi" w:cstheme="majorBidi"/>
                <w:color w:val="000000"/>
                <w:sz w:val="24"/>
                <w:szCs w:val="24"/>
              </w:rPr>
              <w:t>DEVI SELPIA</w:t>
            </w:r>
          </w:p>
        </w:tc>
        <w:tc>
          <w:tcPr>
            <w:tcW w:w="611"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66</w:t>
            </w:r>
          </w:p>
        </w:tc>
        <w:tc>
          <w:tcPr>
            <w:tcW w:w="69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5</w:t>
            </w:r>
          </w:p>
        </w:tc>
        <w:tc>
          <w:tcPr>
            <w:tcW w:w="217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rPr>
                <w:rFonts w:asciiTheme="majorBidi" w:eastAsia="Times New Roman" w:hAnsiTheme="majorBidi" w:cstheme="majorBidi"/>
                <w:color w:val="000000"/>
                <w:sz w:val="24"/>
                <w:szCs w:val="24"/>
              </w:rPr>
            </w:pPr>
            <w:r w:rsidRPr="00812979">
              <w:rPr>
                <w:rFonts w:asciiTheme="majorBidi" w:eastAsia="Times New Roman" w:hAnsiTheme="majorBidi" w:cstheme="majorBidi"/>
                <w:color w:val="000000"/>
                <w:sz w:val="24"/>
                <w:szCs w:val="24"/>
              </w:rPr>
              <w:t>CUCU CAHYATI</w:t>
            </w:r>
          </w:p>
        </w:tc>
        <w:tc>
          <w:tcPr>
            <w:tcW w:w="724" w:type="dxa"/>
            <w:tcBorders>
              <w:top w:val="nil"/>
              <w:left w:val="nil"/>
              <w:bottom w:val="single" w:sz="4" w:space="0" w:color="auto"/>
              <w:right w:val="single" w:sz="4" w:space="0" w:color="auto"/>
            </w:tcBorders>
            <w:vAlign w:val="center"/>
          </w:tcPr>
          <w:p w:rsidR="00606C6D" w:rsidRPr="00755B3A" w:rsidRDefault="00606C6D" w:rsidP="00D3084C">
            <w:pPr>
              <w:spacing w:after="0" w:line="240" w:lineRule="auto"/>
              <w:jc w:val="center"/>
              <w:rPr>
                <w:rFonts w:ascii="Times New Roman" w:eastAsia="Times New Roman" w:hAnsi="Times New Roman" w:cs="Times New Roman"/>
                <w:color w:val="000000"/>
                <w:sz w:val="24"/>
                <w:szCs w:val="24"/>
                <w:lang w:val="en-ID" w:eastAsia="en-ID"/>
              </w:rPr>
            </w:pPr>
            <w:r w:rsidRPr="00755B3A">
              <w:rPr>
                <w:rFonts w:ascii="Times New Roman" w:eastAsia="Times New Roman" w:hAnsi="Times New Roman" w:cs="Times New Roman"/>
                <w:color w:val="000000"/>
                <w:sz w:val="24"/>
                <w:szCs w:val="24"/>
                <w:lang w:eastAsia="en-ID"/>
              </w:rPr>
              <w:t>74</w:t>
            </w:r>
          </w:p>
        </w:tc>
      </w:tr>
      <w:tr w:rsidR="00606C6D" w:rsidRPr="00812979" w:rsidTr="00193F25">
        <w:trPr>
          <w:trHeight w:val="208"/>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6</w:t>
            </w:r>
          </w:p>
        </w:tc>
        <w:tc>
          <w:tcPr>
            <w:tcW w:w="1882" w:type="dxa"/>
            <w:tcBorders>
              <w:top w:val="nil"/>
              <w:left w:val="nil"/>
              <w:bottom w:val="single" w:sz="4" w:space="0" w:color="auto"/>
              <w:right w:val="single" w:sz="4" w:space="0" w:color="auto"/>
            </w:tcBorders>
            <w:shd w:val="clear" w:color="auto" w:fill="auto"/>
            <w:noWrap/>
            <w:vAlign w:val="center"/>
          </w:tcPr>
          <w:p w:rsidR="00606C6D" w:rsidRPr="00804EE8" w:rsidRDefault="00606C6D" w:rsidP="00D3084C">
            <w:pPr>
              <w:spacing w:after="0" w:line="240" w:lineRule="auto"/>
              <w:rPr>
                <w:rFonts w:asciiTheme="majorBidi" w:eastAsia="Times New Roman" w:hAnsiTheme="majorBidi" w:cstheme="majorBidi"/>
                <w:color w:val="000000"/>
                <w:sz w:val="24"/>
                <w:szCs w:val="24"/>
              </w:rPr>
            </w:pPr>
            <w:r w:rsidRPr="00804EE8">
              <w:rPr>
                <w:rFonts w:asciiTheme="majorBidi" w:eastAsia="Times New Roman" w:hAnsiTheme="majorBidi" w:cstheme="majorBidi"/>
                <w:color w:val="000000"/>
                <w:sz w:val="24"/>
                <w:szCs w:val="24"/>
              </w:rPr>
              <w:t>FAJAR RIZQI</w:t>
            </w:r>
          </w:p>
        </w:tc>
        <w:tc>
          <w:tcPr>
            <w:tcW w:w="781" w:type="dxa"/>
            <w:tcBorders>
              <w:top w:val="nil"/>
              <w:left w:val="nil"/>
              <w:bottom w:val="single" w:sz="4" w:space="0" w:color="auto"/>
              <w:right w:val="single" w:sz="4" w:space="0" w:color="auto"/>
            </w:tcBorders>
            <w:shd w:val="clear" w:color="auto" w:fill="auto"/>
            <w:noWrap/>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eastAsia="en-ID"/>
              </w:rPr>
              <w:t>74.00</w:t>
            </w:r>
          </w:p>
        </w:tc>
        <w:tc>
          <w:tcPr>
            <w:tcW w:w="52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6</w:t>
            </w:r>
          </w:p>
        </w:tc>
        <w:tc>
          <w:tcPr>
            <w:tcW w:w="1883" w:type="dxa"/>
            <w:tcBorders>
              <w:top w:val="nil"/>
              <w:left w:val="nil"/>
              <w:bottom w:val="single" w:sz="4" w:space="0" w:color="auto"/>
              <w:right w:val="single" w:sz="4" w:space="0" w:color="auto"/>
            </w:tcBorders>
            <w:vAlign w:val="center"/>
          </w:tcPr>
          <w:p w:rsidR="00606C6D" w:rsidRPr="00500200" w:rsidRDefault="00606C6D" w:rsidP="00D3084C">
            <w:pPr>
              <w:spacing w:after="0" w:line="240" w:lineRule="auto"/>
              <w:rPr>
                <w:rFonts w:asciiTheme="majorBidi" w:eastAsia="Times New Roman" w:hAnsiTheme="majorBidi" w:cstheme="majorBidi"/>
                <w:color w:val="000000"/>
                <w:sz w:val="24"/>
                <w:szCs w:val="24"/>
              </w:rPr>
            </w:pPr>
            <w:r w:rsidRPr="00500200">
              <w:rPr>
                <w:rFonts w:asciiTheme="majorBidi" w:eastAsia="Times New Roman" w:hAnsiTheme="majorBidi" w:cstheme="majorBidi"/>
                <w:color w:val="000000"/>
                <w:sz w:val="24"/>
                <w:szCs w:val="24"/>
              </w:rPr>
              <w:t xml:space="preserve">DINA </w:t>
            </w:r>
            <w:r w:rsidRPr="00812979">
              <w:rPr>
                <w:rFonts w:asciiTheme="majorBidi" w:eastAsia="Times New Roman" w:hAnsiTheme="majorBidi" w:cstheme="majorBidi"/>
                <w:color w:val="000000"/>
                <w:sz w:val="24"/>
                <w:szCs w:val="24"/>
              </w:rPr>
              <w:t>L</w:t>
            </w:r>
            <w:r w:rsidRPr="00500200">
              <w:rPr>
                <w:rFonts w:asciiTheme="majorBidi" w:eastAsia="Times New Roman" w:hAnsiTheme="majorBidi" w:cstheme="majorBidi"/>
                <w:color w:val="000000"/>
                <w:sz w:val="24"/>
                <w:szCs w:val="24"/>
              </w:rPr>
              <w:t>ASMANA</w:t>
            </w:r>
          </w:p>
        </w:tc>
        <w:tc>
          <w:tcPr>
            <w:tcW w:w="611"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eastAsia="en-ID"/>
              </w:rPr>
              <w:t>84</w:t>
            </w:r>
          </w:p>
        </w:tc>
        <w:tc>
          <w:tcPr>
            <w:tcW w:w="69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6</w:t>
            </w:r>
          </w:p>
        </w:tc>
        <w:tc>
          <w:tcPr>
            <w:tcW w:w="217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rPr>
                <w:rFonts w:asciiTheme="majorBidi" w:eastAsia="Times New Roman" w:hAnsiTheme="majorBidi" w:cstheme="majorBidi"/>
                <w:color w:val="000000"/>
                <w:sz w:val="24"/>
                <w:szCs w:val="24"/>
              </w:rPr>
            </w:pPr>
            <w:r w:rsidRPr="00812979">
              <w:rPr>
                <w:rFonts w:asciiTheme="majorBidi" w:eastAsia="Times New Roman" w:hAnsiTheme="majorBidi" w:cstheme="majorBidi"/>
                <w:color w:val="000000"/>
                <w:sz w:val="24"/>
                <w:szCs w:val="24"/>
              </w:rPr>
              <w:t>DEWI MARLINA</w:t>
            </w:r>
          </w:p>
        </w:tc>
        <w:tc>
          <w:tcPr>
            <w:tcW w:w="724" w:type="dxa"/>
            <w:tcBorders>
              <w:top w:val="nil"/>
              <w:left w:val="nil"/>
              <w:bottom w:val="single" w:sz="4" w:space="0" w:color="auto"/>
              <w:right w:val="single" w:sz="4" w:space="0" w:color="auto"/>
            </w:tcBorders>
            <w:vAlign w:val="center"/>
          </w:tcPr>
          <w:p w:rsidR="00606C6D" w:rsidRPr="00755B3A" w:rsidRDefault="00606C6D" w:rsidP="00D3084C">
            <w:pPr>
              <w:spacing w:after="0" w:line="240" w:lineRule="auto"/>
              <w:jc w:val="center"/>
              <w:rPr>
                <w:rFonts w:ascii="Times New Roman" w:eastAsia="Times New Roman" w:hAnsi="Times New Roman" w:cs="Times New Roman"/>
                <w:color w:val="000000"/>
                <w:sz w:val="24"/>
                <w:szCs w:val="24"/>
                <w:lang w:val="en-ID" w:eastAsia="en-ID"/>
              </w:rPr>
            </w:pPr>
            <w:r w:rsidRPr="00755B3A">
              <w:rPr>
                <w:rFonts w:ascii="Times New Roman" w:eastAsia="Times New Roman" w:hAnsi="Times New Roman" w:cs="Times New Roman"/>
                <w:color w:val="000000"/>
                <w:sz w:val="24"/>
                <w:szCs w:val="24"/>
                <w:lang w:eastAsia="en-ID"/>
              </w:rPr>
              <w:t>82</w:t>
            </w:r>
          </w:p>
        </w:tc>
      </w:tr>
      <w:tr w:rsidR="00606C6D" w:rsidRPr="00812979" w:rsidTr="00193F25">
        <w:trPr>
          <w:trHeight w:val="208"/>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7</w:t>
            </w:r>
          </w:p>
        </w:tc>
        <w:tc>
          <w:tcPr>
            <w:tcW w:w="1882" w:type="dxa"/>
            <w:tcBorders>
              <w:top w:val="nil"/>
              <w:left w:val="nil"/>
              <w:bottom w:val="single" w:sz="4" w:space="0" w:color="auto"/>
              <w:right w:val="single" w:sz="4" w:space="0" w:color="auto"/>
            </w:tcBorders>
            <w:shd w:val="clear" w:color="auto" w:fill="auto"/>
            <w:noWrap/>
            <w:vAlign w:val="center"/>
          </w:tcPr>
          <w:p w:rsidR="00606C6D" w:rsidRPr="00804EE8" w:rsidRDefault="00606C6D" w:rsidP="00D3084C">
            <w:pPr>
              <w:spacing w:after="0" w:line="240" w:lineRule="auto"/>
              <w:rPr>
                <w:rFonts w:asciiTheme="majorBidi" w:eastAsia="Times New Roman" w:hAnsiTheme="majorBidi" w:cstheme="majorBidi"/>
                <w:color w:val="000000"/>
                <w:sz w:val="24"/>
                <w:szCs w:val="24"/>
              </w:rPr>
            </w:pPr>
            <w:r w:rsidRPr="00804EE8">
              <w:rPr>
                <w:rFonts w:asciiTheme="majorBidi" w:eastAsia="Times New Roman" w:hAnsiTheme="majorBidi" w:cstheme="majorBidi"/>
                <w:color w:val="000000"/>
                <w:sz w:val="24"/>
                <w:szCs w:val="24"/>
              </w:rPr>
              <w:t>GILANG</w:t>
            </w:r>
          </w:p>
        </w:tc>
        <w:tc>
          <w:tcPr>
            <w:tcW w:w="781" w:type="dxa"/>
            <w:tcBorders>
              <w:top w:val="nil"/>
              <w:left w:val="nil"/>
              <w:bottom w:val="single" w:sz="4" w:space="0" w:color="auto"/>
              <w:right w:val="single" w:sz="4" w:space="0" w:color="auto"/>
            </w:tcBorders>
            <w:shd w:val="clear" w:color="auto" w:fill="auto"/>
            <w:noWrap/>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eastAsia="en-ID"/>
              </w:rPr>
              <w:t>80.00</w:t>
            </w:r>
          </w:p>
        </w:tc>
        <w:tc>
          <w:tcPr>
            <w:tcW w:w="52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7</w:t>
            </w:r>
          </w:p>
        </w:tc>
        <w:tc>
          <w:tcPr>
            <w:tcW w:w="1883" w:type="dxa"/>
            <w:tcBorders>
              <w:top w:val="nil"/>
              <w:left w:val="nil"/>
              <w:bottom w:val="single" w:sz="4" w:space="0" w:color="auto"/>
              <w:right w:val="single" w:sz="4" w:space="0" w:color="auto"/>
            </w:tcBorders>
            <w:vAlign w:val="center"/>
          </w:tcPr>
          <w:p w:rsidR="00606C6D" w:rsidRPr="00500200" w:rsidRDefault="00606C6D" w:rsidP="00D3084C">
            <w:pPr>
              <w:spacing w:after="0" w:line="240" w:lineRule="auto"/>
              <w:rPr>
                <w:rFonts w:asciiTheme="majorBidi" w:eastAsia="Times New Roman" w:hAnsiTheme="majorBidi" w:cstheme="majorBidi"/>
                <w:color w:val="000000"/>
                <w:sz w:val="24"/>
                <w:szCs w:val="24"/>
              </w:rPr>
            </w:pPr>
            <w:r w:rsidRPr="00500200">
              <w:rPr>
                <w:rFonts w:asciiTheme="majorBidi" w:eastAsia="Times New Roman" w:hAnsiTheme="majorBidi" w:cstheme="majorBidi"/>
                <w:color w:val="000000"/>
                <w:sz w:val="24"/>
                <w:szCs w:val="24"/>
              </w:rPr>
              <w:t>DINI DAMAYANTI</w:t>
            </w:r>
          </w:p>
        </w:tc>
        <w:tc>
          <w:tcPr>
            <w:tcW w:w="611"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eastAsia="en-ID"/>
              </w:rPr>
              <w:t>86</w:t>
            </w:r>
          </w:p>
        </w:tc>
        <w:tc>
          <w:tcPr>
            <w:tcW w:w="69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7</w:t>
            </w:r>
          </w:p>
        </w:tc>
        <w:tc>
          <w:tcPr>
            <w:tcW w:w="217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rPr>
                <w:rFonts w:asciiTheme="majorBidi" w:eastAsia="Times New Roman" w:hAnsiTheme="majorBidi" w:cstheme="majorBidi"/>
                <w:color w:val="000000"/>
                <w:sz w:val="24"/>
                <w:szCs w:val="24"/>
              </w:rPr>
            </w:pPr>
            <w:r w:rsidRPr="00812979">
              <w:rPr>
                <w:rFonts w:asciiTheme="majorBidi" w:eastAsia="Times New Roman" w:hAnsiTheme="majorBidi" w:cstheme="majorBidi"/>
                <w:color w:val="000000"/>
                <w:sz w:val="24"/>
                <w:szCs w:val="24"/>
              </w:rPr>
              <w:t xml:space="preserve">DION SAPUTRA </w:t>
            </w:r>
          </w:p>
        </w:tc>
        <w:tc>
          <w:tcPr>
            <w:tcW w:w="724" w:type="dxa"/>
            <w:tcBorders>
              <w:top w:val="nil"/>
              <w:left w:val="nil"/>
              <w:bottom w:val="single" w:sz="4" w:space="0" w:color="auto"/>
              <w:right w:val="single" w:sz="4" w:space="0" w:color="auto"/>
            </w:tcBorders>
            <w:vAlign w:val="center"/>
          </w:tcPr>
          <w:p w:rsidR="00606C6D" w:rsidRPr="00755B3A" w:rsidRDefault="00606C6D" w:rsidP="00D3084C">
            <w:pPr>
              <w:spacing w:after="0" w:line="240" w:lineRule="auto"/>
              <w:jc w:val="center"/>
              <w:rPr>
                <w:rFonts w:ascii="Times New Roman" w:eastAsia="Times New Roman" w:hAnsi="Times New Roman" w:cs="Times New Roman"/>
                <w:color w:val="000000"/>
                <w:sz w:val="24"/>
                <w:szCs w:val="24"/>
                <w:lang w:val="en-ID" w:eastAsia="en-ID"/>
              </w:rPr>
            </w:pPr>
            <w:r w:rsidRPr="00755B3A">
              <w:rPr>
                <w:rFonts w:ascii="Times New Roman" w:eastAsia="Times New Roman" w:hAnsi="Times New Roman" w:cs="Times New Roman"/>
                <w:color w:val="000000"/>
                <w:sz w:val="24"/>
                <w:szCs w:val="24"/>
                <w:lang w:eastAsia="en-ID"/>
              </w:rPr>
              <w:t>75</w:t>
            </w:r>
          </w:p>
        </w:tc>
      </w:tr>
      <w:tr w:rsidR="00606C6D" w:rsidRPr="00812979" w:rsidTr="00193F25">
        <w:trPr>
          <w:trHeight w:val="208"/>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8</w:t>
            </w:r>
          </w:p>
        </w:tc>
        <w:tc>
          <w:tcPr>
            <w:tcW w:w="1882" w:type="dxa"/>
            <w:tcBorders>
              <w:top w:val="nil"/>
              <w:left w:val="nil"/>
              <w:bottom w:val="single" w:sz="4" w:space="0" w:color="auto"/>
              <w:right w:val="single" w:sz="4" w:space="0" w:color="auto"/>
            </w:tcBorders>
            <w:shd w:val="clear" w:color="auto" w:fill="auto"/>
            <w:noWrap/>
            <w:vAlign w:val="center"/>
          </w:tcPr>
          <w:p w:rsidR="00606C6D" w:rsidRPr="00804EE8" w:rsidRDefault="00606C6D" w:rsidP="00D3084C">
            <w:pPr>
              <w:spacing w:after="0" w:line="240" w:lineRule="auto"/>
              <w:rPr>
                <w:rFonts w:asciiTheme="majorBidi" w:eastAsia="Times New Roman" w:hAnsiTheme="majorBidi" w:cstheme="majorBidi"/>
                <w:color w:val="000000"/>
                <w:sz w:val="24"/>
                <w:szCs w:val="24"/>
              </w:rPr>
            </w:pPr>
            <w:r w:rsidRPr="00804EE8">
              <w:rPr>
                <w:rFonts w:asciiTheme="majorBidi" w:eastAsia="Times New Roman" w:hAnsiTheme="majorBidi" w:cstheme="majorBidi"/>
                <w:color w:val="000000"/>
                <w:sz w:val="24"/>
                <w:szCs w:val="24"/>
              </w:rPr>
              <w:t>HANI</w:t>
            </w:r>
          </w:p>
        </w:tc>
        <w:tc>
          <w:tcPr>
            <w:tcW w:w="781" w:type="dxa"/>
            <w:tcBorders>
              <w:top w:val="nil"/>
              <w:left w:val="nil"/>
              <w:bottom w:val="single" w:sz="4" w:space="0" w:color="auto"/>
              <w:right w:val="single" w:sz="4" w:space="0" w:color="auto"/>
            </w:tcBorders>
            <w:shd w:val="clear" w:color="auto" w:fill="auto"/>
            <w:noWrap/>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eastAsia="en-ID"/>
              </w:rPr>
              <w:t>86.00</w:t>
            </w:r>
          </w:p>
        </w:tc>
        <w:tc>
          <w:tcPr>
            <w:tcW w:w="52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8</w:t>
            </w:r>
          </w:p>
        </w:tc>
        <w:tc>
          <w:tcPr>
            <w:tcW w:w="1883" w:type="dxa"/>
            <w:tcBorders>
              <w:top w:val="nil"/>
              <w:left w:val="nil"/>
              <w:bottom w:val="single" w:sz="4" w:space="0" w:color="auto"/>
              <w:right w:val="single" w:sz="4" w:space="0" w:color="auto"/>
            </w:tcBorders>
            <w:vAlign w:val="center"/>
          </w:tcPr>
          <w:p w:rsidR="00606C6D" w:rsidRPr="00500200" w:rsidRDefault="00606C6D" w:rsidP="00D3084C">
            <w:pPr>
              <w:spacing w:after="0" w:line="240" w:lineRule="auto"/>
              <w:rPr>
                <w:rFonts w:asciiTheme="majorBidi" w:eastAsia="Times New Roman" w:hAnsiTheme="majorBidi" w:cstheme="majorBidi"/>
                <w:color w:val="000000"/>
                <w:sz w:val="24"/>
                <w:szCs w:val="24"/>
              </w:rPr>
            </w:pPr>
            <w:r w:rsidRPr="00500200">
              <w:rPr>
                <w:rFonts w:asciiTheme="majorBidi" w:eastAsia="Times New Roman" w:hAnsiTheme="majorBidi" w:cstheme="majorBidi"/>
                <w:color w:val="000000"/>
                <w:sz w:val="24"/>
                <w:szCs w:val="24"/>
              </w:rPr>
              <w:t>DIPA ANGGISTA</w:t>
            </w:r>
          </w:p>
        </w:tc>
        <w:tc>
          <w:tcPr>
            <w:tcW w:w="611"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eastAsia="en-ID"/>
              </w:rPr>
              <w:t>77</w:t>
            </w:r>
          </w:p>
        </w:tc>
        <w:tc>
          <w:tcPr>
            <w:tcW w:w="69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8</w:t>
            </w:r>
          </w:p>
        </w:tc>
        <w:tc>
          <w:tcPr>
            <w:tcW w:w="217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rPr>
                <w:rFonts w:asciiTheme="majorBidi" w:eastAsia="Times New Roman" w:hAnsiTheme="majorBidi" w:cstheme="majorBidi"/>
                <w:color w:val="000000"/>
                <w:sz w:val="24"/>
                <w:szCs w:val="24"/>
              </w:rPr>
            </w:pPr>
            <w:r w:rsidRPr="00812979">
              <w:rPr>
                <w:rFonts w:asciiTheme="majorBidi" w:eastAsia="Times New Roman" w:hAnsiTheme="majorBidi" w:cstheme="majorBidi"/>
                <w:color w:val="000000"/>
                <w:sz w:val="24"/>
                <w:szCs w:val="24"/>
              </w:rPr>
              <w:t>ELSA RAHAYU</w:t>
            </w:r>
          </w:p>
        </w:tc>
        <w:tc>
          <w:tcPr>
            <w:tcW w:w="724" w:type="dxa"/>
            <w:tcBorders>
              <w:top w:val="nil"/>
              <w:left w:val="nil"/>
              <w:bottom w:val="single" w:sz="4" w:space="0" w:color="auto"/>
              <w:right w:val="single" w:sz="4" w:space="0" w:color="auto"/>
            </w:tcBorders>
            <w:vAlign w:val="center"/>
          </w:tcPr>
          <w:p w:rsidR="00606C6D" w:rsidRPr="00755B3A" w:rsidRDefault="00606C6D" w:rsidP="00D3084C">
            <w:pPr>
              <w:spacing w:after="0" w:line="240" w:lineRule="auto"/>
              <w:jc w:val="center"/>
              <w:rPr>
                <w:rFonts w:ascii="Times New Roman" w:eastAsia="Times New Roman" w:hAnsi="Times New Roman" w:cs="Times New Roman"/>
                <w:color w:val="000000"/>
                <w:sz w:val="24"/>
                <w:szCs w:val="24"/>
                <w:lang w:val="en-ID" w:eastAsia="en-ID"/>
              </w:rPr>
            </w:pPr>
            <w:r w:rsidRPr="00755B3A">
              <w:rPr>
                <w:rFonts w:ascii="Times New Roman" w:eastAsia="Times New Roman" w:hAnsi="Times New Roman" w:cs="Times New Roman"/>
                <w:color w:val="000000"/>
                <w:sz w:val="24"/>
                <w:szCs w:val="24"/>
                <w:lang w:eastAsia="en-ID"/>
              </w:rPr>
              <w:t>84</w:t>
            </w:r>
          </w:p>
        </w:tc>
      </w:tr>
      <w:tr w:rsidR="00606C6D" w:rsidRPr="00812979" w:rsidTr="00193F25">
        <w:trPr>
          <w:trHeight w:val="208"/>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9</w:t>
            </w:r>
          </w:p>
        </w:tc>
        <w:tc>
          <w:tcPr>
            <w:tcW w:w="1882" w:type="dxa"/>
            <w:tcBorders>
              <w:top w:val="nil"/>
              <w:left w:val="nil"/>
              <w:bottom w:val="single" w:sz="4" w:space="0" w:color="auto"/>
              <w:right w:val="single" w:sz="4" w:space="0" w:color="auto"/>
            </w:tcBorders>
            <w:shd w:val="clear" w:color="auto" w:fill="auto"/>
            <w:noWrap/>
            <w:vAlign w:val="center"/>
          </w:tcPr>
          <w:p w:rsidR="00606C6D" w:rsidRPr="00804EE8" w:rsidRDefault="00606C6D" w:rsidP="00D3084C">
            <w:pPr>
              <w:spacing w:after="0" w:line="240" w:lineRule="auto"/>
              <w:rPr>
                <w:rFonts w:asciiTheme="majorBidi" w:eastAsia="Times New Roman" w:hAnsiTheme="majorBidi" w:cstheme="majorBidi"/>
                <w:color w:val="000000"/>
                <w:sz w:val="24"/>
                <w:szCs w:val="24"/>
              </w:rPr>
            </w:pPr>
            <w:r w:rsidRPr="00804EE8">
              <w:rPr>
                <w:rFonts w:asciiTheme="majorBidi" w:eastAsia="Times New Roman" w:hAnsiTheme="majorBidi" w:cstheme="majorBidi"/>
                <w:color w:val="000000"/>
                <w:sz w:val="24"/>
                <w:szCs w:val="24"/>
              </w:rPr>
              <w:t>HARDIYANTI</w:t>
            </w:r>
          </w:p>
        </w:tc>
        <w:tc>
          <w:tcPr>
            <w:tcW w:w="781" w:type="dxa"/>
            <w:tcBorders>
              <w:top w:val="nil"/>
              <w:left w:val="nil"/>
              <w:bottom w:val="single" w:sz="4" w:space="0" w:color="auto"/>
              <w:right w:val="single" w:sz="4" w:space="0" w:color="auto"/>
            </w:tcBorders>
            <w:shd w:val="clear" w:color="auto" w:fill="auto"/>
            <w:noWrap/>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eastAsia="en-ID"/>
              </w:rPr>
              <w:t>81.00</w:t>
            </w:r>
          </w:p>
        </w:tc>
        <w:tc>
          <w:tcPr>
            <w:tcW w:w="52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9</w:t>
            </w:r>
          </w:p>
        </w:tc>
        <w:tc>
          <w:tcPr>
            <w:tcW w:w="1883" w:type="dxa"/>
            <w:tcBorders>
              <w:top w:val="nil"/>
              <w:left w:val="nil"/>
              <w:bottom w:val="single" w:sz="4" w:space="0" w:color="auto"/>
              <w:right w:val="single" w:sz="4" w:space="0" w:color="auto"/>
            </w:tcBorders>
            <w:vAlign w:val="center"/>
          </w:tcPr>
          <w:p w:rsidR="00606C6D" w:rsidRPr="00500200" w:rsidRDefault="00606C6D" w:rsidP="00D3084C">
            <w:pPr>
              <w:spacing w:after="0" w:line="240" w:lineRule="auto"/>
              <w:rPr>
                <w:rFonts w:asciiTheme="majorBidi" w:eastAsia="Times New Roman" w:hAnsiTheme="majorBidi" w:cstheme="majorBidi"/>
                <w:color w:val="000000"/>
                <w:sz w:val="24"/>
                <w:szCs w:val="24"/>
              </w:rPr>
            </w:pPr>
            <w:r w:rsidRPr="00500200">
              <w:rPr>
                <w:rFonts w:asciiTheme="majorBidi" w:eastAsia="Times New Roman" w:hAnsiTheme="majorBidi" w:cstheme="majorBidi"/>
                <w:color w:val="000000"/>
                <w:sz w:val="24"/>
                <w:szCs w:val="24"/>
              </w:rPr>
              <w:t>IQBAL KURNIAWAN</w:t>
            </w:r>
          </w:p>
        </w:tc>
        <w:tc>
          <w:tcPr>
            <w:tcW w:w="611"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eastAsia="en-ID"/>
              </w:rPr>
              <w:t>87</w:t>
            </w:r>
          </w:p>
        </w:tc>
        <w:tc>
          <w:tcPr>
            <w:tcW w:w="69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9</w:t>
            </w:r>
          </w:p>
        </w:tc>
        <w:tc>
          <w:tcPr>
            <w:tcW w:w="217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rPr>
                <w:rFonts w:asciiTheme="majorBidi" w:eastAsia="Times New Roman" w:hAnsiTheme="majorBidi" w:cstheme="majorBidi"/>
                <w:color w:val="000000"/>
                <w:sz w:val="24"/>
                <w:szCs w:val="24"/>
              </w:rPr>
            </w:pPr>
            <w:r w:rsidRPr="00812979">
              <w:rPr>
                <w:rFonts w:asciiTheme="majorBidi" w:eastAsia="Times New Roman" w:hAnsiTheme="majorBidi" w:cstheme="majorBidi"/>
                <w:color w:val="000000"/>
                <w:sz w:val="24"/>
                <w:szCs w:val="24"/>
              </w:rPr>
              <w:t>FATIMAH AZZAHRA</w:t>
            </w:r>
          </w:p>
        </w:tc>
        <w:tc>
          <w:tcPr>
            <w:tcW w:w="724" w:type="dxa"/>
            <w:tcBorders>
              <w:top w:val="nil"/>
              <w:left w:val="nil"/>
              <w:bottom w:val="single" w:sz="4" w:space="0" w:color="auto"/>
              <w:right w:val="single" w:sz="4" w:space="0" w:color="auto"/>
            </w:tcBorders>
            <w:vAlign w:val="center"/>
          </w:tcPr>
          <w:p w:rsidR="00606C6D" w:rsidRPr="00755B3A" w:rsidRDefault="00606C6D" w:rsidP="00D3084C">
            <w:pPr>
              <w:spacing w:after="0" w:line="240" w:lineRule="auto"/>
              <w:jc w:val="center"/>
              <w:rPr>
                <w:rFonts w:ascii="Times New Roman" w:eastAsia="Times New Roman" w:hAnsi="Times New Roman" w:cs="Times New Roman"/>
                <w:color w:val="000000"/>
                <w:sz w:val="24"/>
                <w:szCs w:val="24"/>
                <w:lang w:val="en-ID" w:eastAsia="en-ID"/>
              </w:rPr>
            </w:pPr>
            <w:r w:rsidRPr="00755B3A">
              <w:rPr>
                <w:rFonts w:ascii="Times New Roman" w:eastAsia="Times New Roman" w:hAnsi="Times New Roman" w:cs="Times New Roman"/>
                <w:color w:val="000000"/>
                <w:sz w:val="24"/>
                <w:szCs w:val="24"/>
                <w:lang w:eastAsia="en-ID"/>
              </w:rPr>
              <w:t>86</w:t>
            </w:r>
          </w:p>
        </w:tc>
      </w:tr>
      <w:tr w:rsidR="00606C6D" w:rsidRPr="00812979" w:rsidTr="00193F25">
        <w:trPr>
          <w:trHeight w:val="208"/>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10</w:t>
            </w:r>
          </w:p>
        </w:tc>
        <w:tc>
          <w:tcPr>
            <w:tcW w:w="1882" w:type="dxa"/>
            <w:tcBorders>
              <w:top w:val="nil"/>
              <w:left w:val="nil"/>
              <w:bottom w:val="single" w:sz="4" w:space="0" w:color="auto"/>
              <w:right w:val="single" w:sz="4" w:space="0" w:color="auto"/>
            </w:tcBorders>
            <w:shd w:val="clear" w:color="auto" w:fill="auto"/>
            <w:noWrap/>
            <w:vAlign w:val="center"/>
          </w:tcPr>
          <w:p w:rsidR="00606C6D" w:rsidRPr="00804EE8" w:rsidRDefault="00606C6D" w:rsidP="00D3084C">
            <w:pPr>
              <w:spacing w:after="0" w:line="240" w:lineRule="auto"/>
              <w:rPr>
                <w:rFonts w:asciiTheme="majorBidi" w:eastAsia="Times New Roman" w:hAnsiTheme="majorBidi" w:cstheme="majorBidi"/>
                <w:color w:val="000000"/>
                <w:sz w:val="24"/>
                <w:szCs w:val="24"/>
              </w:rPr>
            </w:pPr>
            <w:r w:rsidRPr="00804EE8">
              <w:rPr>
                <w:rFonts w:asciiTheme="majorBidi" w:eastAsia="Times New Roman" w:hAnsiTheme="majorBidi" w:cstheme="majorBidi"/>
                <w:color w:val="000000"/>
                <w:sz w:val="24"/>
                <w:szCs w:val="24"/>
              </w:rPr>
              <w:t>LIA NOVITA</w:t>
            </w:r>
          </w:p>
        </w:tc>
        <w:tc>
          <w:tcPr>
            <w:tcW w:w="781" w:type="dxa"/>
            <w:tcBorders>
              <w:top w:val="nil"/>
              <w:left w:val="nil"/>
              <w:bottom w:val="single" w:sz="4" w:space="0" w:color="auto"/>
              <w:right w:val="single" w:sz="4" w:space="0" w:color="auto"/>
            </w:tcBorders>
            <w:shd w:val="clear" w:color="auto" w:fill="auto"/>
            <w:noWrap/>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eastAsia="en-ID"/>
              </w:rPr>
              <w:t>90.00</w:t>
            </w:r>
          </w:p>
        </w:tc>
        <w:tc>
          <w:tcPr>
            <w:tcW w:w="52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10</w:t>
            </w:r>
          </w:p>
        </w:tc>
        <w:tc>
          <w:tcPr>
            <w:tcW w:w="1883" w:type="dxa"/>
            <w:tcBorders>
              <w:top w:val="nil"/>
              <w:left w:val="nil"/>
              <w:bottom w:val="single" w:sz="4" w:space="0" w:color="auto"/>
              <w:right w:val="single" w:sz="4" w:space="0" w:color="auto"/>
            </w:tcBorders>
            <w:vAlign w:val="center"/>
          </w:tcPr>
          <w:p w:rsidR="00606C6D" w:rsidRPr="00500200" w:rsidRDefault="00606C6D" w:rsidP="00D3084C">
            <w:pPr>
              <w:spacing w:after="0" w:line="240" w:lineRule="auto"/>
              <w:rPr>
                <w:rFonts w:asciiTheme="majorBidi" w:eastAsia="Times New Roman" w:hAnsiTheme="majorBidi" w:cstheme="majorBidi"/>
                <w:color w:val="000000"/>
                <w:sz w:val="24"/>
                <w:szCs w:val="24"/>
              </w:rPr>
            </w:pPr>
            <w:r w:rsidRPr="00500200">
              <w:rPr>
                <w:rFonts w:asciiTheme="majorBidi" w:eastAsia="Times New Roman" w:hAnsiTheme="majorBidi" w:cstheme="majorBidi"/>
                <w:color w:val="000000"/>
                <w:sz w:val="24"/>
                <w:szCs w:val="24"/>
              </w:rPr>
              <w:t>ISTIQOMAH</w:t>
            </w:r>
          </w:p>
        </w:tc>
        <w:tc>
          <w:tcPr>
            <w:tcW w:w="611"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eastAsia="en-ID"/>
              </w:rPr>
              <w:t>76</w:t>
            </w:r>
          </w:p>
        </w:tc>
        <w:tc>
          <w:tcPr>
            <w:tcW w:w="69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10</w:t>
            </w:r>
          </w:p>
        </w:tc>
        <w:tc>
          <w:tcPr>
            <w:tcW w:w="217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rPr>
                <w:rFonts w:asciiTheme="majorBidi" w:eastAsia="Times New Roman" w:hAnsiTheme="majorBidi" w:cstheme="majorBidi"/>
                <w:color w:val="000000"/>
                <w:sz w:val="24"/>
                <w:szCs w:val="24"/>
              </w:rPr>
            </w:pPr>
            <w:r w:rsidRPr="00812979">
              <w:rPr>
                <w:rFonts w:asciiTheme="majorBidi" w:eastAsia="Times New Roman" w:hAnsiTheme="majorBidi" w:cstheme="majorBidi"/>
                <w:color w:val="000000"/>
                <w:sz w:val="24"/>
                <w:szCs w:val="24"/>
              </w:rPr>
              <w:t>FIRMANSYAH</w:t>
            </w:r>
          </w:p>
        </w:tc>
        <w:tc>
          <w:tcPr>
            <w:tcW w:w="724" w:type="dxa"/>
            <w:tcBorders>
              <w:top w:val="nil"/>
              <w:left w:val="nil"/>
              <w:bottom w:val="single" w:sz="4" w:space="0" w:color="auto"/>
              <w:right w:val="single" w:sz="4" w:space="0" w:color="auto"/>
            </w:tcBorders>
            <w:vAlign w:val="center"/>
          </w:tcPr>
          <w:p w:rsidR="00606C6D" w:rsidRPr="00755B3A" w:rsidRDefault="00606C6D" w:rsidP="00D3084C">
            <w:pPr>
              <w:spacing w:after="0" w:line="240" w:lineRule="auto"/>
              <w:jc w:val="center"/>
              <w:rPr>
                <w:rFonts w:ascii="Times New Roman" w:eastAsia="Times New Roman" w:hAnsi="Times New Roman" w:cs="Times New Roman"/>
                <w:color w:val="000000"/>
                <w:sz w:val="24"/>
                <w:szCs w:val="24"/>
                <w:lang w:val="en-ID" w:eastAsia="en-ID"/>
              </w:rPr>
            </w:pPr>
            <w:r w:rsidRPr="00755B3A">
              <w:rPr>
                <w:rFonts w:ascii="Times New Roman" w:eastAsia="Times New Roman" w:hAnsi="Times New Roman" w:cs="Times New Roman"/>
                <w:color w:val="000000"/>
                <w:sz w:val="24"/>
                <w:szCs w:val="24"/>
                <w:lang w:eastAsia="en-ID"/>
              </w:rPr>
              <w:t>77</w:t>
            </w:r>
          </w:p>
        </w:tc>
      </w:tr>
      <w:tr w:rsidR="00606C6D" w:rsidRPr="00812979" w:rsidTr="00193F25">
        <w:trPr>
          <w:trHeight w:val="208"/>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11</w:t>
            </w:r>
          </w:p>
        </w:tc>
        <w:tc>
          <w:tcPr>
            <w:tcW w:w="1882" w:type="dxa"/>
            <w:tcBorders>
              <w:top w:val="nil"/>
              <w:left w:val="nil"/>
              <w:bottom w:val="single" w:sz="4" w:space="0" w:color="auto"/>
              <w:right w:val="single" w:sz="4" w:space="0" w:color="auto"/>
            </w:tcBorders>
            <w:shd w:val="clear" w:color="auto" w:fill="auto"/>
            <w:noWrap/>
            <w:vAlign w:val="center"/>
          </w:tcPr>
          <w:p w:rsidR="00606C6D" w:rsidRPr="00804EE8" w:rsidRDefault="00606C6D" w:rsidP="00D3084C">
            <w:pPr>
              <w:spacing w:after="0" w:line="240" w:lineRule="auto"/>
              <w:rPr>
                <w:rFonts w:asciiTheme="majorBidi" w:eastAsia="Times New Roman" w:hAnsiTheme="majorBidi" w:cstheme="majorBidi"/>
                <w:color w:val="000000"/>
                <w:sz w:val="24"/>
                <w:szCs w:val="24"/>
              </w:rPr>
            </w:pPr>
            <w:r w:rsidRPr="00804EE8">
              <w:rPr>
                <w:rFonts w:asciiTheme="majorBidi" w:eastAsia="Times New Roman" w:hAnsiTheme="majorBidi" w:cstheme="majorBidi"/>
                <w:color w:val="000000"/>
                <w:sz w:val="24"/>
                <w:szCs w:val="24"/>
              </w:rPr>
              <w:t>LINDA PUSPITA</w:t>
            </w:r>
          </w:p>
        </w:tc>
        <w:tc>
          <w:tcPr>
            <w:tcW w:w="781" w:type="dxa"/>
            <w:tcBorders>
              <w:top w:val="nil"/>
              <w:left w:val="nil"/>
              <w:bottom w:val="single" w:sz="4" w:space="0" w:color="auto"/>
              <w:right w:val="single" w:sz="4" w:space="0" w:color="auto"/>
            </w:tcBorders>
            <w:shd w:val="clear" w:color="auto" w:fill="auto"/>
            <w:noWrap/>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eastAsia="en-ID"/>
              </w:rPr>
              <w:t>87.00</w:t>
            </w:r>
          </w:p>
        </w:tc>
        <w:tc>
          <w:tcPr>
            <w:tcW w:w="52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11</w:t>
            </w:r>
          </w:p>
        </w:tc>
        <w:tc>
          <w:tcPr>
            <w:tcW w:w="1883" w:type="dxa"/>
            <w:tcBorders>
              <w:top w:val="nil"/>
              <w:left w:val="nil"/>
              <w:bottom w:val="single" w:sz="4" w:space="0" w:color="auto"/>
              <w:right w:val="single" w:sz="4" w:space="0" w:color="auto"/>
            </w:tcBorders>
            <w:vAlign w:val="center"/>
          </w:tcPr>
          <w:p w:rsidR="00606C6D" w:rsidRPr="00500200" w:rsidRDefault="00606C6D" w:rsidP="00D3084C">
            <w:pPr>
              <w:spacing w:after="0" w:line="240" w:lineRule="auto"/>
              <w:rPr>
                <w:rFonts w:asciiTheme="majorBidi" w:eastAsia="Times New Roman" w:hAnsiTheme="majorBidi" w:cstheme="majorBidi"/>
                <w:color w:val="000000"/>
                <w:sz w:val="24"/>
                <w:szCs w:val="24"/>
              </w:rPr>
            </w:pPr>
            <w:r w:rsidRPr="00500200">
              <w:rPr>
                <w:rFonts w:asciiTheme="majorBidi" w:eastAsia="Times New Roman" w:hAnsiTheme="majorBidi" w:cstheme="majorBidi"/>
                <w:color w:val="000000"/>
                <w:sz w:val="24"/>
                <w:szCs w:val="24"/>
              </w:rPr>
              <w:t>IYAN ANDRIAN</w:t>
            </w:r>
          </w:p>
        </w:tc>
        <w:tc>
          <w:tcPr>
            <w:tcW w:w="611"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78</w:t>
            </w:r>
          </w:p>
        </w:tc>
        <w:tc>
          <w:tcPr>
            <w:tcW w:w="69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11</w:t>
            </w:r>
          </w:p>
        </w:tc>
        <w:tc>
          <w:tcPr>
            <w:tcW w:w="217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rPr>
                <w:rFonts w:asciiTheme="majorBidi" w:eastAsia="Times New Roman" w:hAnsiTheme="majorBidi" w:cstheme="majorBidi"/>
                <w:color w:val="000000"/>
                <w:sz w:val="24"/>
                <w:szCs w:val="24"/>
              </w:rPr>
            </w:pPr>
            <w:r w:rsidRPr="00812979">
              <w:rPr>
                <w:rFonts w:asciiTheme="majorBidi" w:eastAsia="Times New Roman" w:hAnsiTheme="majorBidi" w:cstheme="majorBidi"/>
                <w:color w:val="000000"/>
                <w:sz w:val="24"/>
                <w:szCs w:val="24"/>
              </w:rPr>
              <w:t>IDA ROHANI</w:t>
            </w:r>
          </w:p>
        </w:tc>
        <w:tc>
          <w:tcPr>
            <w:tcW w:w="724" w:type="dxa"/>
            <w:tcBorders>
              <w:top w:val="nil"/>
              <w:left w:val="nil"/>
              <w:bottom w:val="single" w:sz="4" w:space="0" w:color="auto"/>
              <w:right w:val="single" w:sz="4" w:space="0" w:color="auto"/>
            </w:tcBorders>
            <w:vAlign w:val="center"/>
          </w:tcPr>
          <w:p w:rsidR="00606C6D" w:rsidRPr="00755B3A" w:rsidRDefault="00606C6D" w:rsidP="00D3084C">
            <w:pPr>
              <w:spacing w:after="0" w:line="240" w:lineRule="auto"/>
              <w:jc w:val="center"/>
              <w:rPr>
                <w:rFonts w:ascii="Times New Roman" w:eastAsia="Times New Roman" w:hAnsi="Times New Roman" w:cs="Times New Roman"/>
                <w:color w:val="000000"/>
                <w:sz w:val="24"/>
                <w:szCs w:val="24"/>
                <w:lang w:val="en-ID" w:eastAsia="en-ID"/>
              </w:rPr>
            </w:pPr>
            <w:r w:rsidRPr="00755B3A">
              <w:rPr>
                <w:rFonts w:ascii="Times New Roman" w:eastAsia="Times New Roman" w:hAnsi="Times New Roman" w:cs="Times New Roman"/>
                <w:color w:val="000000"/>
                <w:sz w:val="24"/>
                <w:szCs w:val="24"/>
                <w:lang w:eastAsia="en-ID"/>
              </w:rPr>
              <w:t>87</w:t>
            </w:r>
          </w:p>
        </w:tc>
      </w:tr>
      <w:tr w:rsidR="00606C6D" w:rsidRPr="00812979" w:rsidTr="00193F25">
        <w:trPr>
          <w:trHeight w:val="208"/>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12</w:t>
            </w:r>
          </w:p>
        </w:tc>
        <w:tc>
          <w:tcPr>
            <w:tcW w:w="1882" w:type="dxa"/>
            <w:tcBorders>
              <w:top w:val="nil"/>
              <w:left w:val="nil"/>
              <w:bottom w:val="single" w:sz="4" w:space="0" w:color="auto"/>
              <w:right w:val="single" w:sz="4" w:space="0" w:color="auto"/>
            </w:tcBorders>
            <w:shd w:val="clear" w:color="auto" w:fill="auto"/>
            <w:noWrap/>
            <w:vAlign w:val="center"/>
          </w:tcPr>
          <w:p w:rsidR="00606C6D" w:rsidRPr="00804EE8" w:rsidRDefault="00606C6D" w:rsidP="00D3084C">
            <w:pPr>
              <w:spacing w:after="0" w:line="240" w:lineRule="auto"/>
              <w:rPr>
                <w:rFonts w:asciiTheme="majorBidi" w:eastAsia="Times New Roman" w:hAnsiTheme="majorBidi" w:cstheme="majorBidi"/>
                <w:color w:val="000000"/>
                <w:sz w:val="24"/>
                <w:szCs w:val="24"/>
              </w:rPr>
            </w:pPr>
            <w:r w:rsidRPr="00804EE8">
              <w:rPr>
                <w:rFonts w:asciiTheme="majorBidi" w:eastAsia="Times New Roman" w:hAnsiTheme="majorBidi" w:cstheme="majorBidi"/>
                <w:color w:val="000000"/>
                <w:sz w:val="24"/>
                <w:szCs w:val="24"/>
              </w:rPr>
              <w:t>MEYLINA</w:t>
            </w:r>
          </w:p>
        </w:tc>
        <w:tc>
          <w:tcPr>
            <w:tcW w:w="781" w:type="dxa"/>
            <w:tcBorders>
              <w:top w:val="nil"/>
              <w:left w:val="nil"/>
              <w:bottom w:val="single" w:sz="4" w:space="0" w:color="auto"/>
              <w:right w:val="single" w:sz="4" w:space="0" w:color="auto"/>
            </w:tcBorders>
            <w:shd w:val="clear" w:color="auto" w:fill="auto"/>
            <w:noWrap/>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eastAsia="en-ID"/>
              </w:rPr>
              <w:t>85.00</w:t>
            </w:r>
          </w:p>
        </w:tc>
        <w:tc>
          <w:tcPr>
            <w:tcW w:w="52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12</w:t>
            </w:r>
          </w:p>
        </w:tc>
        <w:tc>
          <w:tcPr>
            <w:tcW w:w="1883" w:type="dxa"/>
            <w:tcBorders>
              <w:top w:val="nil"/>
              <w:left w:val="nil"/>
              <w:bottom w:val="single" w:sz="4" w:space="0" w:color="auto"/>
              <w:right w:val="single" w:sz="4" w:space="0" w:color="auto"/>
            </w:tcBorders>
            <w:vAlign w:val="center"/>
          </w:tcPr>
          <w:p w:rsidR="00606C6D" w:rsidRPr="00500200" w:rsidRDefault="00606C6D" w:rsidP="00D3084C">
            <w:pPr>
              <w:spacing w:after="0" w:line="240" w:lineRule="auto"/>
              <w:rPr>
                <w:rFonts w:asciiTheme="majorBidi" w:eastAsia="Times New Roman" w:hAnsiTheme="majorBidi" w:cstheme="majorBidi"/>
                <w:color w:val="000000"/>
                <w:sz w:val="24"/>
                <w:szCs w:val="24"/>
              </w:rPr>
            </w:pPr>
            <w:r w:rsidRPr="00500200">
              <w:rPr>
                <w:rFonts w:asciiTheme="majorBidi" w:eastAsia="Times New Roman" w:hAnsiTheme="majorBidi" w:cstheme="majorBidi"/>
                <w:color w:val="000000"/>
                <w:sz w:val="24"/>
                <w:szCs w:val="24"/>
              </w:rPr>
              <w:t>KARTIKA</w:t>
            </w:r>
          </w:p>
        </w:tc>
        <w:tc>
          <w:tcPr>
            <w:tcW w:w="611"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65</w:t>
            </w:r>
          </w:p>
        </w:tc>
        <w:tc>
          <w:tcPr>
            <w:tcW w:w="69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12</w:t>
            </w:r>
          </w:p>
        </w:tc>
        <w:tc>
          <w:tcPr>
            <w:tcW w:w="217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rPr>
                <w:rFonts w:asciiTheme="majorBidi" w:eastAsia="Times New Roman" w:hAnsiTheme="majorBidi" w:cstheme="majorBidi"/>
                <w:color w:val="000000"/>
                <w:sz w:val="24"/>
                <w:szCs w:val="24"/>
              </w:rPr>
            </w:pPr>
            <w:r w:rsidRPr="00812979">
              <w:rPr>
                <w:rFonts w:asciiTheme="majorBidi" w:eastAsia="Times New Roman" w:hAnsiTheme="majorBidi" w:cstheme="majorBidi"/>
                <w:color w:val="000000"/>
                <w:sz w:val="24"/>
                <w:szCs w:val="24"/>
              </w:rPr>
              <w:t>IRWAN MAULANA</w:t>
            </w:r>
          </w:p>
        </w:tc>
        <w:tc>
          <w:tcPr>
            <w:tcW w:w="724" w:type="dxa"/>
            <w:tcBorders>
              <w:top w:val="nil"/>
              <w:left w:val="nil"/>
              <w:bottom w:val="single" w:sz="4" w:space="0" w:color="auto"/>
              <w:right w:val="single" w:sz="4" w:space="0" w:color="auto"/>
            </w:tcBorders>
            <w:vAlign w:val="center"/>
          </w:tcPr>
          <w:p w:rsidR="00606C6D" w:rsidRPr="00755B3A" w:rsidRDefault="00606C6D" w:rsidP="00D3084C">
            <w:pPr>
              <w:spacing w:after="0" w:line="240" w:lineRule="auto"/>
              <w:jc w:val="center"/>
              <w:rPr>
                <w:rFonts w:ascii="Times New Roman" w:eastAsia="Times New Roman" w:hAnsi="Times New Roman" w:cs="Times New Roman"/>
                <w:color w:val="000000"/>
                <w:sz w:val="24"/>
                <w:szCs w:val="24"/>
                <w:lang w:val="en-ID" w:eastAsia="en-ID"/>
              </w:rPr>
            </w:pPr>
            <w:r w:rsidRPr="00755B3A">
              <w:rPr>
                <w:rFonts w:ascii="Times New Roman" w:eastAsia="Times New Roman" w:hAnsi="Times New Roman" w:cs="Times New Roman"/>
                <w:color w:val="000000"/>
                <w:sz w:val="24"/>
                <w:szCs w:val="24"/>
                <w:lang w:eastAsia="en-ID"/>
              </w:rPr>
              <w:t>76</w:t>
            </w:r>
          </w:p>
        </w:tc>
      </w:tr>
      <w:tr w:rsidR="00606C6D" w:rsidRPr="00812979" w:rsidTr="00193F25">
        <w:trPr>
          <w:trHeight w:val="208"/>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13</w:t>
            </w:r>
          </w:p>
        </w:tc>
        <w:tc>
          <w:tcPr>
            <w:tcW w:w="1882" w:type="dxa"/>
            <w:tcBorders>
              <w:top w:val="nil"/>
              <w:left w:val="nil"/>
              <w:bottom w:val="single" w:sz="4" w:space="0" w:color="auto"/>
              <w:right w:val="single" w:sz="4" w:space="0" w:color="auto"/>
            </w:tcBorders>
            <w:shd w:val="clear" w:color="auto" w:fill="auto"/>
            <w:noWrap/>
            <w:vAlign w:val="center"/>
          </w:tcPr>
          <w:p w:rsidR="00606C6D" w:rsidRPr="00804EE8" w:rsidRDefault="00606C6D" w:rsidP="00D3084C">
            <w:pPr>
              <w:spacing w:after="0" w:line="240" w:lineRule="auto"/>
              <w:rPr>
                <w:rFonts w:asciiTheme="majorBidi" w:eastAsia="Times New Roman" w:hAnsiTheme="majorBidi" w:cstheme="majorBidi"/>
                <w:color w:val="000000"/>
                <w:sz w:val="24"/>
                <w:szCs w:val="24"/>
              </w:rPr>
            </w:pPr>
            <w:r w:rsidRPr="00804EE8">
              <w:rPr>
                <w:rFonts w:asciiTheme="majorBidi" w:eastAsia="Times New Roman" w:hAnsiTheme="majorBidi" w:cstheme="majorBidi"/>
                <w:color w:val="000000"/>
                <w:sz w:val="24"/>
                <w:szCs w:val="24"/>
              </w:rPr>
              <w:t xml:space="preserve">MUHAMMAD A </w:t>
            </w:r>
          </w:p>
        </w:tc>
        <w:tc>
          <w:tcPr>
            <w:tcW w:w="781" w:type="dxa"/>
            <w:tcBorders>
              <w:top w:val="nil"/>
              <w:left w:val="nil"/>
              <w:bottom w:val="single" w:sz="4" w:space="0" w:color="auto"/>
              <w:right w:val="single" w:sz="4" w:space="0" w:color="auto"/>
            </w:tcBorders>
            <w:shd w:val="clear" w:color="auto" w:fill="auto"/>
            <w:noWrap/>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eastAsia="en-ID"/>
              </w:rPr>
              <w:t>77.00</w:t>
            </w:r>
          </w:p>
        </w:tc>
        <w:tc>
          <w:tcPr>
            <w:tcW w:w="52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13</w:t>
            </w:r>
          </w:p>
        </w:tc>
        <w:tc>
          <w:tcPr>
            <w:tcW w:w="1883" w:type="dxa"/>
            <w:tcBorders>
              <w:top w:val="nil"/>
              <w:left w:val="nil"/>
              <w:bottom w:val="single" w:sz="4" w:space="0" w:color="auto"/>
              <w:right w:val="single" w:sz="4" w:space="0" w:color="auto"/>
            </w:tcBorders>
            <w:vAlign w:val="center"/>
          </w:tcPr>
          <w:p w:rsidR="00606C6D" w:rsidRPr="00500200" w:rsidRDefault="00606C6D" w:rsidP="00D3084C">
            <w:pPr>
              <w:spacing w:after="0" w:line="240" w:lineRule="auto"/>
              <w:rPr>
                <w:rFonts w:asciiTheme="majorBidi" w:eastAsia="Times New Roman" w:hAnsiTheme="majorBidi" w:cstheme="majorBidi"/>
                <w:color w:val="000000"/>
                <w:sz w:val="24"/>
                <w:szCs w:val="24"/>
              </w:rPr>
            </w:pPr>
            <w:r w:rsidRPr="00500200">
              <w:rPr>
                <w:rFonts w:asciiTheme="majorBidi" w:eastAsia="Times New Roman" w:hAnsiTheme="majorBidi" w:cstheme="majorBidi"/>
                <w:color w:val="000000"/>
                <w:sz w:val="24"/>
                <w:szCs w:val="24"/>
              </w:rPr>
              <w:t>LOLA</w:t>
            </w:r>
          </w:p>
        </w:tc>
        <w:tc>
          <w:tcPr>
            <w:tcW w:w="611"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70</w:t>
            </w:r>
          </w:p>
        </w:tc>
        <w:tc>
          <w:tcPr>
            <w:tcW w:w="69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13</w:t>
            </w:r>
          </w:p>
        </w:tc>
        <w:tc>
          <w:tcPr>
            <w:tcW w:w="217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rPr>
                <w:rFonts w:asciiTheme="majorBidi" w:eastAsia="Times New Roman" w:hAnsiTheme="majorBidi" w:cstheme="majorBidi"/>
                <w:color w:val="000000"/>
                <w:sz w:val="24"/>
                <w:szCs w:val="24"/>
              </w:rPr>
            </w:pPr>
            <w:r w:rsidRPr="00812979">
              <w:rPr>
                <w:rFonts w:asciiTheme="majorBidi" w:eastAsia="Times New Roman" w:hAnsiTheme="majorBidi" w:cstheme="majorBidi"/>
                <w:color w:val="000000"/>
                <w:sz w:val="24"/>
                <w:szCs w:val="24"/>
              </w:rPr>
              <w:t>KADMA</w:t>
            </w:r>
          </w:p>
        </w:tc>
        <w:tc>
          <w:tcPr>
            <w:tcW w:w="724" w:type="dxa"/>
            <w:tcBorders>
              <w:top w:val="nil"/>
              <w:left w:val="nil"/>
              <w:bottom w:val="single" w:sz="4" w:space="0" w:color="auto"/>
              <w:right w:val="single" w:sz="4" w:space="0" w:color="auto"/>
            </w:tcBorders>
            <w:vAlign w:val="center"/>
          </w:tcPr>
          <w:p w:rsidR="00606C6D" w:rsidRPr="00755B3A" w:rsidRDefault="00606C6D" w:rsidP="00D3084C">
            <w:pPr>
              <w:spacing w:after="0" w:line="240" w:lineRule="auto"/>
              <w:jc w:val="center"/>
              <w:rPr>
                <w:rFonts w:ascii="Times New Roman" w:eastAsia="Times New Roman" w:hAnsi="Times New Roman" w:cs="Times New Roman"/>
                <w:color w:val="000000"/>
                <w:sz w:val="24"/>
                <w:szCs w:val="24"/>
                <w:lang w:val="en-ID" w:eastAsia="en-ID"/>
              </w:rPr>
            </w:pPr>
            <w:r w:rsidRPr="00755B3A">
              <w:rPr>
                <w:rFonts w:ascii="Times New Roman" w:eastAsia="Times New Roman" w:hAnsi="Times New Roman" w:cs="Times New Roman"/>
                <w:color w:val="000000"/>
                <w:sz w:val="24"/>
                <w:szCs w:val="24"/>
                <w:lang w:eastAsia="en-ID"/>
              </w:rPr>
              <w:t>85</w:t>
            </w:r>
          </w:p>
        </w:tc>
      </w:tr>
      <w:tr w:rsidR="00606C6D" w:rsidRPr="00812979" w:rsidTr="00193F25">
        <w:trPr>
          <w:trHeight w:val="208"/>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14</w:t>
            </w:r>
          </w:p>
        </w:tc>
        <w:tc>
          <w:tcPr>
            <w:tcW w:w="1882" w:type="dxa"/>
            <w:tcBorders>
              <w:top w:val="nil"/>
              <w:left w:val="nil"/>
              <w:bottom w:val="single" w:sz="4" w:space="0" w:color="auto"/>
              <w:right w:val="single" w:sz="4" w:space="0" w:color="auto"/>
            </w:tcBorders>
            <w:shd w:val="clear" w:color="auto" w:fill="auto"/>
            <w:noWrap/>
            <w:vAlign w:val="center"/>
          </w:tcPr>
          <w:p w:rsidR="00606C6D" w:rsidRPr="00804EE8" w:rsidRDefault="00606C6D" w:rsidP="00D3084C">
            <w:pPr>
              <w:spacing w:after="0" w:line="240" w:lineRule="auto"/>
              <w:rPr>
                <w:rFonts w:asciiTheme="majorBidi" w:eastAsia="Times New Roman" w:hAnsiTheme="majorBidi" w:cstheme="majorBidi"/>
                <w:color w:val="000000"/>
                <w:sz w:val="24"/>
                <w:szCs w:val="24"/>
              </w:rPr>
            </w:pPr>
            <w:r w:rsidRPr="00804EE8">
              <w:rPr>
                <w:rFonts w:asciiTheme="majorBidi" w:eastAsia="Times New Roman" w:hAnsiTheme="majorBidi" w:cstheme="majorBidi"/>
                <w:color w:val="000000"/>
                <w:sz w:val="24"/>
                <w:szCs w:val="24"/>
              </w:rPr>
              <w:t xml:space="preserve">NADIA SUCI </w:t>
            </w:r>
            <w:r w:rsidRPr="00812979">
              <w:rPr>
                <w:rFonts w:asciiTheme="majorBidi" w:eastAsia="Times New Roman" w:hAnsiTheme="majorBidi" w:cstheme="majorBidi"/>
                <w:color w:val="000000"/>
                <w:sz w:val="24"/>
                <w:szCs w:val="24"/>
              </w:rPr>
              <w:t>R</w:t>
            </w:r>
          </w:p>
        </w:tc>
        <w:tc>
          <w:tcPr>
            <w:tcW w:w="781" w:type="dxa"/>
            <w:tcBorders>
              <w:top w:val="nil"/>
              <w:left w:val="nil"/>
              <w:bottom w:val="single" w:sz="4" w:space="0" w:color="auto"/>
              <w:right w:val="single" w:sz="4" w:space="0" w:color="auto"/>
            </w:tcBorders>
            <w:shd w:val="clear" w:color="auto" w:fill="auto"/>
            <w:noWrap/>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eastAsia="en-ID"/>
              </w:rPr>
              <w:t>76.00</w:t>
            </w:r>
          </w:p>
        </w:tc>
        <w:tc>
          <w:tcPr>
            <w:tcW w:w="52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14</w:t>
            </w:r>
          </w:p>
        </w:tc>
        <w:tc>
          <w:tcPr>
            <w:tcW w:w="1883" w:type="dxa"/>
            <w:tcBorders>
              <w:top w:val="nil"/>
              <w:left w:val="nil"/>
              <w:bottom w:val="single" w:sz="4" w:space="0" w:color="auto"/>
              <w:right w:val="single" w:sz="4" w:space="0" w:color="auto"/>
            </w:tcBorders>
            <w:vAlign w:val="center"/>
          </w:tcPr>
          <w:p w:rsidR="00606C6D" w:rsidRPr="00500200" w:rsidRDefault="00606C6D" w:rsidP="00D3084C">
            <w:pPr>
              <w:spacing w:after="0" w:line="240" w:lineRule="auto"/>
              <w:rPr>
                <w:rFonts w:asciiTheme="majorBidi" w:eastAsia="Times New Roman" w:hAnsiTheme="majorBidi" w:cstheme="majorBidi"/>
                <w:color w:val="000000"/>
                <w:sz w:val="24"/>
                <w:szCs w:val="24"/>
              </w:rPr>
            </w:pPr>
            <w:r w:rsidRPr="00500200">
              <w:rPr>
                <w:rFonts w:asciiTheme="majorBidi" w:eastAsia="Times New Roman" w:hAnsiTheme="majorBidi" w:cstheme="majorBidi"/>
                <w:color w:val="000000"/>
                <w:sz w:val="24"/>
                <w:szCs w:val="24"/>
              </w:rPr>
              <w:t>MAHARANI ZAHRA</w:t>
            </w:r>
          </w:p>
        </w:tc>
        <w:tc>
          <w:tcPr>
            <w:tcW w:w="611"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id-ID" w:eastAsia="en-ID"/>
              </w:rPr>
              <w:t>80</w:t>
            </w:r>
          </w:p>
        </w:tc>
        <w:tc>
          <w:tcPr>
            <w:tcW w:w="69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14</w:t>
            </w:r>
          </w:p>
        </w:tc>
        <w:tc>
          <w:tcPr>
            <w:tcW w:w="217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rPr>
                <w:rFonts w:asciiTheme="majorBidi" w:eastAsia="Times New Roman" w:hAnsiTheme="majorBidi" w:cstheme="majorBidi"/>
                <w:color w:val="000000"/>
                <w:sz w:val="24"/>
                <w:szCs w:val="24"/>
              </w:rPr>
            </w:pPr>
            <w:r w:rsidRPr="00812979">
              <w:rPr>
                <w:rFonts w:asciiTheme="majorBidi" w:eastAsia="Times New Roman" w:hAnsiTheme="majorBidi" w:cstheme="majorBidi"/>
                <w:color w:val="000000"/>
                <w:sz w:val="24"/>
                <w:szCs w:val="24"/>
              </w:rPr>
              <w:t>LILIS ISMAYA</w:t>
            </w:r>
          </w:p>
        </w:tc>
        <w:tc>
          <w:tcPr>
            <w:tcW w:w="724" w:type="dxa"/>
            <w:tcBorders>
              <w:top w:val="nil"/>
              <w:left w:val="nil"/>
              <w:bottom w:val="single" w:sz="4" w:space="0" w:color="auto"/>
              <w:right w:val="single" w:sz="4" w:space="0" w:color="auto"/>
            </w:tcBorders>
            <w:vAlign w:val="center"/>
          </w:tcPr>
          <w:p w:rsidR="00606C6D" w:rsidRPr="00755B3A" w:rsidRDefault="00606C6D" w:rsidP="00D3084C">
            <w:pPr>
              <w:spacing w:after="0" w:line="240" w:lineRule="auto"/>
              <w:jc w:val="center"/>
              <w:rPr>
                <w:rFonts w:ascii="Times New Roman" w:eastAsia="Times New Roman" w:hAnsi="Times New Roman" w:cs="Times New Roman"/>
                <w:color w:val="000000"/>
                <w:sz w:val="24"/>
                <w:szCs w:val="24"/>
                <w:lang w:val="en-ID" w:eastAsia="en-ID"/>
              </w:rPr>
            </w:pPr>
            <w:r w:rsidRPr="00755B3A">
              <w:rPr>
                <w:rFonts w:ascii="Times New Roman" w:eastAsia="Times New Roman" w:hAnsi="Times New Roman" w:cs="Times New Roman"/>
                <w:color w:val="000000"/>
                <w:sz w:val="24"/>
                <w:szCs w:val="24"/>
                <w:lang w:eastAsia="en-ID"/>
              </w:rPr>
              <w:t>83</w:t>
            </w:r>
          </w:p>
        </w:tc>
      </w:tr>
      <w:tr w:rsidR="00606C6D" w:rsidRPr="00812979" w:rsidTr="00193F25">
        <w:trPr>
          <w:trHeight w:val="208"/>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15</w:t>
            </w:r>
          </w:p>
        </w:tc>
        <w:tc>
          <w:tcPr>
            <w:tcW w:w="1882" w:type="dxa"/>
            <w:tcBorders>
              <w:top w:val="nil"/>
              <w:left w:val="nil"/>
              <w:bottom w:val="single" w:sz="4" w:space="0" w:color="auto"/>
              <w:right w:val="single" w:sz="4" w:space="0" w:color="auto"/>
            </w:tcBorders>
            <w:shd w:val="clear" w:color="auto" w:fill="auto"/>
            <w:noWrap/>
            <w:vAlign w:val="center"/>
          </w:tcPr>
          <w:p w:rsidR="00606C6D" w:rsidRPr="00804EE8" w:rsidRDefault="00606C6D" w:rsidP="00D3084C">
            <w:pPr>
              <w:spacing w:after="0" w:line="240" w:lineRule="auto"/>
              <w:rPr>
                <w:rFonts w:asciiTheme="majorBidi" w:eastAsia="Times New Roman" w:hAnsiTheme="majorBidi" w:cstheme="majorBidi"/>
                <w:color w:val="000000"/>
                <w:sz w:val="24"/>
                <w:szCs w:val="24"/>
              </w:rPr>
            </w:pPr>
            <w:r w:rsidRPr="00804EE8">
              <w:rPr>
                <w:rFonts w:asciiTheme="majorBidi" w:eastAsia="Times New Roman" w:hAnsiTheme="majorBidi" w:cstheme="majorBidi"/>
                <w:color w:val="000000"/>
                <w:sz w:val="24"/>
                <w:szCs w:val="24"/>
              </w:rPr>
              <w:t>NINDI</w:t>
            </w:r>
          </w:p>
        </w:tc>
        <w:tc>
          <w:tcPr>
            <w:tcW w:w="781" w:type="dxa"/>
            <w:tcBorders>
              <w:top w:val="nil"/>
              <w:left w:val="nil"/>
              <w:bottom w:val="single" w:sz="4" w:space="0" w:color="auto"/>
              <w:right w:val="single" w:sz="4" w:space="0" w:color="auto"/>
            </w:tcBorders>
            <w:shd w:val="clear" w:color="auto" w:fill="auto"/>
            <w:noWrap/>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eastAsia="en-ID"/>
              </w:rPr>
              <w:t>81.00</w:t>
            </w:r>
          </w:p>
        </w:tc>
        <w:tc>
          <w:tcPr>
            <w:tcW w:w="52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15</w:t>
            </w:r>
          </w:p>
        </w:tc>
        <w:tc>
          <w:tcPr>
            <w:tcW w:w="1883" w:type="dxa"/>
            <w:tcBorders>
              <w:top w:val="nil"/>
              <w:left w:val="nil"/>
              <w:bottom w:val="single" w:sz="4" w:space="0" w:color="auto"/>
              <w:right w:val="single" w:sz="4" w:space="0" w:color="auto"/>
            </w:tcBorders>
            <w:vAlign w:val="center"/>
          </w:tcPr>
          <w:p w:rsidR="00606C6D" w:rsidRPr="00500200" w:rsidRDefault="00606C6D" w:rsidP="00D3084C">
            <w:pPr>
              <w:spacing w:after="0" w:line="240" w:lineRule="auto"/>
              <w:rPr>
                <w:rFonts w:asciiTheme="majorBidi" w:eastAsia="Times New Roman" w:hAnsiTheme="majorBidi" w:cstheme="majorBidi"/>
                <w:color w:val="000000"/>
                <w:sz w:val="24"/>
                <w:szCs w:val="24"/>
              </w:rPr>
            </w:pPr>
            <w:r w:rsidRPr="00500200">
              <w:rPr>
                <w:rFonts w:asciiTheme="majorBidi" w:eastAsia="Times New Roman" w:hAnsiTheme="majorBidi" w:cstheme="majorBidi"/>
                <w:color w:val="000000"/>
                <w:sz w:val="24"/>
                <w:szCs w:val="24"/>
              </w:rPr>
              <w:t>MILA AULIA</w:t>
            </w:r>
          </w:p>
        </w:tc>
        <w:tc>
          <w:tcPr>
            <w:tcW w:w="611"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id-ID" w:eastAsia="en-ID"/>
              </w:rPr>
              <w:t>85</w:t>
            </w:r>
          </w:p>
        </w:tc>
        <w:tc>
          <w:tcPr>
            <w:tcW w:w="69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15</w:t>
            </w:r>
          </w:p>
        </w:tc>
        <w:tc>
          <w:tcPr>
            <w:tcW w:w="217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rPr>
                <w:rFonts w:asciiTheme="majorBidi" w:eastAsia="Times New Roman" w:hAnsiTheme="majorBidi" w:cstheme="majorBidi"/>
                <w:color w:val="000000"/>
                <w:sz w:val="24"/>
                <w:szCs w:val="24"/>
              </w:rPr>
            </w:pPr>
            <w:r w:rsidRPr="00812979">
              <w:rPr>
                <w:rFonts w:asciiTheme="majorBidi" w:eastAsia="Times New Roman" w:hAnsiTheme="majorBidi" w:cstheme="majorBidi"/>
                <w:color w:val="000000"/>
                <w:sz w:val="24"/>
                <w:szCs w:val="24"/>
              </w:rPr>
              <w:t>MAYANGSARI</w:t>
            </w:r>
          </w:p>
        </w:tc>
        <w:tc>
          <w:tcPr>
            <w:tcW w:w="724" w:type="dxa"/>
            <w:tcBorders>
              <w:top w:val="nil"/>
              <w:left w:val="nil"/>
              <w:bottom w:val="single" w:sz="4" w:space="0" w:color="auto"/>
              <w:right w:val="single" w:sz="4" w:space="0" w:color="auto"/>
            </w:tcBorders>
            <w:vAlign w:val="center"/>
          </w:tcPr>
          <w:p w:rsidR="00606C6D" w:rsidRPr="00755B3A" w:rsidRDefault="00606C6D" w:rsidP="00D3084C">
            <w:pPr>
              <w:spacing w:after="0" w:line="240" w:lineRule="auto"/>
              <w:jc w:val="center"/>
              <w:rPr>
                <w:rFonts w:ascii="Times New Roman" w:eastAsia="Times New Roman" w:hAnsi="Times New Roman" w:cs="Times New Roman"/>
                <w:color w:val="000000"/>
                <w:sz w:val="24"/>
                <w:szCs w:val="24"/>
                <w:lang w:val="en-ID" w:eastAsia="en-ID"/>
              </w:rPr>
            </w:pPr>
            <w:r w:rsidRPr="00755B3A">
              <w:rPr>
                <w:rFonts w:ascii="Times New Roman" w:eastAsia="Times New Roman" w:hAnsi="Times New Roman" w:cs="Times New Roman"/>
                <w:color w:val="000000"/>
                <w:sz w:val="24"/>
                <w:szCs w:val="24"/>
                <w:lang w:eastAsia="en-ID"/>
              </w:rPr>
              <w:t>85</w:t>
            </w:r>
          </w:p>
        </w:tc>
      </w:tr>
      <w:tr w:rsidR="00606C6D" w:rsidRPr="00812979" w:rsidTr="00193F25">
        <w:trPr>
          <w:trHeight w:val="208"/>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16</w:t>
            </w:r>
          </w:p>
        </w:tc>
        <w:tc>
          <w:tcPr>
            <w:tcW w:w="1882" w:type="dxa"/>
            <w:tcBorders>
              <w:top w:val="nil"/>
              <w:left w:val="nil"/>
              <w:bottom w:val="single" w:sz="4" w:space="0" w:color="auto"/>
              <w:right w:val="single" w:sz="4" w:space="0" w:color="auto"/>
            </w:tcBorders>
            <w:shd w:val="clear" w:color="auto" w:fill="auto"/>
            <w:noWrap/>
            <w:vAlign w:val="center"/>
          </w:tcPr>
          <w:p w:rsidR="00606C6D" w:rsidRPr="00804EE8" w:rsidRDefault="00606C6D" w:rsidP="00D3084C">
            <w:pPr>
              <w:spacing w:after="0" w:line="240" w:lineRule="auto"/>
              <w:rPr>
                <w:rFonts w:asciiTheme="majorBidi" w:eastAsia="Times New Roman" w:hAnsiTheme="majorBidi" w:cstheme="majorBidi"/>
                <w:color w:val="000000"/>
                <w:sz w:val="24"/>
                <w:szCs w:val="24"/>
              </w:rPr>
            </w:pPr>
            <w:r w:rsidRPr="00804EE8">
              <w:rPr>
                <w:rFonts w:asciiTheme="majorBidi" w:eastAsia="Times New Roman" w:hAnsiTheme="majorBidi" w:cstheme="majorBidi"/>
                <w:color w:val="000000"/>
                <w:sz w:val="24"/>
                <w:szCs w:val="24"/>
              </w:rPr>
              <w:t>NURHADI</w:t>
            </w:r>
          </w:p>
        </w:tc>
        <w:tc>
          <w:tcPr>
            <w:tcW w:w="781" w:type="dxa"/>
            <w:tcBorders>
              <w:top w:val="nil"/>
              <w:left w:val="nil"/>
              <w:bottom w:val="single" w:sz="4" w:space="0" w:color="auto"/>
              <w:right w:val="single" w:sz="4" w:space="0" w:color="auto"/>
            </w:tcBorders>
            <w:shd w:val="clear" w:color="auto" w:fill="auto"/>
            <w:noWrap/>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eastAsia="en-ID"/>
              </w:rPr>
              <w:t>75.00</w:t>
            </w:r>
          </w:p>
        </w:tc>
        <w:tc>
          <w:tcPr>
            <w:tcW w:w="52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16</w:t>
            </w:r>
          </w:p>
        </w:tc>
        <w:tc>
          <w:tcPr>
            <w:tcW w:w="1883" w:type="dxa"/>
            <w:tcBorders>
              <w:top w:val="nil"/>
              <w:left w:val="nil"/>
              <w:bottom w:val="single" w:sz="4" w:space="0" w:color="auto"/>
              <w:right w:val="single" w:sz="4" w:space="0" w:color="auto"/>
            </w:tcBorders>
            <w:vAlign w:val="center"/>
          </w:tcPr>
          <w:p w:rsidR="00606C6D" w:rsidRPr="00500200" w:rsidRDefault="00606C6D" w:rsidP="00D3084C">
            <w:pPr>
              <w:spacing w:after="0" w:line="240" w:lineRule="auto"/>
              <w:rPr>
                <w:rFonts w:asciiTheme="majorBidi" w:eastAsia="Times New Roman" w:hAnsiTheme="majorBidi" w:cstheme="majorBidi"/>
                <w:color w:val="000000"/>
                <w:sz w:val="24"/>
                <w:szCs w:val="24"/>
              </w:rPr>
            </w:pPr>
            <w:r w:rsidRPr="00500200">
              <w:rPr>
                <w:rFonts w:asciiTheme="majorBidi" w:eastAsia="Times New Roman" w:hAnsiTheme="majorBidi" w:cstheme="majorBidi"/>
                <w:color w:val="000000"/>
                <w:sz w:val="24"/>
                <w:szCs w:val="24"/>
              </w:rPr>
              <w:t>MUPLIHA</w:t>
            </w:r>
          </w:p>
        </w:tc>
        <w:tc>
          <w:tcPr>
            <w:tcW w:w="611"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id-ID" w:eastAsia="en-ID"/>
              </w:rPr>
              <w:t>86</w:t>
            </w:r>
          </w:p>
        </w:tc>
        <w:tc>
          <w:tcPr>
            <w:tcW w:w="69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16</w:t>
            </w:r>
          </w:p>
        </w:tc>
        <w:tc>
          <w:tcPr>
            <w:tcW w:w="217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rPr>
                <w:rFonts w:asciiTheme="majorBidi" w:eastAsia="Times New Roman" w:hAnsiTheme="majorBidi" w:cstheme="majorBidi"/>
                <w:color w:val="000000"/>
                <w:sz w:val="24"/>
                <w:szCs w:val="24"/>
              </w:rPr>
            </w:pPr>
            <w:r w:rsidRPr="00812979">
              <w:rPr>
                <w:rFonts w:asciiTheme="majorBidi" w:eastAsia="Times New Roman" w:hAnsiTheme="majorBidi" w:cstheme="majorBidi"/>
                <w:color w:val="000000"/>
                <w:sz w:val="24"/>
                <w:szCs w:val="24"/>
              </w:rPr>
              <w:t>MUAMAR KHADAPI</w:t>
            </w:r>
          </w:p>
        </w:tc>
        <w:tc>
          <w:tcPr>
            <w:tcW w:w="724" w:type="dxa"/>
            <w:tcBorders>
              <w:top w:val="nil"/>
              <w:left w:val="nil"/>
              <w:bottom w:val="single" w:sz="4" w:space="0" w:color="auto"/>
              <w:right w:val="single" w:sz="4" w:space="0" w:color="auto"/>
            </w:tcBorders>
            <w:vAlign w:val="center"/>
          </w:tcPr>
          <w:p w:rsidR="00606C6D" w:rsidRPr="00755B3A" w:rsidRDefault="00606C6D" w:rsidP="00D3084C">
            <w:pPr>
              <w:spacing w:after="0" w:line="240" w:lineRule="auto"/>
              <w:jc w:val="center"/>
              <w:rPr>
                <w:rFonts w:ascii="Times New Roman" w:eastAsia="Times New Roman" w:hAnsi="Times New Roman" w:cs="Times New Roman"/>
                <w:color w:val="000000"/>
                <w:sz w:val="24"/>
                <w:szCs w:val="24"/>
                <w:lang w:val="en-ID" w:eastAsia="en-ID"/>
              </w:rPr>
            </w:pPr>
            <w:r w:rsidRPr="00755B3A">
              <w:rPr>
                <w:rFonts w:ascii="Times New Roman" w:eastAsia="Times New Roman" w:hAnsi="Times New Roman" w:cs="Times New Roman"/>
                <w:color w:val="000000"/>
                <w:sz w:val="24"/>
                <w:szCs w:val="24"/>
                <w:lang w:val="id-ID" w:eastAsia="en-ID"/>
              </w:rPr>
              <w:t>90</w:t>
            </w:r>
          </w:p>
        </w:tc>
      </w:tr>
      <w:tr w:rsidR="00606C6D" w:rsidRPr="00812979" w:rsidTr="00193F25">
        <w:trPr>
          <w:trHeight w:val="208"/>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17</w:t>
            </w:r>
          </w:p>
        </w:tc>
        <w:tc>
          <w:tcPr>
            <w:tcW w:w="1882" w:type="dxa"/>
            <w:tcBorders>
              <w:top w:val="nil"/>
              <w:left w:val="nil"/>
              <w:bottom w:val="single" w:sz="4" w:space="0" w:color="auto"/>
              <w:right w:val="single" w:sz="4" w:space="0" w:color="auto"/>
            </w:tcBorders>
            <w:shd w:val="clear" w:color="auto" w:fill="auto"/>
            <w:noWrap/>
            <w:vAlign w:val="center"/>
          </w:tcPr>
          <w:p w:rsidR="00606C6D" w:rsidRPr="00804EE8" w:rsidRDefault="00606C6D" w:rsidP="00D3084C">
            <w:pPr>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NURUL AENI</w:t>
            </w:r>
          </w:p>
        </w:tc>
        <w:tc>
          <w:tcPr>
            <w:tcW w:w="781" w:type="dxa"/>
            <w:tcBorders>
              <w:top w:val="nil"/>
              <w:left w:val="nil"/>
              <w:bottom w:val="single" w:sz="4" w:space="0" w:color="auto"/>
              <w:right w:val="single" w:sz="4" w:space="0" w:color="auto"/>
            </w:tcBorders>
            <w:shd w:val="clear" w:color="auto" w:fill="auto"/>
            <w:noWrap/>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eastAsia="en-ID"/>
              </w:rPr>
              <w:t>79.00</w:t>
            </w:r>
          </w:p>
        </w:tc>
        <w:tc>
          <w:tcPr>
            <w:tcW w:w="52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17</w:t>
            </w:r>
          </w:p>
        </w:tc>
        <w:tc>
          <w:tcPr>
            <w:tcW w:w="1883" w:type="dxa"/>
            <w:tcBorders>
              <w:top w:val="nil"/>
              <w:left w:val="nil"/>
              <w:bottom w:val="single" w:sz="4" w:space="0" w:color="auto"/>
              <w:right w:val="single" w:sz="4" w:space="0" w:color="auto"/>
            </w:tcBorders>
            <w:vAlign w:val="center"/>
          </w:tcPr>
          <w:p w:rsidR="00606C6D" w:rsidRPr="00500200" w:rsidRDefault="00606C6D" w:rsidP="00D3084C">
            <w:pPr>
              <w:spacing w:after="0" w:line="240" w:lineRule="auto"/>
              <w:rPr>
                <w:rFonts w:asciiTheme="majorBidi" w:eastAsia="Times New Roman" w:hAnsiTheme="majorBidi" w:cstheme="majorBidi"/>
                <w:color w:val="000000"/>
                <w:sz w:val="24"/>
                <w:szCs w:val="24"/>
              </w:rPr>
            </w:pPr>
            <w:r w:rsidRPr="00500200">
              <w:rPr>
                <w:rFonts w:asciiTheme="majorBidi" w:eastAsia="Times New Roman" w:hAnsiTheme="majorBidi" w:cstheme="majorBidi"/>
                <w:color w:val="000000"/>
                <w:sz w:val="24"/>
                <w:szCs w:val="24"/>
              </w:rPr>
              <w:t>NAJRIL ARDIANSAH</w:t>
            </w:r>
          </w:p>
        </w:tc>
        <w:tc>
          <w:tcPr>
            <w:tcW w:w="611"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id-ID" w:eastAsia="en-ID"/>
              </w:rPr>
              <w:t>90</w:t>
            </w:r>
          </w:p>
        </w:tc>
        <w:tc>
          <w:tcPr>
            <w:tcW w:w="69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17</w:t>
            </w:r>
          </w:p>
        </w:tc>
        <w:tc>
          <w:tcPr>
            <w:tcW w:w="217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rPr>
                <w:rFonts w:asciiTheme="majorBidi" w:eastAsia="Times New Roman" w:hAnsiTheme="majorBidi" w:cstheme="majorBidi"/>
                <w:color w:val="000000"/>
                <w:sz w:val="24"/>
                <w:szCs w:val="24"/>
              </w:rPr>
            </w:pPr>
            <w:r w:rsidRPr="00812979">
              <w:rPr>
                <w:rFonts w:asciiTheme="majorBidi" w:eastAsia="Times New Roman" w:hAnsiTheme="majorBidi" w:cstheme="majorBidi"/>
                <w:color w:val="000000"/>
                <w:sz w:val="24"/>
                <w:szCs w:val="24"/>
              </w:rPr>
              <w:t>MUHAMAD MISBAH</w:t>
            </w:r>
          </w:p>
        </w:tc>
        <w:tc>
          <w:tcPr>
            <w:tcW w:w="724" w:type="dxa"/>
            <w:tcBorders>
              <w:top w:val="nil"/>
              <w:left w:val="nil"/>
              <w:bottom w:val="single" w:sz="4" w:space="0" w:color="auto"/>
              <w:right w:val="single" w:sz="4" w:space="0" w:color="auto"/>
            </w:tcBorders>
            <w:vAlign w:val="center"/>
          </w:tcPr>
          <w:p w:rsidR="00606C6D" w:rsidRPr="00755B3A" w:rsidRDefault="00606C6D" w:rsidP="00D3084C">
            <w:pPr>
              <w:spacing w:after="0" w:line="240" w:lineRule="auto"/>
              <w:jc w:val="center"/>
              <w:rPr>
                <w:rFonts w:ascii="Times New Roman" w:eastAsia="Times New Roman" w:hAnsi="Times New Roman" w:cs="Times New Roman"/>
                <w:color w:val="000000"/>
                <w:sz w:val="24"/>
                <w:szCs w:val="24"/>
                <w:lang w:val="en-ID" w:eastAsia="en-ID"/>
              </w:rPr>
            </w:pPr>
            <w:r w:rsidRPr="00755B3A">
              <w:rPr>
                <w:rFonts w:ascii="Times New Roman" w:eastAsia="Times New Roman" w:hAnsi="Times New Roman" w:cs="Times New Roman"/>
                <w:color w:val="000000"/>
                <w:sz w:val="24"/>
                <w:szCs w:val="24"/>
                <w:lang w:val="id-ID" w:eastAsia="en-ID"/>
              </w:rPr>
              <w:t>85</w:t>
            </w:r>
          </w:p>
        </w:tc>
      </w:tr>
      <w:tr w:rsidR="00606C6D" w:rsidRPr="00812979" w:rsidTr="00193F25">
        <w:trPr>
          <w:trHeight w:val="208"/>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18</w:t>
            </w:r>
          </w:p>
        </w:tc>
        <w:tc>
          <w:tcPr>
            <w:tcW w:w="1882" w:type="dxa"/>
            <w:tcBorders>
              <w:top w:val="nil"/>
              <w:left w:val="nil"/>
              <w:bottom w:val="single" w:sz="4" w:space="0" w:color="auto"/>
              <w:right w:val="single" w:sz="4" w:space="0" w:color="auto"/>
            </w:tcBorders>
            <w:shd w:val="clear" w:color="auto" w:fill="auto"/>
            <w:noWrap/>
            <w:vAlign w:val="center"/>
          </w:tcPr>
          <w:p w:rsidR="00606C6D" w:rsidRPr="00804EE8" w:rsidRDefault="00606C6D" w:rsidP="00D3084C">
            <w:pPr>
              <w:spacing w:after="0" w:line="240" w:lineRule="auto"/>
              <w:rPr>
                <w:rFonts w:asciiTheme="majorBidi" w:eastAsia="Times New Roman" w:hAnsiTheme="majorBidi" w:cstheme="majorBidi"/>
                <w:color w:val="000000"/>
                <w:sz w:val="24"/>
                <w:szCs w:val="24"/>
              </w:rPr>
            </w:pPr>
            <w:r w:rsidRPr="00804EE8">
              <w:rPr>
                <w:rFonts w:asciiTheme="majorBidi" w:eastAsia="Times New Roman" w:hAnsiTheme="majorBidi" w:cstheme="majorBidi"/>
                <w:color w:val="000000"/>
                <w:sz w:val="24"/>
                <w:szCs w:val="24"/>
              </w:rPr>
              <w:t>RANA MANGALIH</w:t>
            </w:r>
          </w:p>
        </w:tc>
        <w:tc>
          <w:tcPr>
            <w:tcW w:w="781" w:type="dxa"/>
            <w:tcBorders>
              <w:top w:val="nil"/>
              <w:left w:val="nil"/>
              <w:bottom w:val="single" w:sz="4" w:space="0" w:color="auto"/>
              <w:right w:val="single" w:sz="4" w:space="0" w:color="auto"/>
            </w:tcBorders>
            <w:shd w:val="clear" w:color="auto" w:fill="auto"/>
            <w:noWrap/>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eastAsia="en-ID"/>
              </w:rPr>
              <w:t>73.00</w:t>
            </w:r>
          </w:p>
        </w:tc>
        <w:tc>
          <w:tcPr>
            <w:tcW w:w="52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18</w:t>
            </w:r>
          </w:p>
        </w:tc>
        <w:tc>
          <w:tcPr>
            <w:tcW w:w="1883" w:type="dxa"/>
            <w:tcBorders>
              <w:top w:val="nil"/>
              <w:left w:val="nil"/>
              <w:bottom w:val="single" w:sz="4" w:space="0" w:color="auto"/>
              <w:right w:val="single" w:sz="4" w:space="0" w:color="auto"/>
            </w:tcBorders>
            <w:vAlign w:val="center"/>
          </w:tcPr>
          <w:p w:rsidR="00606C6D" w:rsidRPr="00500200" w:rsidRDefault="00606C6D" w:rsidP="00D3084C">
            <w:pPr>
              <w:spacing w:after="0" w:line="240" w:lineRule="auto"/>
              <w:rPr>
                <w:rFonts w:asciiTheme="majorBidi" w:eastAsia="Times New Roman" w:hAnsiTheme="majorBidi" w:cstheme="majorBidi"/>
                <w:color w:val="000000"/>
                <w:sz w:val="24"/>
                <w:szCs w:val="24"/>
              </w:rPr>
            </w:pPr>
            <w:r w:rsidRPr="00500200">
              <w:rPr>
                <w:rFonts w:asciiTheme="majorBidi" w:eastAsia="Times New Roman" w:hAnsiTheme="majorBidi" w:cstheme="majorBidi"/>
                <w:color w:val="000000"/>
                <w:sz w:val="24"/>
                <w:szCs w:val="24"/>
              </w:rPr>
              <w:t>NANDA LUFIA</w:t>
            </w:r>
          </w:p>
        </w:tc>
        <w:tc>
          <w:tcPr>
            <w:tcW w:w="611"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id-ID" w:eastAsia="en-ID"/>
              </w:rPr>
              <w:t>77</w:t>
            </w:r>
          </w:p>
        </w:tc>
        <w:tc>
          <w:tcPr>
            <w:tcW w:w="69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18</w:t>
            </w:r>
          </w:p>
        </w:tc>
        <w:tc>
          <w:tcPr>
            <w:tcW w:w="217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rPr>
                <w:rFonts w:asciiTheme="majorBidi" w:eastAsia="Times New Roman" w:hAnsiTheme="majorBidi" w:cstheme="majorBidi"/>
                <w:color w:val="000000"/>
                <w:sz w:val="24"/>
                <w:szCs w:val="24"/>
              </w:rPr>
            </w:pPr>
            <w:r w:rsidRPr="00812979">
              <w:rPr>
                <w:rFonts w:asciiTheme="majorBidi" w:eastAsia="Times New Roman" w:hAnsiTheme="majorBidi" w:cstheme="majorBidi"/>
                <w:color w:val="000000"/>
                <w:sz w:val="24"/>
                <w:szCs w:val="24"/>
              </w:rPr>
              <w:t>NINA PAUJIAH</w:t>
            </w:r>
          </w:p>
        </w:tc>
        <w:tc>
          <w:tcPr>
            <w:tcW w:w="724" w:type="dxa"/>
            <w:tcBorders>
              <w:top w:val="nil"/>
              <w:left w:val="nil"/>
              <w:bottom w:val="single" w:sz="4" w:space="0" w:color="auto"/>
              <w:right w:val="single" w:sz="4" w:space="0" w:color="auto"/>
            </w:tcBorders>
            <w:vAlign w:val="center"/>
          </w:tcPr>
          <w:p w:rsidR="00606C6D" w:rsidRPr="00755B3A" w:rsidRDefault="00606C6D" w:rsidP="00D3084C">
            <w:pPr>
              <w:spacing w:after="0" w:line="240" w:lineRule="auto"/>
              <w:jc w:val="center"/>
              <w:rPr>
                <w:rFonts w:ascii="Times New Roman" w:eastAsia="Times New Roman" w:hAnsi="Times New Roman" w:cs="Times New Roman"/>
                <w:color w:val="000000"/>
                <w:sz w:val="24"/>
                <w:szCs w:val="24"/>
                <w:lang w:val="en-ID" w:eastAsia="en-ID"/>
              </w:rPr>
            </w:pPr>
            <w:r w:rsidRPr="00755B3A">
              <w:rPr>
                <w:rFonts w:ascii="Times New Roman" w:eastAsia="Times New Roman" w:hAnsi="Times New Roman" w:cs="Times New Roman"/>
                <w:color w:val="000000"/>
                <w:sz w:val="24"/>
                <w:szCs w:val="24"/>
                <w:lang w:val="id-ID" w:eastAsia="en-ID"/>
              </w:rPr>
              <w:t>90</w:t>
            </w:r>
          </w:p>
        </w:tc>
      </w:tr>
      <w:tr w:rsidR="00606C6D" w:rsidRPr="00812979" w:rsidTr="00193F25">
        <w:trPr>
          <w:trHeight w:val="208"/>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19</w:t>
            </w:r>
          </w:p>
        </w:tc>
        <w:tc>
          <w:tcPr>
            <w:tcW w:w="1882" w:type="dxa"/>
            <w:tcBorders>
              <w:top w:val="nil"/>
              <w:left w:val="nil"/>
              <w:bottom w:val="single" w:sz="4" w:space="0" w:color="auto"/>
              <w:right w:val="single" w:sz="4" w:space="0" w:color="auto"/>
            </w:tcBorders>
            <w:shd w:val="clear" w:color="auto" w:fill="auto"/>
            <w:noWrap/>
            <w:vAlign w:val="center"/>
          </w:tcPr>
          <w:p w:rsidR="00606C6D" w:rsidRPr="00804EE8" w:rsidRDefault="00606C6D" w:rsidP="00D3084C">
            <w:pPr>
              <w:spacing w:after="0" w:line="240" w:lineRule="auto"/>
              <w:rPr>
                <w:rFonts w:asciiTheme="majorBidi" w:eastAsia="Times New Roman" w:hAnsiTheme="majorBidi" w:cstheme="majorBidi"/>
                <w:color w:val="000000"/>
                <w:sz w:val="24"/>
                <w:szCs w:val="24"/>
              </w:rPr>
            </w:pPr>
            <w:r w:rsidRPr="00804EE8">
              <w:rPr>
                <w:rFonts w:asciiTheme="majorBidi" w:eastAsia="Times New Roman" w:hAnsiTheme="majorBidi" w:cstheme="majorBidi"/>
                <w:color w:val="000000"/>
                <w:sz w:val="24"/>
                <w:szCs w:val="24"/>
              </w:rPr>
              <w:t>RIDHO</w:t>
            </w:r>
          </w:p>
        </w:tc>
        <w:tc>
          <w:tcPr>
            <w:tcW w:w="781" w:type="dxa"/>
            <w:tcBorders>
              <w:top w:val="nil"/>
              <w:left w:val="nil"/>
              <w:bottom w:val="single" w:sz="4" w:space="0" w:color="auto"/>
              <w:right w:val="single" w:sz="4" w:space="0" w:color="auto"/>
            </w:tcBorders>
            <w:shd w:val="clear" w:color="auto" w:fill="auto"/>
            <w:noWrap/>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eastAsia="en-ID"/>
              </w:rPr>
              <w:t>83.00</w:t>
            </w:r>
          </w:p>
        </w:tc>
        <w:tc>
          <w:tcPr>
            <w:tcW w:w="52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19</w:t>
            </w:r>
          </w:p>
        </w:tc>
        <w:tc>
          <w:tcPr>
            <w:tcW w:w="1883" w:type="dxa"/>
            <w:tcBorders>
              <w:top w:val="nil"/>
              <w:left w:val="nil"/>
              <w:bottom w:val="single" w:sz="4" w:space="0" w:color="auto"/>
              <w:right w:val="single" w:sz="4" w:space="0" w:color="auto"/>
            </w:tcBorders>
            <w:vAlign w:val="center"/>
          </w:tcPr>
          <w:p w:rsidR="00606C6D" w:rsidRPr="00500200" w:rsidRDefault="00606C6D" w:rsidP="00D3084C">
            <w:pPr>
              <w:spacing w:after="0" w:line="240" w:lineRule="auto"/>
              <w:rPr>
                <w:rFonts w:asciiTheme="majorBidi" w:eastAsia="Times New Roman" w:hAnsiTheme="majorBidi" w:cstheme="majorBidi"/>
                <w:color w:val="000000"/>
                <w:sz w:val="24"/>
                <w:szCs w:val="24"/>
              </w:rPr>
            </w:pPr>
            <w:r w:rsidRPr="00500200">
              <w:rPr>
                <w:rFonts w:asciiTheme="majorBidi" w:eastAsia="Times New Roman" w:hAnsiTheme="majorBidi" w:cstheme="majorBidi"/>
                <w:color w:val="000000"/>
                <w:sz w:val="24"/>
                <w:szCs w:val="24"/>
              </w:rPr>
              <w:t>NUR SAHADAH</w:t>
            </w:r>
          </w:p>
        </w:tc>
        <w:tc>
          <w:tcPr>
            <w:tcW w:w="611"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eastAsia="en-ID"/>
              </w:rPr>
              <w:t>79</w:t>
            </w:r>
          </w:p>
        </w:tc>
        <w:tc>
          <w:tcPr>
            <w:tcW w:w="69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19</w:t>
            </w:r>
          </w:p>
        </w:tc>
        <w:tc>
          <w:tcPr>
            <w:tcW w:w="217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rPr>
                <w:rFonts w:asciiTheme="majorBidi" w:eastAsia="Times New Roman" w:hAnsiTheme="majorBidi" w:cstheme="majorBidi"/>
                <w:color w:val="000000"/>
                <w:sz w:val="24"/>
                <w:szCs w:val="24"/>
              </w:rPr>
            </w:pPr>
            <w:r w:rsidRPr="00812979">
              <w:rPr>
                <w:rFonts w:asciiTheme="majorBidi" w:eastAsia="Times New Roman" w:hAnsiTheme="majorBidi" w:cstheme="majorBidi"/>
                <w:color w:val="000000"/>
                <w:sz w:val="24"/>
                <w:szCs w:val="24"/>
              </w:rPr>
              <w:t>NUR ANHAR</w:t>
            </w:r>
          </w:p>
        </w:tc>
        <w:tc>
          <w:tcPr>
            <w:tcW w:w="724" w:type="dxa"/>
            <w:tcBorders>
              <w:top w:val="nil"/>
              <w:left w:val="nil"/>
              <w:bottom w:val="single" w:sz="4" w:space="0" w:color="auto"/>
              <w:right w:val="single" w:sz="4" w:space="0" w:color="auto"/>
            </w:tcBorders>
            <w:vAlign w:val="center"/>
          </w:tcPr>
          <w:p w:rsidR="00606C6D" w:rsidRPr="00755B3A" w:rsidRDefault="00606C6D" w:rsidP="00D3084C">
            <w:pPr>
              <w:spacing w:after="0" w:line="240" w:lineRule="auto"/>
              <w:jc w:val="center"/>
              <w:rPr>
                <w:rFonts w:ascii="Times New Roman" w:eastAsia="Times New Roman" w:hAnsi="Times New Roman" w:cs="Times New Roman"/>
                <w:color w:val="000000"/>
                <w:sz w:val="24"/>
                <w:szCs w:val="24"/>
                <w:lang w:val="en-ID" w:eastAsia="en-ID"/>
              </w:rPr>
            </w:pPr>
            <w:r w:rsidRPr="00755B3A">
              <w:rPr>
                <w:rFonts w:ascii="Times New Roman" w:eastAsia="Times New Roman" w:hAnsi="Times New Roman" w:cs="Times New Roman"/>
                <w:color w:val="000000"/>
                <w:sz w:val="24"/>
                <w:szCs w:val="24"/>
                <w:lang w:eastAsia="en-ID"/>
              </w:rPr>
              <w:t>75</w:t>
            </w:r>
          </w:p>
        </w:tc>
      </w:tr>
      <w:tr w:rsidR="00606C6D" w:rsidRPr="00812979" w:rsidTr="00193F25">
        <w:trPr>
          <w:trHeight w:val="208"/>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20</w:t>
            </w:r>
          </w:p>
        </w:tc>
        <w:tc>
          <w:tcPr>
            <w:tcW w:w="1882" w:type="dxa"/>
            <w:tcBorders>
              <w:top w:val="nil"/>
              <w:left w:val="nil"/>
              <w:bottom w:val="single" w:sz="4" w:space="0" w:color="auto"/>
              <w:right w:val="single" w:sz="4" w:space="0" w:color="auto"/>
            </w:tcBorders>
            <w:shd w:val="clear" w:color="auto" w:fill="auto"/>
            <w:noWrap/>
            <w:vAlign w:val="center"/>
          </w:tcPr>
          <w:p w:rsidR="00606C6D" w:rsidRPr="00804EE8" w:rsidRDefault="00606C6D" w:rsidP="00D3084C">
            <w:pPr>
              <w:spacing w:after="0" w:line="240" w:lineRule="auto"/>
              <w:rPr>
                <w:rFonts w:asciiTheme="majorBidi" w:eastAsia="Times New Roman" w:hAnsiTheme="majorBidi" w:cstheme="majorBidi"/>
                <w:color w:val="000000"/>
                <w:sz w:val="24"/>
                <w:szCs w:val="24"/>
              </w:rPr>
            </w:pPr>
            <w:r w:rsidRPr="00804EE8">
              <w:rPr>
                <w:rFonts w:asciiTheme="majorBidi" w:eastAsia="Times New Roman" w:hAnsiTheme="majorBidi" w:cstheme="majorBidi"/>
                <w:color w:val="000000"/>
                <w:sz w:val="24"/>
                <w:szCs w:val="24"/>
              </w:rPr>
              <w:t>RIRIN APRILIANTI</w:t>
            </w:r>
          </w:p>
        </w:tc>
        <w:tc>
          <w:tcPr>
            <w:tcW w:w="781" w:type="dxa"/>
            <w:tcBorders>
              <w:top w:val="nil"/>
              <w:left w:val="nil"/>
              <w:bottom w:val="single" w:sz="4" w:space="0" w:color="auto"/>
              <w:right w:val="single" w:sz="4" w:space="0" w:color="auto"/>
            </w:tcBorders>
            <w:shd w:val="clear" w:color="auto" w:fill="auto"/>
            <w:noWrap/>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eastAsia="en-ID"/>
              </w:rPr>
              <w:t>74.00</w:t>
            </w:r>
          </w:p>
        </w:tc>
        <w:tc>
          <w:tcPr>
            <w:tcW w:w="52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20</w:t>
            </w:r>
          </w:p>
        </w:tc>
        <w:tc>
          <w:tcPr>
            <w:tcW w:w="1883" w:type="dxa"/>
            <w:tcBorders>
              <w:top w:val="nil"/>
              <w:left w:val="nil"/>
              <w:bottom w:val="single" w:sz="4" w:space="0" w:color="auto"/>
              <w:right w:val="single" w:sz="4" w:space="0" w:color="auto"/>
            </w:tcBorders>
            <w:vAlign w:val="center"/>
          </w:tcPr>
          <w:p w:rsidR="00606C6D" w:rsidRPr="00500200" w:rsidRDefault="00606C6D" w:rsidP="00D3084C">
            <w:pPr>
              <w:spacing w:after="0" w:line="240" w:lineRule="auto"/>
              <w:rPr>
                <w:rFonts w:asciiTheme="majorBidi" w:eastAsia="Times New Roman" w:hAnsiTheme="majorBidi" w:cstheme="majorBidi"/>
                <w:color w:val="000000"/>
                <w:sz w:val="24"/>
                <w:szCs w:val="24"/>
              </w:rPr>
            </w:pPr>
            <w:r w:rsidRPr="00500200">
              <w:rPr>
                <w:rFonts w:asciiTheme="majorBidi" w:eastAsia="Times New Roman" w:hAnsiTheme="majorBidi" w:cstheme="majorBidi"/>
                <w:color w:val="000000"/>
                <w:sz w:val="24"/>
                <w:szCs w:val="24"/>
              </w:rPr>
              <w:t>REGI KARISMASARI</w:t>
            </w:r>
          </w:p>
        </w:tc>
        <w:tc>
          <w:tcPr>
            <w:tcW w:w="611"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id-ID" w:eastAsia="en-ID"/>
              </w:rPr>
              <w:t>85</w:t>
            </w:r>
          </w:p>
        </w:tc>
        <w:tc>
          <w:tcPr>
            <w:tcW w:w="69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jc w:val="center"/>
              <w:rPr>
                <w:rFonts w:asciiTheme="majorBidi" w:eastAsia="Times New Roman" w:hAnsiTheme="majorBidi" w:cstheme="majorBidi"/>
                <w:color w:val="000000"/>
                <w:sz w:val="24"/>
                <w:szCs w:val="24"/>
                <w:lang w:val="en-ID" w:eastAsia="en-ID"/>
              </w:rPr>
            </w:pPr>
            <w:r w:rsidRPr="00812979">
              <w:rPr>
                <w:rFonts w:asciiTheme="majorBidi" w:eastAsia="Times New Roman" w:hAnsiTheme="majorBidi" w:cstheme="majorBidi"/>
                <w:color w:val="000000"/>
                <w:sz w:val="24"/>
                <w:szCs w:val="24"/>
                <w:lang w:val="en-ID" w:eastAsia="en-ID"/>
              </w:rPr>
              <w:t>20</w:t>
            </w:r>
          </w:p>
        </w:tc>
        <w:tc>
          <w:tcPr>
            <w:tcW w:w="2172" w:type="dxa"/>
            <w:tcBorders>
              <w:top w:val="nil"/>
              <w:left w:val="nil"/>
              <w:bottom w:val="single" w:sz="4" w:space="0" w:color="auto"/>
              <w:right w:val="single" w:sz="4" w:space="0" w:color="auto"/>
            </w:tcBorders>
            <w:vAlign w:val="center"/>
          </w:tcPr>
          <w:p w:rsidR="00606C6D" w:rsidRPr="00812979" w:rsidRDefault="00606C6D" w:rsidP="00D3084C">
            <w:pPr>
              <w:spacing w:after="0" w:line="240" w:lineRule="auto"/>
              <w:rPr>
                <w:rFonts w:asciiTheme="majorBidi" w:eastAsia="Times New Roman" w:hAnsiTheme="majorBidi" w:cstheme="majorBidi"/>
                <w:color w:val="000000"/>
                <w:sz w:val="24"/>
                <w:szCs w:val="24"/>
              </w:rPr>
            </w:pPr>
            <w:r w:rsidRPr="00812979">
              <w:rPr>
                <w:rFonts w:asciiTheme="majorBidi" w:eastAsia="Times New Roman" w:hAnsiTheme="majorBidi" w:cstheme="majorBidi"/>
                <w:color w:val="000000"/>
                <w:sz w:val="24"/>
                <w:szCs w:val="24"/>
              </w:rPr>
              <w:t>NURLELA</w:t>
            </w:r>
          </w:p>
        </w:tc>
        <w:tc>
          <w:tcPr>
            <w:tcW w:w="724" w:type="dxa"/>
            <w:tcBorders>
              <w:top w:val="nil"/>
              <w:left w:val="nil"/>
              <w:bottom w:val="single" w:sz="4" w:space="0" w:color="auto"/>
              <w:right w:val="single" w:sz="4" w:space="0" w:color="auto"/>
            </w:tcBorders>
            <w:vAlign w:val="center"/>
          </w:tcPr>
          <w:p w:rsidR="00606C6D" w:rsidRPr="00755B3A" w:rsidRDefault="00606C6D" w:rsidP="00D3084C">
            <w:pPr>
              <w:spacing w:after="0" w:line="240" w:lineRule="auto"/>
              <w:jc w:val="center"/>
              <w:rPr>
                <w:rFonts w:ascii="Times New Roman" w:eastAsia="Times New Roman" w:hAnsi="Times New Roman" w:cs="Times New Roman"/>
                <w:color w:val="000000"/>
                <w:sz w:val="24"/>
                <w:szCs w:val="24"/>
                <w:lang w:val="en-ID" w:eastAsia="en-ID"/>
              </w:rPr>
            </w:pPr>
            <w:r w:rsidRPr="00755B3A">
              <w:rPr>
                <w:rFonts w:ascii="Times New Roman" w:eastAsia="Times New Roman" w:hAnsi="Times New Roman" w:cs="Times New Roman"/>
                <w:color w:val="000000"/>
                <w:sz w:val="24"/>
                <w:szCs w:val="24"/>
                <w:lang w:val="id-ID" w:eastAsia="en-ID"/>
              </w:rPr>
              <w:t>90</w:t>
            </w:r>
          </w:p>
        </w:tc>
      </w:tr>
    </w:tbl>
    <w:p w:rsidR="00606C6D" w:rsidRDefault="00606C6D" w:rsidP="00AC2E16">
      <w:pPr>
        <w:spacing w:after="240"/>
        <w:rPr>
          <w:rFonts w:asciiTheme="majorBidi" w:hAnsiTheme="majorBidi" w:cstheme="majorBidi"/>
          <w:sz w:val="24"/>
          <w:szCs w:val="24"/>
        </w:rPr>
        <w:sectPr w:rsidR="00606C6D" w:rsidSect="00606C6D">
          <w:type w:val="continuous"/>
          <w:pgSz w:w="12240" w:h="15840"/>
          <w:pgMar w:top="1440" w:right="1440" w:bottom="1440" w:left="1440" w:header="708" w:footer="708" w:gutter="0"/>
          <w:cols w:space="708"/>
          <w:docGrid w:linePitch="360"/>
        </w:sectPr>
      </w:pPr>
    </w:p>
    <w:p w:rsidR="00652BB9" w:rsidRDefault="00652BB9" w:rsidP="00193F25">
      <w:pPr>
        <w:pStyle w:val="ListParagraph"/>
        <w:shd w:val="clear" w:color="auto" w:fill="FFFFFF"/>
        <w:spacing w:line="240" w:lineRule="auto"/>
        <w:ind w:left="0"/>
        <w:jc w:val="both"/>
        <w:rPr>
          <w:rFonts w:asciiTheme="majorBidi" w:hAnsiTheme="majorBidi" w:cstheme="majorBidi"/>
          <w:sz w:val="24"/>
          <w:szCs w:val="24"/>
        </w:rPr>
      </w:pPr>
      <w:r>
        <w:br w:type="page"/>
      </w:r>
    </w:p>
    <w:p w:rsidR="00193F25" w:rsidRDefault="00193F25" w:rsidP="00193F25">
      <w:pPr>
        <w:shd w:val="clear" w:color="auto" w:fill="FFFFFF"/>
        <w:spacing w:line="240" w:lineRule="auto"/>
        <w:jc w:val="both"/>
        <w:rPr>
          <w:rFonts w:asciiTheme="majorBidi" w:hAnsiTheme="majorBidi" w:cstheme="majorBidi"/>
          <w:b/>
          <w:bCs/>
          <w:sz w:val="24"/>
          <w:szCs w:val="24"/>
        </w:rPr>
      </w:pPr>
    </w:p>
    <w:p w:rsidR="00193F25" w:rsidRPr="00A336F7" w:rsidRDefault="00193F25" w:rsidP="001C0C78">
      <w:pPr>
        <w:pStyle w:val="ListParagraph"/>
        <w:numPr>
          <w:ilvl w:val="0"/>
          <w:numId w:val="5"/>
        </w:numPr>
        <w:shd w:val="clear" w:color="auto" w:fill="FFFFFF"/>
        <w:spacing w:line="240" w:lineRule="auto"/>
        <w:ind w:left="426"/>
        <w:jc w:val="both"/>
        <w:rPr>
          <w:rFonts w:asciiTheme="majorBidi" w:hAnsiTheme="majorBidi" w:cstheme="majorBidi"/>
          <w:sz w:val="24"/>
          <w:szCs w:val="24"/>
        </w:rPr>
      </w:pPr>
      <w:r w:rsidRPr="00A336F7">
        <w:rPr>
          <w:rFonts w:asciiTheme="majorBidi" w:hAnsiTheme="majorBidi" w:cstheme="majorBidi"/>
          <w:b/>
          <w:bCs/>
          <w:sz w:val="24"/>
          <w:szCs w:val="24"/>
          <w:lang w:val="id-ID"/>
        </w:rPr>
        <w:t>Pengujian Normalitas Data dan Homogenitas Varians</w:t>
      </w:r>
      <w:r w:rsidRPr="00A336F7">
        <w:rPr>
          <w:rFonts w:asciiTheme="majorBidi" w:hAnsiTheme="majorBidi" w:cstheme="majorBidi"/>
          <w:b/>
          <w:bCs/>
          <w:sz w:val="24"/>
          <w:szCs w:val="24"/>
        </w:rPr>
        <w:t xml:space="preserve"> </w:t>
      </w:r>
    </w:p>
    <w:p w:rsidR="00193F25" w:rsidRDefault="00193F25" w:rsidP="00193F25">
      <w:pPr>
        <w:shd w:val="clear" w:color="auto" w:fill="FFFFFF"/>
        <w:spacing w:line="240" w:lineRule="auto"/>
        <w:ind w:firstLine="720"/>
        <w:jc w:val="both"/>
        <w:rPr>
          <w:rFonts w:asciiTheme="majorBidi" w:hAnsiTheme="majorBidi" w:cstheme="majorBidi"/>
          <w:sz w:val="24"/>
          <w:szCs w:val="24"/>
          <w:lang w:val="id-ID"/>
        </w:rPr>
      </w:pPr>
      <w:r w:rsidRPr="003F4448">
        <w:rPr>
          <w:rFonts w:asciiTheme="majorBidi" w:hAnsiTheme="majorBidi" w:cstheme="majorBidi"/>
          <w:sz w:val="24"/>
          <w:szCs w:val="24"/>
          <w:lang w:val="id-ID"/>
        </w:rPr>
        <w:t>Berdasarkan pengujian normalitas data dengan menggunakan SPSS versi 26, hasilnya sebagai berikut:</w:t>
      </w:r>
      <w:r>
        <w:rPr>
          <w:rFonts w:asciiTheme="majorBidi" w:hAnsiTheme="majorBidi" w:cstheme="majorBidi"/>
          <w:sz w:val="24"/>
          <w:szCs w:val="24"/>
          <w:lang w:val="id-ID"/>
        </w:rPr>
        <w:t xml:space="preserve"> </w:t>
      </w:r>
    </w:p>
    <w:p w:rsidR="00193F25" w:rsidRPr="00193F25" w:rsidRDefault="00193F25" w:rsidP="00193F25">
      <w:pPr>
        <w:shd w:val="clear" w:color="auto" w:fill="FFFFFF"/>
        <w:spacing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Tabel 2. </w:t>
      </w:r>
      <w:r w:rsidR="00A336F7">
        <w:rPr>
          <w:rFonts w:asciiTheme="majorBidi" w:hAnsiTheme="majorBidi" w:cstheme="majorBidi"/>
          <w:sz w:val="24"/>
          <w:szCs w:val="24"/>
        </w:rPr>
        <w:t>Uji Normalitas Data</w:t>
      </w:r>
    </w:p>
    <w:tbl>
      <w:tblPr>
        <w:tblW w:w="45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07"/>
        <w:gridCol w:w="546"/>
        <w:gridCol w:w="547"/>
        <w:gridCol w:w="550"/>
        <w:gridCol w:w="547"/>
        <w:gridCol w:w="547"/>
        <w:gridCol w:w="552"/>
      </w:tblGrid>
      <w:tr w:rsidR="00193F25" w:rsidRPr="00B31D5B" w:rsidTr="00A336F7">
        <w:trPr>
          <w:cantSplit/>
          <w:trHeight w:val="224"/>
        </w:trPr>
        <w:tc>
          <w:tcPr>
            <w:tcW w:w="4596" w:type="dxa"/>
            <w:gridSpan w:val="7"/>
            <w:tcBorders>
              <w:top w:val="nil"/>
              <w:left w:val="nil"/>
              <w:bottom w:val="nil"/>
              <w:right w:val="nil"/>
            </w:tcBorders>
            <w:shd w:val="clear" w:color="auto" w:fill="FFFFFF"/>
            <w:vAlign w:val="center"/>
          </w:tcPr>
          <w:p w:rsidR="00193F25" w:rsidRPr="00B31D5B" w:rsidRDefault="00193F25" w:rsidP="00D3084C">
            <w:pPr>
              <w:autoSpaceDE w:val="0"/>
              <w:autoSpaceDN w:val="0"/>
              <w:adjustRightInd w:val="0"/>
              <w:spacing w:after="0" w:line="320" w:lineRule="atLeast"/>
              <w:ind w:left="60" w:right="60"/>
              <w:jc w:val="center"/>
              <w:rPr>
                <w:rFonts w:ascii="Arial" w:hAnsi="Arial" w:cs="Arial"/>
                <w:color w:val="010205"/>
                <w:lang w:val="en-ID"/>
              </w:rPr>
            </w:pPr>
            <w:r w:rsidRPr="00B31D5B">
              <w:rPr>
                <w:rFonts w:ascii="Arial" w:hAnsi="Arial" w:cs="Arial"/>
                <w:b/>
                <w:bCs/>
                <w:color w:val="010205"/>
                <w:lang w:val="en-ID"/>
              </w:rPr>
              <w:t>Tests of Normality</w:t>
            </w:r>
          </w:p>
        </w:tc>
      </w:tr>
      <w:tr w:rsidR="00193F25" w:rsidRPr="00B31D5B" w:rsidTr="00A336F7">
        <w:trPr>
          <w:cantSplit/>
          <w:trHeight w:val="235"/>
        </w:trPr>
        <w:tc>
          <w:tcPr>
            <w:tcW w:w="1307" w:type="dxa"/>
            <w:vMerge w:val="restart"/>
            <w:tcBorders>
              <w:top w:val="nil"/>
              <w:left w:val="nil"/>
              <w:bottom w:val="nil"/>
              <w:right w:val="nil"/>
            </w:tcBorders>
            <w:shd w:val="clear" w:color="auto" w:fill="FFFFFF"/>
            <w:vAlign w:val="bottom"/>
          </w:tcPr>
          <w:p w:rsidR="00193F25" w:rsidRPr="00B31D5B" w:rsidRDefault="00193F25" w:rsidP="00D3084C">
            <w:pPr>
              <w:autoSpaceDE w:val="0"/>
              <w:autoSpaceDN w:val="0"/>
              <w:adjustRightInd w:val="0"/>
              <w:spacing w:after="0" w:line="240" w:lineRule="auto"/>
              <w:rPr>
                <w:rFonts w:ascii="Times New Roman" w:hAnsi="Times New Roman" w:cs="Times New Roman"/>
                <w:sz w:val="24"/>
                <w:szCs w:val="24"/>
                <w:lang w:val="en-ID"/>
              </w:rPr>
            </w:pPr>
          </w:p>
        </w:tc>
        <w:tc>
          <w:tcPr>
            <w:tcW w:w="1643" w:type="dxa"/>
            <w:gridSpan w:val="3"/>
            <w:tcBorders>
              <w:top w:val="nil"/>
              <w:left w:val="nil"/>
              <w:bottom w:val="nil"/>
              <w:right w:val="nil"/>
            </w:tcBorders>
            <w:shd w:val="clear" w:color="auto" w:fill="FFFFFF"/>
            <w:vAlign w:val="bottom"/>
          </w:tcPr>
          <w:p w:rsidR="00193F25" w:rsidRPr="00B31D5B" w:rsidRDefault="00193F25" w:rsidP="00D3084C">
            <w:pPr>
              <w:autoSpaceDE w:val="0"/>
              <w:autoSpaceDN w:val="0"/>
              <w:adjustRightInd w:val="0"/>
              <w:spacing w:after="0" w:line="320" w:lineRule="atLeast"/>
              <w:ind w:left="60" w:right="60"/>
              <w:jc w:val="center"/>
              <w:rPr>
                <w:rFonts w:ascii="Arial" w:hAnsi="Arial" w:cs="Arial"/>
                <w:color w:val="264A60"/>
                <w:sz w:val="18"/>
                <w:szCs w:val="18"/>
                <w:lang w:val="en-ID"/>
              </w:rPr>
            </w:pPr>
            <w:r w:rsidRPr="00B31D5B">
              <w:rPr>
                <w:rFonts w:ascii="Arial" w:hAnsi="Arial" w:cs="Arial"/>
                <w:color w:val="264A60"/>
                <w:sz w:val="18"/>
                <w:szCs w:val="18"/>
                <w:lang w:val="en-ID"/>
              </w:rPr>
              <w:t>Kolmogorov-Smirnov</w:t>
            </w:r>
            <w:r w:rsidRPr="00B31D5B">
              <w:rPr>
                <w:rFonts w:ascii="Arial" w:hAnsi="Arial" w:cs="Arial"/>
                <w:color w:val="264A60"/>
                <w:sz w:val="18"/>
                <w:szCs w:val="18"/>
                <w:vertAlign w:val="superscript"/>
                <w:lang w:val="en-ID"/>
              </w:rPr>
              <w:t>a</w:t>
            </w:r>
          </w:p>
        </w:tc>
        <w:tc>
          <w:tcPr>
            <w:tcW w:w="1645" w:type="dxa"/>
            <w:gridSpan w:val="3"/>
            <w:tcBorders>
              <w:top w:val="nil"/>
              <w:left w:val="single" w:sz="8" w:space="0" w:color="E0E0E0"/>
              <w:bottom w:val="nil"/>
              <w:right w:val="nil"/>
            </w:tcBorders>
            <w:shd w:val="clear" w:color="auto" w:fill="FFFFFF"/>
            <w:vAlign w:val="bottom"/>
          </w:tcPr>
          <w:p w:rsidR="00193F25" w:rsidRPr="00B31D5B" w:rsidRDefault="00193F25" w:rsidP="00D3084C">
            <w:pPr>
              <w:autoSpaceDE w:val="0"/>
              <w:autoSpaceDN w:val="0"/>
              <w:adjustRightInd w:val="0"/>
              <w:spacing w:after="0" w:line="320" w:lineRule="atLeast"/>
              <w:ind w:left="60" w:right="60"/>
              <w:jc w:val="center"/>
              <w:rPr>
                <w:rFonts w:ascii="Arial" w:hAnsi="Arial" w:cs="Arial"/>
                <w:color w:val="264A60"/>
                <w:sz w:val="18"/>
                <w:szCs w:val="18"/>
                <w:lang w:val="en-ID"/>
              </w:rPr>
            </w:pPr>
            <w:r w:rsidRPr="00B31D5B">
              <w:rPr>
                <w:rFonts w:ascii="Arial" w:hAnsi="Arial" w:cs="Arial"/>
                <w:color w:val="264A60"/>
                <w:sz w:val="18"/>
                <w:szCs w:val="18"/>
                <w:lang w:val="en-ID"/>
              </w:rPr>
              <w:t>Shapiro-Wilk</w:t>
            </w:r>
          </w:p>
        </w:tc>
      </w:tr>
      <w:tr w:rsidR="00A336F7" w:rsidRPr="00B31D5B" w:rsidTr="00A336F7">
        <w:trPr>
          <w:cantSplit/>
          <w:trHeight w:val="224"/>
        </w:trPr>
        <w:tc>
          <w:tcPr>
            <w:tcW w:w="1307" w:type="dxa"/>
            <w:vMerge/>
            <w:tcBorders>
              <w:top w:val="nil"/>
              <w:left w:val="nil"/>
              <w:bottom w:val="nil"/>
              <w:right w:val="nil"/>
            </w:tcBorders>
            <w:shd w:val="clear" w:color="auto" w:fill="FFFFFF"/>
            <w:vAlign w:val="bottom"/>
          </w:tcPr>
          <w:p w:rsidR="00193F25" w:rsidRPr="00B31D5B" w:rsidRDefault="00193F25" w:rsidP="00D3084C">
            <w:pPr>
              <w:autoSpaceDE w:val="0"/>
              <w:autoSpaceDN w:val="0"/>
              <w:adjustRightInd w:val="0"/>
              <w:spacing w:after="0" w:line="240" w:lineRule="auto"/>
              <w:rPr>
                <w:rFonts w:ascii="Arial" w:hAnsi="Arial" w:cs="Arial"/>
                <w:color w:val="264A60"/>
                <w:sz w:val="18"/>
                <w:szCs w:val="18"/>
                <w:lang w:val="en-ID"/>
              </w:rPr>
            </w:pPr>
          </w:p>
        </w:tc>
        <w:tc>
          <w:tcPr>
            <w:tcW w:w="546" w:type="dxa"/>
            <w:tcBorders>
              <w:top w:val="nil"/>
              <w:left w:val="nil"/>
              <w:bottom w:val="single" w:sz="8" w:space="0" w:color="152935"/>
              <w:right w:val="single" w:sz="8" w:space="0" w:color="E0E0E0"/>
            </w:tcBorders>
            <w:shd w:val="clear" w:color="auto" w:fill="FFFFFF"/>
            <w:vAlign w:val="bottom"/>
          </w:tcPr>
          <w:p w:rsidR="00193F25" w:rsidRPr="00B31D5B" w:rsidRDefault="00193F25" w:rsidP="00D3084C">
            <w:pPr>
              <w:autoSpaceDE w:val="0"/>
              <w:autoSpaceDN w:val="0"/>
              <w:adjustRightInd w:val="0"/>
              <w:spacing w:after="0" w:line="320" w:lineRule="atLeast"/>
              <w:ind w:left="60" w:right="60"/>
              <w:jc w:val="center"/>
              <w:rPr>
                <w:rFonts w:ascii="Arial" w:hAnsi="Arial" w:cs="Arial"/>
                <w:color w:val="264A60"/>
                <w:sz w:val="18"/>
                <w:szCs w:val="18"/>
                <w:lang w:val="en-ID"/>
              </w:rPr>
            </w:pPr>
            <w:r w:rsidRPr="00B31D5B">
              <w:rPr>
                <w:rFonts w:ascii="Arial" w:hAnsi="Arial" w:cs="Arial"/>
                <w:color w:val="264A60"/>
                <w:sz w:val="18"/>
                <w:szCs w:val="18"/>
                <w:lang w:val="en-ID"/>
              </w:rPr>
              <w:t>Statistic</w:t>
            </w:r>
          </w:p>
        </w:tc>
        <w:tc>
          <w:tcPr>
            <w:tcW w:w="547" w:type="dxa"/>
            <w:tcBorders>
              <w:top w:val="nil"/>
              <w:left w:val="single" w:sz="8" w:space="0" w:color="E0E0E0"/>
              <w:bottom w:val="single" w:sz="8" w:space="0" w:color="152935"/>
              <w:right w:val="single" w:sz="8" w:space="0" w:color="E0E0E0"/>
            </w:tcBorders>
            <w:shd w:val="clear" w:color="auto" w:fill="FFFFFF"/>
            <w:vAlign w:val="bottom"/>
          </w:tcPr>
          <w:p w:rsidR="00193F25" w:rsidRPr="00B31D5B" w:rsidRDefault="00193F25" w:rsidP="00D3084C">
            <w:pPr>
              <w:autoSpaceDE w:val="0"/>
              <w:autoSpaceDN w:val="0"/>
              <w:adjustRightInd w:val="0"/>
              <w:spacing w:after="0" w:line="320" w:lineRule="atLeast"/>
              <w:ind w:left="60" w:right="60"/>
              <w:jc w:val="center"/>
              <w:rPr>
                <w:rFonts w:ascii="Arial" w:hAnsi="Arial" w:cs="Arial"/>
                <w:color w:val="264A60"/>
                <w:sz w:val="18"/>
                <w:szCs w:val="18"/>
                <w:lang w:val="en-ID"/>
              </w:rPr>
            </w:pPr>
            <w:r w:rsidRPr="00B31D5B">
              <w:rPr>
                <w:rFonts w:ascii="Arial" w:hAnsi="Arial" w:cs="Arial"/>
                <w:color w:val="264A60"/>
                <w:sz w:val="18"/>
                <w:szCs w:val="18"/>
                <w:lang w:val="en-ID"/>
              </w:rPr>
              <w:t>df</w:t>
            </w:r>
          </w:p>
        </w:tc>
        <w:tc>
          <w:tcPr>
            <w:tcW w:w="550" w:type="dxa"/>
            <w:tcBorders>
              <w:top w:val="nil"/>
              <w:left w:val="single" w:sz="8" w:space="0" w:color="E0E0E0"/>
              <w:bottom w:val="single" w:sz="8" w:space="0" w:color="152935"/>
              <w:right w:val="nil"/>
            </w:tcBorders>
            <w:shd w:val="clear" w:color="auto" w:fill="FFFFFF"/>
            <w:vAlign w:val="bottom"/>
          </w:tcPr>
          <w:p w:rsidR="00193F25" w:rsidRPr="00B31D5B" w:rsidRDefault="00193F25" w:rsidP="00D3084C">
            <w:pPr>
              <w:autoSpaceDE w:val="0"/>
              <w:autoSpaceDN w:val="0"/>
              <w:adjustRightInd w:val="0"/>
              <w:spacing w:after="0" w:line="320" w:lineRule="atLeast"/>
              <w:ind w:left="60" w:right="60"/>
              <w:jc w:val="center"/>
              <w:rPr>
                <w:rFonts w:ascii="Arial" w:hAnsi="Arial" w:cs="Arial"/>
                <w:color w:val="264A60"/>
                <w:sz w:val="18"/>
                <w:szCs w:val="18"/>
                <w:lang w:val="en-ID"/>
              </w:rPr>
            </w:pPr>
            <w:r w:rsidRPr="00B31D5B">
              <w:rPr>
                <w:rFonts w:ascii="Arial" w:hAnsi="Arial" w:cs="Arial"/>
                <w:color w:val="264A60"/>
                <w:sz w:val="18"/>
                <w:szCs w:val="18"/>
                <w:lang w:val="en-ID"/>
              </w:rPr>
              <w:t>Sig.</w:t>
            </w:r>
          </w:p>
        </w:tc>
        <w:tc>
          <w:tcPr>
            <w:tcW w:w="547" w:type="dxa"/>
            <w:tcBorders>
              <w:top w:val="nil"/>
              <w:left w:val="single" w:sz="8" w:space="0" w:color="E0E0E0"/>
              <w:bottom w:val="single" w:sz="8" w:space="0" w:color="152935"/>
              <w:right w:val="single" w:sz="8" w:space="0" w:color="E0E0E0"/>
            </w:tcBorders>
            <w:shd w:val="clear" w:color="auto" w:fill="FFFFFF"/>
            <w:vAlign w:val="bottom"/>
          </w:tcPr>
          <w:p w:rsidR="00193F25" w:rsidRPr="00B31D5B" w:rsidRDefault="00193F25" w:rsidP="00D3084C">
            <w:pPr>
              <w:autoSpaceDE w:val="0"/>
              <w:autoSpaceDN w:val="0"/>
              <w:adjustRightInd w:val="0"/>
              <w:spacing w:after="0" w:line="320" w:lineRule="atLeast"/>
              <w:ind w:left="60" w:right="60"/>
              <w:jc w:val="center"/>
              <w:rPr>
                <w:rFonts w:ascii="Arial" w:hAnsi="Arial" w:cs="Arial"/>
                <w:color w:val="264A60"/>
                <w:sz w:val="18"/>
                <w:szCs w:val="18"/>
                <w:lang w:val="en-ID"/>
              </w:rPr>
            </w:pPr>
            <w:r w:rsidRPr="00B31D5B">
              <w:rPr>
                <w:rFonts w:ascii="Arial" w:hAnsi="Arial" w:cs="Arial"/>
                <w:color w:val="264A60"/>
                <w:sz w:val="18"/>
                <w:szCs w:val="18"/>
                <w:lang w:val="en-ID"/>
              </w:rPr>
              <w:t>Statistic</w:t>
            </w:r>
          </w:p>
        </w:tc>
        <w:tc>
          <w:tcPr>
            <w:tcW w:w="547" w:type="dxa"/>
            <w:tcBorders>
              <w:top w:val="nil"/>
              <w:left w:val="single" w:sz="8" w:space="0" w:color="E0E0E0"/>
              <w:bottom w:val="single" w:sz="8" w:space="0" w:color="152935"/>
              <w:right w:val="single" w:sz="8" w:space="0" w:color="E0E0E0"/>
            </w:tcBorders>
            <w:shd w:val="clear" w:color="auto" w:fill="FFFFFF"/>
            <w:vAlign w:val="bottom"/>
          </w:tcPr>
          <w:p w:rsidR="00193F25" w:rsidRPr="00B31D5B" w:rsidRDefault="00193F25" w:rsidP="00D3084C">
            <w:pPr>
              <w:autoSpaceDE w:val="0"/>
              <w:autoSpaceDN w:val="0"/>
              <w:adjustRightInd w:val="0"/>
              <w:spacing w:after="0" w:line="320" w:lineRule="atLeast"/>
              <w:ind w:left="60" w:right="60"/>
              <w:jc w:val="center"/>
              <w:rPr>
                <w:rFonts w:ascii="Arial" w:hAnsi="Arial" w:cs="Arial"/>
                <w:color w:val="264A60"/>
                <w:sz w:val="18"/>
                <w:szCs w:val="18"/>
                <w:lang w:val="en-ID"/>
              </w:rPr>
            </w:pPr>
            <w:r w:rsidRPr="00B31D5B">
              <w:rPr>
                <w:rFonts w:ascii="Arial" w:hAnsi="Arial" w:cs="Arial"/>
                <w:color w:val="264A60"/>
                <w:sz w:val="18"/>
                <w:szCs w:val="18"/>
                <w:lang w:val="en-ID"/>
              </w:rPr>
              <w:t>df</w:t>
            </w:r>
          </w:p>
        </w:tc>
        <w:tc>
          <w:tcPr>
            <w:tcW w:w="551" w:type="dxa"/>
            <w:tcBorders>
              <w:top w:val="nil"/>
              <w:left w:val="single" w:sz="8" w:space="0" w:color="E0E0E0"/>
              <w:bottom w:val="single" w:sz="8" w:space="0" w:color="152935"/>
              <w:right w:val="nil"/>
            </w:tcBorders>
            <w:shd w:val="clear" w:color="auto" w:fill="FFFFFF"/>
            <w:vAlign w:val="bottom"/>
          </w:tcPr>
          <w:p w:rsidR="00193F25" w:rsidRPr="00B31D5B" w:rsidRDefault="00193F25" w:rsidP="00D3084C">
            <w:pPr>
              <w:autoSpaceDE w:val="0"/>
              <w:autoSpaceDN w:val="0"/>
              <w:adjustRightInd w:val="0"/>
              <w:spacing w:after="0" w:line="320" w:lineRule="atLeast"/>
              <w:ind w:left="60" w:right="60"/>
              <w:jc w:val="center"/>
              <w:rPr>
                <w:rFonts w:ascii="Arial" w:hAnsi="Arial" w:cs="Arial"/>
                <w:color w:val="264A60"/>
                <w:sz w:val="18"/>
                <w:szCs w:val="18"/>
                <w:lang w:val="en-ID"/>
              </w:rPr>
            </w:pPr>
            <w:r w:rsidRPr="00B31D5B">
              <w:rPr>
                <w:rFonts w:ascii="Arial" w:hAnsi="Arial" w:cs="Arial"/>
                <w:color w:val="264A60"/>
                <w:sz w:val="18"/>
                <w:szCs w:val="18"/>
                <w:lang w:val="en-ID"/>
              </w:rPr>
              <w:t>Sig.</w:t>
            </w:r>
          </w:p>
        </w:tc>
      </w:tr>
      <w:tr w:rsidR="00A336F7" w:rsidRPr="00B31D5B" w:rsidTr="00A336F7">
        <w:trPr>
          <w:cantSplit/>
          <w:trHeight w:val="460"/>
        </w:trPr>
        <w:tc>
          <w:tcPr>
            <w:tcW w:w="1307" w:type="dxa"/>
            <w:tcBorders>
              <w:top w:val="single" w:sz="8" w:space="0" w:color="152935"/>
              <w:left w:val="nil"/>
              <w:bottom w:val="single" w:sz="8" w:space="0" w:color="152935"/>
              <w:right w:val="nil"/>
            </w:tcBorders>
            <w:shd w:val="clear" w:color="auto" w:fill="E0E0E0"/>
          </w:tcPr>
          <w:p w:rsidR="00193F25" w:rsidRPr="00B31D5B" w:rsidRDefault="00193F25" w:rsidP="00D3084C">
            <w:pPr>
              <w:autoSpaceDE w:val="0"/>
              <w:autoSpaceDN w:val="0"/>
              <w:adjustRightInd w:val="0"/>
              <w:spacing w:after="0" w:line="320" w:lineRule="atLeast"/>
              <w:ind w:left="60" w:right="60"/>
              <w:rPr>
                <w:rFonts w:ascii="Arial" w:hAnsi="Arial" w:cs="Arial"/>
                <w:color w:val="264A60"/>
                <w:sz w:val="18"/>
                <w:szCs w:val="18"/>
                <w:lang w:val="en-ID"/>
              </w:rPr>
            </w:pPr>
            <w:r w:rsidRPr="00B31D5B">
              <w:rPr>
                <w:rFonts w:ascii="Arial" w:hAnsi="Arial" w:cs="Arial"/>
                <w:color w:val="264A60"/>
                <w:sz w:val="18"/>
                <w:szCs w:val="18"/>
                <w:lang w:val="en-ID"/>
              </w:rPr>
              <w:t>Standardized Residual for KBK</w:t>
            </w:r>
          </w:p>
        </w:tc>
        <w:tc>
          <w:tcPr>
            <w:tcW w:w="546" w:type="dxa"/>
            <w:tcBorders>
              <w:top w:val="single" w:sz="8" w:space="0" w:color="152935"/>
              <w:left w:val="nil"/>
              <w:bottom w:val="single" w:sz="8" w:space="0" w:color="152935"/>
              <w:right w:val="single" w:sz="8" w:space="0" w:color="E0E0E0"/>
            </w:tcBorders>
            <w:shd w:val="clear" w:color="auto" w:fill="FFFFFF"/>
          </w:tcPr>
          <w:p w:rsidR="00193F25" w:rsidRPr="00B31D5B" w:rsidRDefault="00193F25"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B31D5B">
              <w:rPr>
                <w:rFonts w:ascii="Arial" w:hAnsi="Arial" w:cs="Arial"/>
                <w:color w:val="010205"/>
                <w:sz w:val="18"/>
                <w:szCs w:val="18"/>
                <w:lang w:val="en-ID"/>
              </w:rPr>
              <w:t>.082</w:t>
            </w:r>
          </w:p>
        </w:tc>
        <w:tc>
          <w:tcPr>
            <w:tcW w:w="547" w:type="dxa"/>
            <w:tcBorders>
              <w:top w:val="single" w:sz="8" w:space="0" w:color="152935"/>
              <w:left w:val="single" w:sz="8" w:space="0" w:color="E0E0E0"/>
              <w:bottom w:val="single" w:sz="8" w:space="0" w:color="152935"/>
              <w:right w:val="single" w:sz="8" w:space="0" w:color="E0E0E0"/>
            </w:tcBorders>
            <w:shd w:val="clear" w:color="auto" w:fill="FFFFFF"/>
          </w:tcPr>
          <w:p w:rsidR="00193F25" w:rsidRPr="00B31D5B" w:rsidRDefault="00193F25"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B31D5B">
              <w:rPr>
                <w:rFonts w:ascii="Arial" w:hAnsi="Arial" w:cs="Arial"/>
                <w:color w:val="010205"/>
                <w:sz w:val="18"/>
                <w:szCs w:val="18"/>
                <w:lang w:val="en-ID"/>
              </w:rPr>
              <w:t>60</w:t>
            </w:r>
          </w:p>
        </w:tc>
        <w:tc>
          <w:tcPr>
            <w:tcW w:w="550" w:type="dxa"/>
            <w:tcBorders>
              <w:top w:val="single" w:sz="8" w:space="0" w:color="152935"/>
              <w:left w:val="single" w:sz="8" w:space="0" w:color="E0E0E0"/>
              <w:bottom w:val="single" w:sz="8" w:space="0" w:color="152935"/>
              <w:right w:val="nil"/>
            </w:tcBorders>
            <w:shd w:val="clear" w:color="auto" w:fill="FFFFFF"/>
          </w:tcPr>
          <w:p w:rsidR="00193F25" w:rsidRPr="00B31D5B" w:rsidRDefault="00193F25"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B31D5B">
              <w:rPr>
                <w:rFonts w:ascii="Arial" w:hAnsi="Arial" w:cs="Arial"/>
                <w:color w:val="010205"/>
                <w:sz w:val="18"/>
                <w:szCs w:val="18"/>
                <w:lang w:val="en-ID"/>
              </w:rPr>
              <w:t>.200</w:t>
            </w:r>
            <w:r w:rsidRPr="00B31D5B">
              <w:rPr>
                <w:rFonts w:ascii="Arial" w:hAnsi="Arial" w:cs="Arial"/>
                <w:color w:val="010205"/>
                <w:sz w:val="18"/>
                <w:szCs w:val="18"/>
                <w:vertAlign w:val="superscript"/>
                <w:lang w:val="en-ID"/>
              </w:rPr>
              <w:t>*</w:t>
            </w:r>
          </w:p>
        </w:tc>
        <w:tc>
          <w:tcPr>
            <w:tcW w:w="547" w:type="dxa"/>
            <w:tcBorders>
              <w:top w:val="single" w:sz="8" w:space="0" w:color="152935"/>
              <w:left w:val="single" w:sz="8" w:space="0" w:color="E0E0E0"/>
              <w:bottom w:val="single" w:sz="8" w:space="0" w:color="152935"/>
              <w:right w:val="single" w:sz="8" w:space="0" w:color="E0E0E0"/>
            </w:tcBorders>
            <w:shd w:val="clear" w:color="auto" w:fill="FFFFFF"/>
          </w:tcPr>
          <w:p w:rsidR="00193F25" w:rsidRPr="00B31D5B" w:rsidRDefault="00193F25"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B31D5B">
              <w:rPr>
                <w:rFonts w:ascii="Arial" w:hAnsi="Arial" w:cs="Arial"/>
                <w:color w:val="010205"/>
                <w:sz w:val="18"/>
                <w:szCs w:val="18"/>
                <w:lang w:val="en-ID"/>
              </w:rPr>
              <w:t>.979</w:t>
            </w:r>
          </w:p>
        </w:tc>
        <w:tc>
          <w:tcPr>
            <w:tcW w:w="547" w:type="dxa"/>
            <w:tcBorders>
              <w:top w:val="single" w:sz="8" w:space="0" w:color="152935"/>
              <w:left w:val="single" w:sz="8" w:space="0" w:color="E0E0E0"/>
              <w:bottom w:val="single" w:sz="8" w:space="0" w:color="152935"/>
              <w:right w:val="single" w:sz="8" w:space="0" w:color="E0E0E0"/>
            </w:tcBorders>
            <w:shd w:val="clear" w:color="auto" w:fill="FFFFFF"/>
          </w:tcPr>
          <w:p w:rsidR="00193F25" w:rsidRPr="00B31D5B" w:rsidRDefault="00193F25"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B31D5B">
              <w:rPr>
                <w:rFonts w:ascii="Arial" w:hAnsi="Arial" w:cs="Arial"/>
                <w:color w:val="010205"/>
                <w:sz w:val="18"/>
                <w:szCs w:val="18"/>
                <w:lang w:val="en-ID"/>
              </w:rPr>
              <w:t>60</w:t>
            </w:r>
          </w:p>
        </w:tc>
        <w:tc>
          <w:tcPr>
            <w:tcW w:w="551" w:type="dxa"/>
            <w:tcBorders>
              <w:top w:val="single" w:sz="8" w:space="0" w:color="152935"/>
              <w:left w:val="single" w:sz="8" w:space="0" w:color="E0E0E0"/>
              <w:bottom w:val="single" w:sz="8" w:space="0" w:color="152935"/>
              <w:right w:val="nil"/>
            </w:tcBorders>
            <w:shd w:val="clear" w:color="auto" w:fill="FFFFFF"/>
          </w:tcPr>
          <w:p w:rsidR="00193F25" w:rsidRPr="00B31D5B" w:rsidRDefault="00193F25"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B31D5B">
              <w:rPr>
                <w:rFonts w:ascii="Arial" w:hAnsi="Arial" w:cs="Arial"/>
                <w:color w:val="010205"/>
                <w:sz w:val="18"/>
                <w:szCs w:val="18"/>
                <w:lang w:val="en-ID"/>
              </w:rPr>
              <w:t>.383</w:t>
            </w:r>
          </w:p>
        </w:tc>
      </w:tr>
      <w:tr w:rsidR="00193F25" w:rsidRPr="00B31D5B" w:rsidTr="00A336F7">
        <w:trPr>
          <w:cantSplit/>
          <w:trHeight w:val="235"/>
        </w:trPr>
        <w:tc>
          <w:tcPr>
            <w:tcW w:w="4596" w:type="dxa"/>
            <w:gridSpan w:val="7"/>
            <w:tcBorders>
              <w:top w:val="nil"/>
              <w:left w:val="nil"/>
              <w:bottom w:val="nil"/>
              <w:right w:val="nil"/>
            </w:tcBorders>
            <w:shd w:val="clear" w:color="auto" w:fill="FFFFFF"/>
          </w:tcPr>
          <w:p w:rsidR="00193F25" w:rsidRPr="00B31D5B" w:rsidRDefault="00193F25" w:rsidP="00D3084C">
            <w:pPr>
              <w:autoSpaceDE w:val="0"/>
              <w:autoSpaceDN w:val="0"/>
              <w:adjustRightInd w:val="0"/>
              <w:spacing w:after="0" w:line="320" w:lineRule="atLeast"/>
              <w:ind w:left="60" w:right="60"/>
              <w:rPr>
                <w:rFonts w:ascii="Arial" w:hAnsi="Arial" w:cs="Arial"/>
                <w:color w:val="010205"/>
                <w:sz w:val="18"/>
                <w:szCs w:val="18"/>
                <w:lang w:val="en-ID"/>
              </w:rPr>
            </w:pPr>
            <w:r w:rsidRPr="00B31D5B">
              <w:rPr>
                <w:rFonts w:ascii="Arial" w:hAnsi="Arial" w:cs="Arial"/>
                <w:color w:val="010205"/>
                <w:sz w:val="18"/>
                <w:szCs w:val="18"/>
                <w:lang w:val="en-ID"/>
              </w:rPr>
              <w:t>*. This is a lower bound of the true significance.</w:t>
            </w:r>
          </w:p>
        </w:tc>
      </w:tr>
      <w:tr w:rsidR="00193F25" w:rsidRPr="00B31D5B" w:rsidTr="00A336F7">
        <w:trPr>
          <w:cantSplit/>
          <w:trHeight w:val="224"/>
        </w:trPr>
        <w:tc>
          <w:tcPr>
            <w:tcW w:w="4596" w:type="dxa"/>
            <w:gridSpan w:val="7"/>
            <w:tcBorders>
              <w:top w:val="nil"/>
              <w:left w:val="nil"/>
              <w:bottom w:val="nil"/>
              <w:right w:val="nil"/>
            </w:tcBorders>
            <w:shd w:val="clear" w:color="auto" w:fill="FFFFFF"/>
          </w:tcPr>
          <w:p w:rsidR="00193F25" w:rsidRPr="00B31D5B" w:rsidRDefault="00193F25" w:rsidP="00D3084C">
            <w:pPr>
              <w:autoSpaceDE w:val="0"/>
              <w:autoSpaceDN w:val="0"/>
              <w:adjustRightInd w:val="0"/>
              <w:spacing w:after="0" w:line="320" w:lineRule="atLeast"/>
              <w:ind w:left="60" w:right="60"/>
              <w:rPr>
                <w:rFonts w:ascii="Arial" w:hAnsi="Arial" w:cs="Arial"/>
                <w:color w:val="010205"/>
                <w:sz w:val="18"/>
                <w:szCs w:val="18"/>
                <w:lang w:val="en-ID"/>
              </w:rPr>
            </w:pPr>
            <w:r w:rsidRPr="00B31D5B">
              <w:rPr>
                <w:rFonts w:ascii="Arial" w:hAnsi="Arial" w:cs="Arial"/>
                <w:color w:val="010205"/>
                <w:sz w:val="18"/>
                <w:szCs w:val="18"/>
                <w:lang w:val="en-ID"/>
              </w:rPr>
              <w:t>a. Lilliefors Significance Correction</w:t>
            </w:r>
          </w:p>
        </w:tc>
      </w:tr>
    </w:tbl>
    <w:p w:rsidR="00193F25" w:rsidRDefault="00193F25" w:rsidP="00193F25">
      <w:pPr>
        <w:shd w:val="clear" w:color="auto" w:fill="FFFFFF"/>
        <w:spacing w:line="240" w:lineRule="auto"/>
        <w:rPr>
          <w:rFonts w:asciiTheme="majorBidi" w:hAnsiTheme="majorBidi" w:cstheme="majorBidi"/>
          <w:color w:val="000000" w:themeColor="text1"/>
          <w:sz w:val="24"/>
          <w:szCs w:val="24"/>
          <w:lang w:val="id-ID"/>
        </w:rPr>
      </w:pPr>
    </w:p>
    <w:p w:rsidR="00A336F7" w:rsidRDefault="00A336F7" w:rsidP="001C0C78">
      <w:pPr>
        <w:spacing w:after="240"/>
        <w:ind w:firstLine="720"/>
        <w:jc w:val="both"/>
        <w:rPr>
          <w:rFonts w:asciiTheme="majorBidi" w:hAnsiTheme="majorBidi" w:cstheme="majorBidi"/>
          <w:sz w:val="24"/>
          <w:szCs w:val="24"/>
        </w:rPr>
      </w:pPr>
      <w:r w:rsidRPr="00E03A49">
        <w:rPr>
          <w:rFonts w:asciiTheme="majorBidi" w:hAnsiTheme="majorBidi" w:cstheme="majorBidi"/>
          <w:sz w:val="24"/>
          <w:szCs w:val="24"/>
          <w:lang w:val="id-ID"/>
        </w:rPr>
        <w:t>Output ini dapat memberikan penjelasan mengenai hasil uji sebuah data dapat dikatakan normal atau tidak dengan pedoman pengambilan keputusan sebagai berikut</w:t>
      </w:r>
      <w:r>
        <w:rPr>
          <w:rFonts w:asciiTheme="majorBidi" w:hAnsiTheme="majorBidi" w:cstheme="majorBidi"/>
          <w:sz w:val="24"/>
          <w:szCs w:val="24"/>
        </w:rPr>
        <w:t>:</w:t>
      </w:r>
    </w:p>
    <w:p w:rsidR="00A336F7" w:rsidRPr="00652BB9" w:rsidRDefault="00A336F7" w:rsidP="001C0C78">
      <w:pPr>
        <w:spacing w:after="240"/>
        <w:ind w:firstLine="720"/>
        <w:jc w:val="both"/>
        <w:rPr>
          <w:rFonts w:asciiTheme="majorBidi" w:hAnsiTheme="majorBidi" w:cstheme="majorBidi"/>
          <w:color w:val="000000" w:themeColor="text1"/>
          <w:sz w:val="24"/>
          <w:szCs w:val="24"/>
        </w:rPr>
      </w:pPr>
      <w:r w:rsidRPr="00652BB9">
        <w:rPr>
          <w:rFonts w:asciiTheme="majorBidi" w:hAnsiTheme="majorBidi" w:cstheme="majorBidi"/>
          <w:color w:val="000000" w:themeColor="text1"/>
          <w:sz w:val="24"/>
          <w:szCs w:val="24"/>
        </w:rPr>
        <w:t>Jika nilai Sig lebih besar dari 0</w:t>
      </w:r>
      <w:proofErr w:type="gramStart"/>
      <w:r w:rsidRPr="00652BB9">
        <w:rPr>
          <w:rFonts w:asciiTheme="majorBidi" w:hAnsiTheme="majorBidi" w:cstheme="majorBidi"/>
          <w:color w:val="000000" w:themeColor="text1"/>
          <w:sz w:val="24"/>
          <w:szCs w:val="24"/>
        </w:rPr>
        <w:t>,05</w:t>
      </w:r>
      <w:proofErr w:type="gramEnd"/>
      <w:r w:rsidRPr="00652BB9">
        <w:rPr>
          <w:rFonts w:asciiTheme="majorBidi" w:hAnsiTheme="majorBidi" w:cstheme="majorBidi"/>
          <w:color w:val="000000" w:themeColor="text1"/>
          <w:sz w:val="24"/>
          <w:szCs w:val="24"/>
        </w:rPr>
        <w:t xml:space="preserve"> ( &gt; 0,05) maka nilai Residual Standard Normal.</w:t>
      </w:r>
    </w:p>
    <w:p w:rsidR="00A336F7" w:rsidRDefault="00A336F7" w:rsidP="001C0C78">
      <w:pPr>
        <w:spacing w:after="240"/>
        <w:ind w:firstLine="720"/>
        <w:jc w:val="both"/>
        <w:rPr>
          <w:rFonts w:asciiTheme="majorBidi" w:hAnsiTheme="majorBidi" w:cstheme="majorBidi"/>
          <w:color w:val="000000" w:themeColor="text1"/>
          <w:sz w:val="24"/>
          <w:szCs w:val="24"/>
        </w:rPr>
      </w:pPr>
      <w:r w:rsidRPr="00652BB9">
        <w:rPr>
          <w:rFonts w:asciiTheme="majorBidi" w:hAnsiTheme="majorBidi" w:cstheme="majorBidi"/>
          <w:color w:val="000000" w:themeColor="text1"/>
          <w:sz w:val="24"/>
          <w:szCs w:val="24"/>
        </w:rPr>
        <w:t>Jika nilai Sig lebih kecil dari 0</w:t>
      </w:r>
      <w:proofErr w:type="gramStart"/>
      <w:r w:rsidRPr="00652BB9">
        <w:rPr>
          <w:rFonts w:asciiTheme="majorBidi" w:hAnsiTheme="majorBidi" w:cstheme="majorBidi"/>
          <w:color w:val="000000" w:themeColor="text1"/>
          <w:sz w:val="24"/>
          <w:szCs w:val="24"/>
        </w:rPr>
        <w:t>,05</w:t>
      </w:r>
      <w:proofErr w:type="gramEnd"/>
      <w:r w:rsidRPr="00652BB9">
        <w:rPr>
          <w:rFonts w:asciiTheme="majorBidi" w:hAnsiTheme="majorBidi" w:cstheme="majorBidi"/>
          <w:color w:val="000000" w:themeColor="text1"/>
          <w:sz w:val="24"/>
          <w:szCs w:val="24"/>
        </w:rPr>
        <w:t xml:space="preserve"> ( &lt; 0,05) maka nilai Residual Standard tidak Normal.</w:t>
      </w:r>
    </w:p>
    <w:p w:rsidR="00A336F7" w:rsidRDefault="00A336F7" w:rsidP="001C0C78">
      <w:pPr>
        <w:spacing w:after="240"/>
        <w:ind w:firstLine="720"/>
        <w:jc w:val="both"/>
        <w:rPr>
          <w:rFonts w:asciiTheme="majorBidi" w:hAnsiTheme="majorBidi" w:cstheme="majorBidi"/>
          <w:color w:val="000000" w:themeColor="text1"/>
          <w:sz w:val="24"/>
          <w:szCs w:val="24"/>
        </w:rPr>
      </w:pPr>
      <w:r w:rsidRPr="00B31D5B">
        <w:rPr>
          <w:rFonts w:asciiTheme="majorBidi" w:hAnsiTheme="majorBidi" w:cstheme="majorBidi"/>
          <w:color w:val="000000" w:themeColor="text1"/>
          <w:sz w:val="24"/>
          <w:szCs w:val="24"/>
        </w:rPr>
        <w:t>Berdasarkan Tabel Test of Normality terlihat bahwa nilai Residual Standard pada kedua</w:t>
      </w:r>
      <w:r>
        <w:rPr>
          <w:rFonts w:asciiTheme="majorBidi" w:hAnsiTheme="majorBidi" w:cstheme="majorBidi"/>
          <w:color w:val="000000" w:themeColor="text1"/>
          <w:sz w:val="24"/>
          <w:szCs w:val="24"/>
        </w:rPr>
        <w:t xml:space="preserve"> </w:t>
      </w:r>
      <w:r w:rsidRPr="00B31D5B">
        <w:rPr>
          <w:rFonts w:asciiTheme="majorBidi" w:hAnsiTheme="majorBidi" w:cstheme="majorBidi"/>
          <w:color w:val="000000" w:themeColor="text1"/>
          <w:sz w:val="24"/>
          <w:szCs w:val="24"/>
        </w:rPr>
        <w:t>metode yaitu Kolmogorov-Smirnov adalah 0,200 dan Saphiro-Wilk adalah adalah 0,</w:t>
      </w:r>
      <w:r>
        <w:rPr>
          <w:rFonts w:asciiTheme="majorBidi" w:hAnsiTheme="majorBidi" w:cstheme="majorBidi"/>
          <w:color w:val="000000" w:themeColor="text1"/>
          <w:sz w:val="24"/>
          <w:szCs w:val="24"/>
        </w:rPr>
        <w:t>383</w:t>
      </w:r>
      <w:r w:rsidRPr="00B31D5B">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 xml:space="preserve"> </w:t>
      </w:r>
      <w:r w:rsidRPr="00B31D5B">
        <w:rPr>
          <w:rFonts w:asciiTheme="majorBidi" w:hAnsiTheme="majorBidi" w:cstheme="majorBidi"/>
          <w:color w:val="000000" w:themeColor="text1"/>
          <w:sz w:val="24"/>
          <w:szCs w:val="24"/>
        </w:rPr>
        <w:t>keduanya lebih besar dari 0,05. Dengan demikian nilai Residual Standard berdistribusi</w:t>
      </w:r>
      <w:r>
        <w:rPr>
          <w:rFonts w:asciiTheme="majorBidi" w:hAnsiTheme="majorBidi" w:cstheme="majorBidi"/>
          <w:color w:val="000000" w:themeColor="text1"/>
          <w:sz w:val="24"/>
          <w:szCs w:val="24"/>
        </w:rPr>
        <w:t xml:space="preserve"> </w:t>
      </w:r>
      <w:r w:rsidRPr="00B31D5B">
        <w:rPr>
          <w:rFonts w:asciiTheme="majorBidi" w:hAnsiTheme="majorBidi" w:cstheme="majorBidi"/>
          <w:color w:val="000000" w:themeColor="text1"/>
          <w:sz w:val="24"/>
          <w:szCs w:val="24"/>
        </w:rPr>
        <w:t>normal</w:t>
      </w:r>
      <w:r>
        <w:rPr>
          <w:rFonts w:asciiTheme="majorBidi" w:hAnsiTheme="majorBidi" w:cstheme="majorBidi"/>
          <w:color w:val="000000" w:themeColor="text1"/>
          <w:sz w:val="24"/>
          <w:szCs w:val="24"/>
        </w:rPr>
        <w:t xml:space="preserve">. </w:t>
      </w:r>
    </w:p>
    <w:p w:rsidR="00A336F7" w:rsidRDefault="00A336F7" w:rsidP="001C0C78">
      <w:pPr>
        <w:spacing w:after="24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Dengan demikian, dapat disimpulkan bahwa data dari hasil KPS Al-Qur’an dan Hadits kelas model pembelajaran TPS, TPSq dan Konvensional, semua data dari kelompok ini memenuhi Residual Standar pada kedua metode. Kelompok ini data </w:t>
      </w:r>
      <w:r w:rsidRPr="001E2D8D">
        <w:rPr>
          <w:rFonts w:asciiTheme="majorBidi" w:hAnsiTheme="majorBidi" w:cstheme="majorBidi"/>
          <w:b/>
          <w:bCs/>
          <w:color w:val="000000" w:themeColor="text1"/>
          <w:sz w:val="24"/>
          <w:szCs w:val="24"/>
        </w:rPr>
        <w:t>berdistribusi normal</w:t>
      </w:r>
      <w:r>
        <w:rPr>
          <w:rFonts w:asciiTheme="majorBidi" w:hAnsiTheme="majorBidi" w:cstheme="majorBidi"/>
          <w:b/>
          <w:bCs/>
          <w:color w:val="000000" w:themeColor="text1"/>
          <w:sz w:val="24"/>
          <w:szCs w:val="24"/>
        </w:rPr>
        <w:t xml:space="preserve">. </w:t>
      </w:r>
      <w:r w:rsidRPr="00B31D5B">
        <w:rPr>
          <w:rFonts w:asciiTheme="majorBidi" w:hAnsiTheme="majorBidi" w:cstheme="majorBidi"/>
          <w:color w:val="000000" w:themeColor="text1"/>
          <w:sz w:val="24"/>
          <w:szCs w:val="24"/>
        </w:rPr>
        <w:t>Dengan demikian nilai Residual Standard berdistribusi</w:t>
      </w:r>
      <w:r>
        <w:rPr>
          <w:rFonts w:asciiTheme="majorBidi" w:hAnsiTheme="majorBidi" w:cstheme="majorBidi"/>
          <w:color w:val="000000" w:themeColor="text1"/>
          <w:sz w:val="24"/>
          <w:szCs w:val="24"/>
        </w:rPr>
        <w:t xml:space="preserve"> </w:t>
      </w:r>
      <w:r w:rsidRPr="00B31D5B">
        <w:rPr>
          <w:rFonts w:asciiTheme="majorBidi" w:hAnsiTheme="majorBidi" w:cstheme="majorBidi"/>
          <w:color w:val="000000" w:themeColor="text1"/>
          <w:sz w:val="24"/>
          <w:szCs w:val="24"/>
        </w:rPr>
        <w:t>normal</w:t>
      </w:r>
      <w:r>
        <w:rPr>
          <w:rFonts w:asciiTheme="majorBidi" w:hAnsiTheme="majorBidi" w:cstheme="majorBidi"/>
          <w:color w:val="000000" w:themeColor="text1"/>
          <w:sz w:val="24"/>
          <w:szCs w:val="24"/>
        </w:rPr>
        <w:t xml:space="preserve">. </w:t>
      </w:r>
      <w:r w:rsidRPr="00B31D5B">
        <w:rPr>
          <w:rFonts w:asciiTheme="majorBidi" w:hAnsiTheme="majorBidi" w:cstheme="majorBidi"/>
          <w:color w:val="000000" w:themeColor="text1"/>
          <w:sz w:val="24"/>
          <w:szCs w:val="24"/>
        </w:rPr>
        <w:t>Sedangkan nilai Residual Standard tampak seperti gambar dibawah ini</w:t>
      </w:r>
      <w:r>
        <w:rPr>
          <w:rFonts w:asciiTheme="majorBidi" w:hAnsiTheme="majorBidi" w:cstheme="majorBidi"/>
          <w:color w:val="000000" w:themeColor="text1"/>
          <w:sz w:val="24"/>
          <w:szCs w:val="24"/>
        </w:rPr>
        <w:t>.</w:t>
      </w:r>
    </w:p>
    <w:p w:rsidR="00A336F7" w:rsidRDefault="00A336F7" w:rsidP="001C0C78">
      <w:pPr>
        <w:shd w:val="clear" w:color="auto" w:fill="FFFFFF"/>
        <w:spacing w:after="240"/>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Tabel 3. Q-Q Plot pembelajaran KBK</w:t>
      </w:r>
    </w:p>
    <w:p w:rsidR="00A336F7" w:rsidRDefault="00A336F7" w:rsidP="001C0C78">
      <w:pPr>
        <w:shd w:val="clear" w:color="auto" w:fill="FFFFFF"/>
        <w:spacing w:after="240"/>
        <w:jc w:val="center"/>
        <w:rPr>
          <w:rFonts w:asciiTheme="majorBidi" w:hAnsiTheme="majorBidi" w:cstheme="majorBidi"/>
          <w:color w:val="000000" w:themeColor="text1"/>
          <w:sz w:val="24"/>
          <w:szCs w:val="24"/>
        </w:rPr>
      </w:pPr>
      <w:r>
        <w:rPr>
          <w:rFonts w:ascii="Times New Roman" w:hAnsi="Times New Roman" w:cs="Times New Roman"/>
          <w:noProof/>
          <w:sz w:val="24"/>
          <w:szCs w:val="24"/>
        </w:rPr>
        <w:drawing>
          <wp:inline distT="0" distB="0" distL="0" distR="0" wp14:anchorId="47190C01" wp14:editId="26EE69FE">
            <wp:extent cx="3162300" cy="186122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68079" cy="1864628"/>
                    </a:xfrm>
                    <a:prstGeom prst="rect">
                      <a:avLst/>
                    </a:prstGeom>
                    <a:noFill/>
                    <a:ln>
                      <a:noFill/>
                    </a:ln>
                  </pic:spPr>
                </pic:pic>
              </a:graphicData>
            </a:graphic>
          </wp:inline>
        </w:drawing>
      </w:r>
    </w:p>
    <w:p w:rsidR="00A336F7" w:rsidRDefault="00A336F7" w:rsidP="001C0C78">
      <w:pPr>
        <w:spacing w:after="240"/>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Dari gambar Normal Q-Q Plot of Standardized Residual for KBK diatas dapat di</w:t>
      </w:r>
      <w:r w:rsidRPr="003E3465">
        <w:rPr>
          <w:rFonts w:asciiTheme="majorBidi" w:hAnsiTheme="majorBidi" w:cstheme="majorBidi"/>
          <w:color w:val="000000" w:themeColor="text1"/>
          <w:sz w:val="24"/>
          <w:szCs w:val="24"/>
        </w:rPr>
        <w:t xml:space="preserve">lihat bahwa sebagian besar data nilai Residual Standard dari </w:t>
      </w:r>
      <w:r>
        <w:rPr>
          <w:rFonts w:asciiTheme="majorBidi" w:hAnsiTheme="majorBidi" w:cstheme="majorBidi"/>
          <w:color w:val="000000" w:themeColor="text1"/>
          <w:sz w:val="24"/>
          <w:szCs w:val="24"/>
        </w:rPr>
        <w:t>Kemampuan Berpikir Kritis Qur’an Hadits</w:t>
      </w:r>
      <w:r w:rsidRPr="003E3465">
        <w:rPr>
          <w:rFonts w:asciiTheme="majorBidi" w:hAnsiTheme="majorBidi" w:cstheme="majorBidi"/>
          <w:color w:val="000000" w:themeColor="text1"/>
          <w:sz w:val="24"/>
          <w:szCs w:val="24"/>
        </w:rPr>
        <w:t xml:space="preserve"> Siswa berada</w:t>
      </w:r>
      <w:r>
        <w:rPr>
          <w:rFonts w:asciiTheme="majorBidi" w:hAnsiTheme="majorBidi" w:cstheme="majorBidi"/>
          <w:color w:val="000000" w:themeColor="text1"/>
          <w:sz w:val="24"/>
          <w:szCs w:val="24"/>
        </w:rPr>
        <w:t xml:space="preserve"> </w:t>
      </w:r>
      <w:r w:rsidRPr="003E3465">
        <w:rPr>
          <w:rFonts w:asciiTheme="majorBidi" w:hAnsiTheme="majorBidi" w:cstheme="majorBidi"/>
          <w:color w:val="000000" w:themeColor="text1"/>
          <w:sz w:val="24"/>
          <w:szCs w:val="24"/>
        </w:rPr>
        <w:t>disekitar garis</w:t>
      </w:r>
      <w:r>
        <w:rPr>
          <w:rFonts w:asciiTheme="majorBidi" w:hAnsiTheme="majorBidi" w:cstheme="majorBidi"/>
          <w:color w:val="000000" w:themeColor="text1"/>
          <w:sz w:val="24"/>
          <w:szCs w:val="24"/>
        </w:rPr>
        <w:t xml:space="preserve"> lurus</w:t>
      </w:r>
      <w:r w:rsidRPr="003E3465">
        <w:rPr>
          <w:rFonts w:asciiTheme="majorBidi" w:hAnsiTheme="majorBidi" w:cstheme="majorBidi"/>
          <w:color w:val="000000" w:themeColor="text1"/>
          <w:sz w:val="24"/>
          <w:szCs w:val="24"/>
        </w:rPr>
        <w:t xml:space="preserve"> , hal ini menunjukkan bahwa nilai Residual Standard dari </w:t>
      </w:r>
      <w:r>
        <w:rPr>
          <w:rFonts w:asciiTheme="majorBidi" w:hAnsiTheme="majorBidi" w:cstheme="majorBidi"/>
          <w:color w:val="000000" w:themeColor="text1"/>
          <w:sz w:val="24"/>
          <w:szCs w:val="24"/>
        </w:rPr>
        <w:t>Kemampuan Berpikir Kritis Qur’an Hadits</w:t>
      </w:r>
      <w:r w:rsidRPr="003E3465">
        <w:rPr>
          <w:rFonts w:asciiTheme="majorBidi" w:hAnsiTheme="majorBidi" w:cstheme="majorBidi"/>
          <w:color w:val="000000" w:themeColor="text1"/>
          <w:sz w:val="24"/>
          <w:szCs w:val="24"/>
        </w:rPr>
        <w:t xml:space="preserve"> Siswa</w:t>
      </w:r>
      <w:r>
        <w:rPr>
          <w:rFonts w:asciiTheme="majorBidi" w:hAnsiTheme="majorBidi" w:cstheme="majorBidi"/>
          <w:color w:val="000000" w:themeColor="text1"/>
          <w:sz w:val="24"/>
          <w:szCs w:val="24"/>
        </w:rPr>
        <w:t xml:space="preserve"> </w:t>
      </w:r>
      <w:r w:rsidRPr="003E3465">
        <w:rPr>
          <w:rFonts w:asciiTheme="majorBidi" w:hAnsiTheme="majorBidi" w:cstheme="majorBidi"/>
          <w:color w:val="000000" w:themeColor="text1"/>
          <w:sz w:val="24"/>
          <w:szCs w:val="24"/>
        </w:rPr>
        <w:t>berdistribusi normal</w:t>
      </w:r>
      <w:r>
        <w:rPr>
          <w:rFonts w:asciiTheme="majorBidi" w:hAnsiTheme="majorBidi" w:cstheme="majorBidi"/>
          <w:color w:val="000000" w:themeColor="text1"/>
          <w:sz w:val="24"/>
          <w:szCs w:val="24"/>
        </w:rPr>
        <w:t>.</w:t>
      </w:r>
    </w:p>
    <w:p w:rsidR="00A336F7" w:rsidRDefault="00A336F7" w:rsidP="001C0C78">
      <w:pPr>
        <w:spacing w:after="240"/>
        <w:ind w:firstLine="567"/>
        <w:jc w:val="both"/>
        <w:rPr>
          <w:rFonts w:asciiTheme="majorBidi" w:hAnsiTheme="majorBidi" w:cstheme="majorBidi"/>
          <w:color w:val="000000" w:themeColor="text1"/>
          <w:sz w:val="24"/>
          <w:szCs w:val="24"/>
        </w:rPr>
      </w:pPr>
      <w:r w:rsidRPr="008C7229">
        <w:rPr>
          <w:rFonts w:asciiTheme="majorBidi" w:hAnsiTheme="majorBidi" w:cstheme="majorBidi"/>
          <w:color w:val="000000" w:themeColor="text1"/>
          <w:sz w:val="24"/>
          <w:szCs w:val="24"/>
        </w:rPr>
        <w:t>Karena nilai Residual Standard berdistribusi normal, maka syarat pertama</w:t>
      </w:r>
      <w:r>
        <w:rPr>
          <w:rFonts w:asciiTheme="majorBidi" w:hAnsiTheme="majorBidi" w:cstheme="majorBidi"/>
          <w:color w:val="000000" w:themeColor="text1"/>
          <w:sz w:val="24"/>
          <w:szCs w:val="24"/>
        </w:rPr>
        <w:t xml:space="preserve"> </w:t>
      </w:r>
      <w:r w:rsidRPr="008C7229">
        <w:rPr>
          <w:rFonts w:asciiTheme="majorBidi" w:hAnsiTheme="majorBidi" w:cstheme="majorBidi"/>
          <w:color w:val="000000" w:themeColor="text1"/>
          <w:sz w:val="24"/>
          <w:szCs w:val="24"/>
        </w:rPr>
        <w:t>untuk melakukan Uji Two way Anova telah terpenuhi</w:t>
      </w:r>
      <w:r>
        <w:rPr>
          <w:rFonts w:asciiTheme="majorBidi" w:hAnsiTheme="majorBidi" w:cstheme="majorBidi"/>
          <w:color w:val="000000" w:themeColor="text1"/>
          <w:sz w:val="24"/>
          <w:szCs w:val="24"/>
        </w:rPr>
        <w:t xml:space="preserve">. </w:t>
      </w:r>
      <w:r w:rsidRPr="008C7229">
        <w:rPr>
          <w:rFonts w:asciiTheme="majorBidi" w:hAnsiTheme="majorBidi" w:cstheme="majorBidi"/>
          <w:color w:val="000000" w:themeColor="text1"/>
          <w:sz w:val="24"/>
          <w:szCs w:val="24"/>
        </w:rPr>
        <w:t xml:space="preserve">Selanjutnya kita </w:t>
      </w:r>
      <w:proofErr w:type="gramStart"/>
      <w:r w:rsidRPr="008C7229">
        <w:rPr>
          <w:rFonts w:asciiTheme="majorBidi" w:hAnsiTheme="majorBidi" w:cstheme="majorBidi"/>
          <w:color w:val="000000" w:themeColor="text1"/>
          <w:sz w:val="24"/>
          <w:szCs w:val="24"/>
        </w:rPr>
        <w:t>akan</w:t>
      </w:r>
      <w:proofErr w:type="gramEnd"/>
      <w:r w:rsidRPr="008C7229">
        <w:rPr>
          <w:rFonts w:asciiTheme="majorBidi" w:hAnsiTheme="majorBidi" w:cstheme="majorBidi"/>
          <w:color w:val="000000" w:themeColor="text1"/>
          <w:sz w:val="24"/>
          <w:szCs w:val="24"/>
        </w:rPr>
        <w:t xml:space="preserve"> menguji homogenitas varians, perlu diketahui bahwa</w:t>
      </w:r>
      <w:r>
        <w:rPr>
          <w:rFonts w:asciiTheme="majorBidi" w:hAnsiTheme="majorBidi" w:cstheme="majorBidi"/>
          <w:color w:val="000000" w:themeColor="text1"/>
          <w:sz w:val="24"/>
          <w:szCs w:val="24"/>
        </w:rPr>
        <w:t xml:space="preserve"> </w:t>
      </w:r>
      <w:r w:rsidRPr="008C7229">
        <w:rPr>
          <w:rFonts w:asciiTheme="majorBidi" w:hAnsiTheme="majorBidi" w:cstheme="majorBidi"/>
          <w:color w:val="000000" w:themeColor="text1"/>
          <w:sz w:val="24"/>
          <w:szCs w:val="24"/>
        </w:rPr>
        <w:t>pengujian homogenitas varians dapat dilakukan sekaligus pada saat kita</w:t>
      </w:r>
      <w:r>
        <w:rPr>
          <w:rFonts w:asciiTheme="majorBidi" w:hAnsiTheme="majorBidi" w:cstheme="majorBidi"/>
          <w:color w:val="000000" w:themeColor="text1"/>
          <w:sz w:val="24"/>
          <w:szCs w:val="24"/>
        </w:rPr>
        <w:t xml:space="preserve"> </w:t>
      </w:r>
      <w:r w:rsidRPr="008C7229">
        <w:rPr>
          <w:rFonts w:asciiTheme="majorBidi" w:hAnsiTheme="majorBidi" w:cstheme="majorBidi"/>
          <w:color w:val="000000" w:themeColor="text1"/>
          <w:sz w:val="24"/>
          <w:szCs w:val="24"/>
        </w:rPr>
        <w:lastRenderedPageBreak/>
        <w:t>melakukan Uji Two Way Anova.</w:t>
      </w:r>
      <w:r>
        <w:rPr>
          <w:rFonts w:asciiTheme="majorBidi" w:hAnsiTheme="majorBidi" w:cstheme="majorBidi"/>
          <w:color w:val="000000" w:themeColor="text1"/>
          <w:sz w:val="24"/>
          <w:szCs w:val="24"/>
        </w:rPr>
        <w:t xml:space="preserve"> Hasilnya sebagai </w:t>
      </w:r>
      <w:proofErr w:type="gramStart"/>
      <w:r>
        <w:rPr>
          <w:rFonts w:asciiTheme="majorBidi" w:hAnsiTheme="majorBidi" w:cstheme="majorBidi"/>
          <w:color w:val="000000" w:themeColor="text1"/>
          <w:sz w:val="24"/>
          <w:szCs w:val="24"/>
        </w:rPr>
        <w:t>berikut :</w:t>
      </w:r>
      <w:proofErr w:type="gramEnd"/>
    </w:p>
    <w:p w:rsidR="00A336F7" w:rsidRDefault="00A336F7" w:rsidP="001C0C78">
      <w:pPr>
        <w:pStyle w:val="ListParagraph"/>
        <w:numPr>
          <w:ilvl w:val="0"/>
          <w:numId w:val="5"/>
        </w:numPr>
        <w:spacing w:after="0" w:line="360" w:lineRule="auto"/>
        <w:ind w:left="426"/>
        <w:jc w:val="both"/>
        <w:rPr>
          <w:rFonts w:asciiTheme="majorBidi" w:hAnsiTheme="majorBidi" w:cstheme="majorBidi"/>
          <w:b/>
          <w:bCs/>
          <w:color w:val="000000" w:themeColor="text1"/>
          <w:sz w:val="24"/>
          <w:szCs w:val="24"/>
        </w:rPr>
      </w:pPr>
      <w:r w:rsidRPr="00A336F7">
        <w:rPr>
          <w:rFonts w:asciiTheme="majorBidi" w:hAnsiTheme="majorBidi" w:cstheme="majorBidi"/>
          <w:b/>
          <w:bCs/>
          <w:color w:val="000000" w:themeColor="text1"/>
          <w:sz w:val="24"/>
          <w:szCs w:val="24"/>
        </w:rPr>
        <w:t>Between Subjects Factors</w:t>
      </w:r>
    </w:p>
    <w:p w:rsidR="00712A26" w:rsidRPr="00712A26" w:rsidRDefault="00712A26" w:rsidP="00712A26">
      <w:pPr>
        <w:pStyle w:val="ListParagraph"/>
        <w:spacing w:after="0" w:line="360" w:lineRule="auto"/>
        <w:ind w:left="426"/>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Tabel 4. Between Subjek Factors</w:t>
      </w:r>
    </w:p>
    <w:tbl>
      <w:tblPr>
        <w:tblW w:w="47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21"/>
        <w:gridCol w:w="673"/>
        <w:gridCol w:w="1179"/>
        <w:gridCol w:w="940"/>
      </w:tblGrid>
      <w:tr w:rsidR="00A336F7" w:rsidRPr="00A6001B" w:rsidTr="00A336F7">
        <w:trPr>
          <w:cantSplit/>
          <w:trHeight w:val="328"/>
          <w:jc w:val="center"/>
        </w:trPr>
        <w:tc>
          <w:tcPr>
            <w:tcW w:w="4713" w:type="dxa"/>
            <w:gridSpan w:val="4"/>
            <w:tcBorders>
              <w:top w:val="nil"/>
              <w:left w:val="nil"/>
              <w:bottom w:val="nil"/>
              <w:right w:val="nil"/>
            </w:tcBorders>
            <w:shd w:val="clear" w:color="auto" w:fill="FFFFFF"/>
            <w:vAlign w:val="center"/>
          </w:tcPr>
          <w:p w:rsidR="00A336F7" w:rsidRPr="00A6001B" w:rsidRDefault="00A336F7" w:rsidP="00D3084C">
            <w:pPr>
              <w:autoSpaceDE w:val="0"/>
              <w:autoSpaceDN w:val="0"/>
              <w:adjustRightInd w:val="0"/>
              <w:spacing w:after="0" w:line="320" w:lineRule="atLeast"/>
              <w:ind w:left="60" w:right="60"/>
              <w:jc w:val="center"/>
              <w:rPr>
                <w:rFonts w:ascii="Arial" w:hAnsi="Arial" w:cs="Arial"/>
                <w:color w:val="010205"/>
                <w:lang w:val="en-ID"/>
              </w:rPr>
            </w:pPr>
            <w:r w:rsidRPr="00A6001B">
              <w:rPr>
                <w:rFonts w:ascii="Arial" w:hAnsi="Arial" w:cs="Arial"/>
                <w:b/>
                <w:bCs/>
                <w:color w:val="010205"/>
                <w:lang w:val="en-ID"/>
              </w:rPr>
              <w:t>Between-Subjects Factors</w:t>
            </w:r>
          </w:p>
        </w:tc>
      </w:tr>
      <w:tr w:rsidR="00A336F7" w:rsidRPr="00A6001B" w:rsidTr="00A336F7">
        <w:trPr>
          <w:cantSplit/>
          <w:trHeight w:val="344"/>
          <w:jc w:val="center"/>
        </w:trPr>
        <w:tc>
          <w:tcPr>
            <w:tcW w:w="2594" w:type="dxa"/>
            <w:gridSpan w:val="2"/>
            <w:tcBorders>
              <w:top w:val="nil"/>
              <w:left w:val="nil"/>
              <w:bottom w:val="single" w:sz="8" w:space="0" w:color="152935"/>
              <w:right w:val="nil"/>
            </w:tcBorders>
            <w:shd w:val="clear" w:color="auto" w:fill="FFFFFF"/>
            <w:vAlign w:val="bottom"/>
          </w:tcPr>
          <w:p w:rsidR="00A336F7" w:rsidRPr="00A6001B" w:rsidRDefault="00A336F7" w:rsidP="00D3084C">
            <w:pPr>
              <w:autoSpaceDE w:val="0"/>
              <w:autoSpaceDN w:val="0"/>
              <w:adjustRightInd w:val="0"/>
              <w:spacing w:after="0" w:line="240" w:lineRule="auto"/>
              <w:rPr>
                <w:rFonts w:ascii="Times New Roman" w:hAnsi="Times New Roman" w:cs="Times New Roman"/>
                <w:sz w:val="24"/>
                <w:szCs w:val="24"/>
                <w:lang w:val="en-ID"/>
              </w:rPr>
            </w:pPr>
          </w:p>
        </w:tc>
        <w:tc>
          <w:tcPr>
            <w:tcW w:w="1179" w:type="dxa"/>
            <w:tcBorders>
              <w:top w:val="nil"/>
              <w:left w:val="nil"/>
              <w:bottom w:val="single" w:sz="8" w:space="0" w:color="152935"/>
              <w:right w:val="single" w:sz="8" w:space="0" w:color="E0E0E0"/>
            </w:tcBorders>
            <w:shd w:val="clear" w:color="auto" w:fill="FFFFFF"/>
            <w:vAlign w:val="bottom"/>
          </w:tcPr>
          <w:p w:rsidR="00A336F7" w:rsidRPr="00A6001B" w:rsidRDefault="00A336F7" w:rsidP="00D3084C">
            <w:pPr>
              <w:autoSpaceDE w:val="0"/>
              <w:autoSpaceDN w:val="0"/>
              <w:adjustRightInd w:val="0"/>
              <w:spacing w:after="0" w:line="320" w:lineRule="atLeast"/>
              <w:ind w:left="60" w:right="60"/>
              <w:jc w:val="center"/>
              <w:rPr>
                <w:rFonts w:ascii="Arial" w:hAnsi="Arial" w:cs="Arial"/>
                <w:color w:val="264A60"/>
                <w:sz w:val="18"/>
                <w:szCs w:val="18"/>
                <w:lang w:val="en-ID"/>
              </w:rPr>
            </w:pPr>
            <w:r w:rsidRPr="00A6001B">
              <w:rPr>
                <w:rFonts w:ascii="Arial" w:hAnsi="Arial" w:cs="Arial"/>
                <w:color w:val="264A60"/>
                <w:sz w:val="18"/>
                <w:szCs w:val="18"/>
                <w:lang w:val="en-ID"/>
              </w:rPr>
              <w:t>Value Label</w:t>
            </w:r>
          </w:p>
        </w:tc>
        <w:tc>
          <w:tcPr>
            <w:tcW w:w="939" w:type="dxa"/>
            <w:tcBorders>
              <w:top w:val="nil"/>
              <w:left w:val="single" w:sz="8" w:space="0" w:color="E0E0E0"/>
              <w:bottom w:val="single" w:sz="8" w:space="0" w:color="152935"/>
              <w:right w:val="nil"/>
            </w:tcBorders>
            <w:shd w:val="clear" w:color="auto" w:fill="FFFFFF"/>
            <w:vAlign w:val="bottom"/>
          </w:tcPr>
          <w:p w:rsidR="00A336F7" w:rsidRPr="00A6001B" w:rsidRDefault="00A336F7" w:rsidP="00D3084C">
            <w:pPr>
              <w:autoSpaceDE w:val="0"/>
              <w:autoSpaceDN w:val="0"/>
              <w:adjustRightInd w:val="0"/>
              <w:spacing w:after="0" w:line="320" w:lineRule="atLeast"/>
              <w:ind w:left="60" w:right="60"/>
              <w:jc w:val="center"/>
              <w:rPr>
                <w:rFonts w:ascii="Arial" w:hAnsi="Arial" w:cs="Arial"/>
                <w:color w:val="264A60"/>
                <w:sz w:val="18"/>
                <w:szCs w:val="18"/>
                <w:lang w:val="en-ID"/>
              </w:rPr>
            </w:pPr>
            <w:r w:rsidRPr="00A6001B">
              <w:rPr>
                <w:rFonts w:ascii="Arial" w:hAnsi="Arial" w:cs="Arial"/>
                <w:color w:val="264A60"/>
                <w:sz w:val="18"/>
                <w:szCs w:val="18"/>
                <w:lang w:val="en-ID"/>
              </w:rPr>
              <w:t>N</w:t>
            </w:r>
          </w:p>
        </w:tc>
      </w:tr>
      <w:tr w:rsidR="00A336F7" w:rsidRPr="00A6001B" w:rsidTr="00A336F7">
        <w:trPr>
          <w:cantSplit/>
          <w:trHeight w:val="328"/>
          <w:jc w:val="center"/>
        </w:trPr>
        <w:tc>
          <w:tcPr>
            <w:tcW w:w="1921" w:type="dxa"/>
            <w:vMerge w:val="restart"/>
            <w:tcBorders>
              <w:top w:val="single" w:sz="8" w:space="0" w:color="152935"/>
              <w:left w:val="nil"/>
              <w:bottom w:val="single" w:sz="8" w:space="0" w:color="AEAEAE"/>
              <w:right w:val="nil"/>
            </w:tcBorders>
            <w:shd w:val="clear" w:color="auto" w:fill="E0E0E0"/>
          </w:tcPr>
          <w:p w:rsidR="00A336F7" w:rsidRPr="00A6001B" w:rsidRDefault="00A336F7" w:rsidP="00D3084C">
            <w:pPr>
              <w:autoSpaceDE w:val="0"/>
              <w:autoSpaceDN w:val="0"/>
              <w:adjustRightInd w:val="0"/>
              <w:spacing w:after="0" w:line="320" w:lineRule="atLeast"/>
              <w:ind w:left="60" w:right="60"/>
              <w:rPr>
                <w:rFonts w:ascii="Arial" w:hAnsi="Arial" w:cs="Arial"/>
                <w:color w:val="264A60"/>
                <w:sz w:val="18"/>
                <w:szCs w:val="18"/>
                <w:lang w:val="en-ID"/>
              </w:rPr>
            </w:pPr>
            <w:r w:rsidRPr="00A6001B">
              <w:rPr>
                <w:rFonts w:ascii="Arial" w:hAnsi="Arial" w:cs="Arial"/>
                <w:color w:val="264A60"/>
                <w:sz w:val="18"/>
                <w:szCs w:val="18"/>
                <w:lang w:val="en-ID"/>
              </w:rPr>
              <w:t>Model_Pembelajaran</w:t>
            </w:r>
          </w:p>
        </w:tc>
        <w:tc>
          <w:tcPr>
            <w:tcW w:w="672" w:type="dxa"/>
            <w:tcBorders>
              <w:top w:val="single" w:sz="8" w:space="0" w:color="152935"/>
              <w:left w:val="nil"/>
              <w:bottom w:val="single" w:sz="8" w:space="0" w:color="AEAEAE"/>
              <w:right w:val="nil"/>
            </w:tcBorders>
            <w:shd w:val="clear" w:color="auto" w:fill="E0E0E0"/>
          </w:tcPr>
          <w:p w:rsidR="00A336F7" w:rsidRPr="00A6001B" w:rsidRDefault="00A336F7" w:rsidP="00D3084C">
            <w:pPr>
              <w:autoSpaceDE w:val="0"/>
              <w:autoSpaceDN w:val="0"/>
              <w:adjustRightInd w:val="0"/>
              <w:spacing w:after="0" w:line="320" w:lineRule="atLeast"/>
              <w:ind w:left="60" w:right="60"/>
              <w:rPr>
                <w:rFonts w:ascii="Arial" w:hAnsi="Arial" w:cs="Arial"/>
                <w:color w:val="264A60"/>
                <w:sz w:val="18"/>
                <w:szCs w:val="18"/>
                <w:lang w:val="en-ID"/>
              </w:rPr>
            </w:pPr>
            <w:r w:rsidRPr="00A6001B">
              <w:rPr>
                <w:rFonts w:ascii="Arial" w:hAnsi="Arial" w:cs="Arial"/>
                <w:color w:val="264A60"/>
                <w:sz w:val="18"/>
                <w:szCs w:val="18"/>
                <w:lang w:val="en-ID"/>
              </w:rPr>
              <w:t>1.00</w:t>
            </w:r>
          </w:p>
        </w:tc>
        <w:tc>
          <w:tcPr>
            <w:tcW w:w="1179" w:type="dxa"/>
            <w:tcBorders>
              <w:top w:val="single" w:sz="8" w:space="0" w:color="152935"/>
              <w:left w:val="nil"/>
              <w:bottom w:val="single" w:sz="8" w:space="0" w:color="AEAEAE"/>
              <w:right w:val="single" w:sz="8" w:space="0" w:color="E0E0E0"/>
            </w:tcBorders>
            <w:shd w:val="clear" w:color="auto" w:fill="FFFFFF"/>
          </w:tcPr>
          <w:p w:rsidR="00A336F7" w:rsidRPr="00A6001B" w:rsidRDefault="00A336F7" w:rsidP="00D3084C">
            <w:pPr>
              <w:autoSpaceDE w:val="0"/>
              <w:autoSpaceDN w:val="0"/>
              <w:adjustRightInd w:val="0"/>
              <w:spacing w:after="0" w:line="320" w:lineRule="atLeast"/>
              <w:ind w:left="60" w:right="60"/>
              <w:rPr>
                <w:rFonts w:ascii="Arial" w:hAnsi="Arial" w:cs="Arial"/>
                <w:color w:val="010205"/>
                <w:sz w:val="18"/>
                <w:szCs w:val="18"/>
                <w:lang w:val="en-ID"/>
              </w:rPr>
            </w:pPr>
            <w:r w:rsidRPr="00A6001B">
              <w:rPr>
                <w:rFonts w:ascii="Arial" w:hAnsi="Arial" w:cs="Arial"/>
                <w:color w:val="010205"/>
                <w:sz w:val="18"/>
                <w:szCs w:val="18"/>
                <w:lang w:val="en-ID"/>
              </w:rPr>
              <w:t>TPS</w:t>
            </w:r>
          </w:p>
        </w:tc>
        <w:tc>
          <w:tcPr>
            <w:tcW w:w="939" w:type="dxa"/>
            <w:tcBorders>
              <w:top w:val="single" w:sz="8" w:space="0" w:color="152935"/>
              <w:left w:val="single" w:sz="8" w:space="0" w:color="E0E0E0"/>
              <w:bottom w:val="single" w:sz="8" w:space="0" w:color="AEAEAE"/>
              <w:right w:val="nil"/>
            </w:tcBorders>
            <w:shd w:val="clear" w:color="auto" w:fill="FFFFFF"/>
          </w:tcPr>
          <w:p w:rsidR="00A336F7" w:rsidRPr="00A6001B" w:rsidRDefault="00A336F7"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20</w:t>
            </w:r>
          </w:p>
        </w:tc>
      </w:tr>
      <w:tr w:rsidR="00A336F7" w:rsidRPr="00A6001B" w:rsidTr="00A336F7">
        <w:trPr>
          <w:cantSplit/>
          <w:trHeight w:val="359"/>
          <w:jc w:val="center"/>
        </w:trPr>
        <w:tc>
          <w:tcPr>
            <w:tcW w:w="1921" w:type="dxa"/>
            <w:vMerge/>
            <w:tcBorders>
              <w:top w:val="single" w:sz="8" w:space="0" w:color="152935"/>
              <w:left w:val="nil"/>
              <w:bottom w:val="single" w:sz="8" w:space="0" w:color="AEAEAE"/>
              <w:right w:val="nil"/>
            </w:tcBorders>
            <w:shd w:val="clear" w:color="auto" w:fill="E0E0E0"/>
          </w:tcPr>
          <w:p w:rsidR="00A336F7" w:rsidRPr="00A6001B" w:rsidRDefault="00A336F7" w:rsidP="00D3084C">
            <w:pPr>
              <w:autoSpaceDE w:val="0"/>
              <w:autoSpaceDN w:val="0"/>
              <w:adjustRightInd w:val="0"/>
              <w:spacing w:after="0" w:line="240" w:lineRule="auto"/>
              <w:rPr>
                <w:rFonts w:ascii="Arial" w:hAnsi="Arial" w:cs="Arial"/>
                <w:color w:val="010205"/>
                <w:sz w:val="18"/>
                <w:szCs w:val="18"/>
                <w:lang w:val="en-ID"/>
              </w:rPr>
            </w:pPr>
          </w:p>
        </w:tc>
        <w:tc>
          <w:tcPr>
            <w:tcW w:w="672" w:type="dxa"/>
            <w:tcBorders>
              <w:top w:val="single" w:sz="8" w:space="0" w:color="AEAEAE"/>
              <w:left w:val="nil"/>
              <w:bottom w:val="single" w:sz="8" w:space="0" w:color="AEAEAE"/>
              <w:right w:val="nil"/>
            </w:tcBorders>
            <w:shd w:val="clear" w:color="auto" w:fill="E0E0E0"/>
          </w:tcPr>
          <w:p w:rsidR="00A336F7" w:rsidRPr="00A6001B" w:rsidRDefault="00A336F7" w:rsidP="00D3084C">
            <w:pPr>
              <w:autoSpaceDE w:val="0"/>
              <w:autoSpaceDN w:val="0"/>
              <w:adjustRightInd w:val="0"/>
              <w:spacing w:after="0" w:line="320" w:lineRule="atLeast"/>
              <w:ind w:left="60" w:right="60"/>
              <w:rPr>
                <w:rFonts w:ascii="Arial" w:hAnsi="Arial" w:cs="Arial"/>
                <w:color w:val="264A60"/>
                <w:sz w:val="18"/>
                <w:szCs w:val="18"/>
                <w:lang w:val="en-ID"/>
              </w:rPr>
            </w:pPr>
            <w:r w:rsidRPr="00A6001B">
              <w:rPr>
                <w:rFonts w:ascii="Arial" w:hAnsi="Arial" w:cs="Arial"/>
                <w:color w:val="264A60"/>
                <w:sz w:val="18"/>
                <w:szCs w:val="18"/>
                <w:lang w:val="en-ID"/>
              </w:rPr>
              <w:t>2.00</w:t>
            </w:r>
          </w:p>
        </w:tc>
        <w:tc>
          <w:tcPr>
            <w:tcW w:w="1179" w:type="dxa"/>
            <w:tcBorders>
              <w:top w:val="single" w:sz="8" w:space="0" w:color="AEAEAE"/>
              <w:left w:val="nil"/>
              <w:bottom w:val="single" w:sz="8" w:space="0" w:color="AEAEAE"/>
              <w:right w:val="single" w:sz="8" w:space="0" w:color="E0E0E0"/>
            </w:tcBorders>
            <w:shd w:val="clear" w:color="auto" w:fill="FFFFFF"/>
          </w:tcPr>
          <w:p w:rsidR="00A336F7" w:rsidRPr="00A6001B" w:rsidRDefault="00A336F7" w:rsidP="00D3084C">
            <w:pPr>
              <w:autoSpaceDE w:val="0"/>
              <w:autoSpaceDN w:val="0"/>
              <w:adjustRightInd w:val="0"/>
              <w:spacing w:after="0" w:line="320" w:lineRule="atLeast"/>
              <w:ind w:left="60" w:right="60"/>
              <w:rPr>
                <w:rFonts w:ascii="Arial" w:hAnsi="Arial" w:cs="Arial"/>
                <w:color w:val="010205"/>
                <w:sz w:val="18"/>
                <w:szCs w:val="18"/>
                <w:lang w:val="en-ID"/>
              </w:rPr>
            </w:pPr>
            <w:r w:rsidRPr="00A6001B">
              <w:rPr>
                <w:rFonts w:ascii="Arial" w:hAnsi="Arial" w:cs="Arial"/>
                <w:color w:val="010205"/>
                <w:sz w:val="18"/>
                <w:szCs w:val="18"/>
                <w:lang w:val="en-ID"/>
              </w:rPr>
              <w:t>TPSq</w:t>
            </w:r>
          </w:p>
        </w:tc>
        <w:tc>
          <w:tcPr>
            <w:tcW w:w="939" w:type="dxa"/>
            <w:tcBorders>
              <w:top w:val="single" w:sz="8" w:space="0" w:color="AEAEAE"/>
              <w:left w:val="single" w:sz="8" w:space="0" w:color="E0E0E0"/>
              <w:bottom w:val="single" w:sz="8" w:space="0" w:color="AEAEAE"/>
              <w:right w:val="nil"/>
            </w:tcBorders>
            <w:shd w:val="clear" w:color="auto" w:fill="FFFFFF"/>
          </w:tcPr>
          <w:p w:rsidR="00A336F7" w:rsidRPr="00A6001B" w:rsidRDefault="00A336F7"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20</w:t>
            </w:r>
          </w:p>
        </w:tc>
      </w:tr>
      <w:tr w:rsidR="00A336F7" w:rsidRPr="00A6001B" w:rsidTr="00A336F7">
        <w:trPr>
          <w:cantSplit/>
          <w:trHeight w:val="359"/>
          <w:jc w:val="center"/>
        </w:trPr>
        <w:tc>
          <w:tcPr>
            <w:tcW w:w="1921" w:type="dxa"/>
            <w:vMerge/>
            <w:tcBorders>
              <w:top w:val="single" w:sz="8" w:space="0" w:color="152935"/>
              <w:left w:val="nil"/>
              <w:bottom w:val="single" w:sz="8" w:space="0" w:color="AEAEAE"/>
              <w:right w:val="nil"/>
            </w:tcBorders>
            <w:shd w:val="clear" w:color="auto" w:fill="E0E0E0"/>
          </w:tcPr>
          <w:p w:rsidR="00A336F7" w:rsidRPr="00A6001B" w:rsidRDefault="00A336F7" w:rsidP="00D3084C">
            <w:pPr>
              <w:autoSpaceDE w:val="0"/>
              <w:autoSpaceDN w:val="0"/>
              <w:adjustRightInd w:val="0"/>
              <w:spacing w:after="0" w:line="240" w:lineRule="auto"/>
              <w:rPr>
                <w:rFonts w:ascii="Arial" w:hAnsi="Arial" w:cs="Arial"/>
                <w:color w:val="010205"/>
                <w:sz w:val="18"/>
                <w:szCs w:val="18"/>
                <w:lang w:val="en-ID"/>
              </w:rPr>
            </w:pPr>
          </w:p>
        </w:tc>
        <w:tc>
          <w:tcPr>
            <w:tcW w:w="672" w:type="dxa"/>
            <w:tcBorders>
              <w:top w:val="single" w:sz="8" w:space="0" w:color="AEAEAE"/>
              <w:left w:val="nil"/>
              <w:bottom w:val="single" w:sz="8" w:space="0" w:color="AEAEAE"/>
              <w:right w:val="nil"/>
            </w:tcBorders>
            <w:shd w:val="clear" w:color="auto" w:fill="E0E0E0"/>
          </w:tcPr>
          <w:p w:rsidR="00A336F7" w:rsidRPr="00A6001B" w:rsidRDefault="00A336F7" w:rsidP="00D3084C">
            <w:pPr>
              <w:autoSpaceDE w:val="0"/>
              <w:autoSpaceDN w:val="0"/>
              <w:adjustRightInd w:val="0"/>
              <w:spacing w:after="0" w:line="320" w:lineRule="atLeast"/>
              <w:ind w:left="60" w:right="60"/>
              <w:rPr>
                <w:rFonts w:ascii="Arial" w:hAnsi="Arial" w:cs="Arial"/>
                <w:color w:val="264A60"/>
                <w:sz w:val="18"/>
                <w:szCs w:val="18"/>
                <w:lang w:val="en-ID"/>
              </w:rPr>
            </w:pPr>
            <w:r w:rsidRPr="00A6001B">
              <w:rPr>
                <w:rFonts w:ascii="Arial" w:hAnsi="Arial" w:cs="Arial"/>
                <w:color w:val="264A60"/>
                <w:sz w:val="18"/>
                <w:szCs w:val="18"/>
                <w:lang w:val="en-ID"/>
              </w:rPr>
              <w:t>3.00</w:t>
            </w:r>
          </w:p>
        </w:tc>
        <w:tc>
          <w:tcPr>
            <w:tcW w:w="1179" w:type="dxa"/>
            <w:tcBorders>
              <w:top w:val="single" w:sz="8" w:space="0" w:color="AEAEAE"/>
              <w:left w:val="nil"/>
              <w:bottom w:val="single" w:sz="8" w:space="0" w:color="AEAEAE"/>
              <w:right w:val="single" w:sz="8" w:space="0" w:color="E0E0E0"/>
            </w:tcBorders>
            <w:shd w:val="clear" w:color="auto" w:fill="FFFFFF"/>
          </w:tcPr>
          <w:p w:rsidR="00A336F7" w:rsidRPr="00A6001B" w:rsidRDefault="00A336F7" w:rsidP="00D3084C">
            <w:pPr>
              <w:autoSpaceDE w:val="0"/>
              <w:autoSpaceDN w:val="0"/>
              <w:adjustRightInd w:val="0"/>
              <w:spacing w:after="0" w:line="320" w:lineRule="atLeast"/>
              <w:ind w:left="60" w:right="60"/>
              <w:rPr>
                <w:rFonts w:ascii="Arial" w:hAnsi="Arial" w:cs="Arial"/>
                <w:color w:val="010205"/>
                <w:sz w:val="18"/>
                <w:szCs w:val="18"/>
                <w:lang w:val="en-ID"/>
              </w:rPr>
            </w:pPr>
            <w:r w:rsidRPr="00A6001B">
              <w:rPr>
                <w:rFonts w:ascii="Arial" w:hAnsi="Arial" w:cs="Arial"/>
                <w:color w:val="010205"/>
                <w:sz w:val="18"/>
                <w:szCs w:val="18"/>
                <w:lang w:val="en-ID"/>
              </w:rPr>
              <w:t>Konv</w:t>
            </w:r>
          </w:p>
        </w:tc>
        <w:tc>
          <w:tcPr>
            <w:tcW w:w="939" w:type="dxa"/>
            <w:tcBorders>
              <w:top w:val="single" w:sz="8" w:space="0" w:color="AEAEAE"/>
              <w:left w:val="single" w:sz="8" w:space="0" w:color="E0E0E0"/>
              <w:bottom w:val="single" w:sz="8" w:space="0" w:color="AEAEAE"/>
              <w:right w:val="nil"/>
            </w:tcBorders>
            <w:shd w:val="clear" w:color="auto" w:fill="FFFFFF"/>
          </w:tcPr>
          <w:p w:rsidR="00A336F7" w:rsidRPr="00A6001B" w:rsidRDefault="00A336F7"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20</w:t>
            </w:r>
          </w:p>
        </w:tc>
      </w:tr>
      <w:tr w:rsidR="00A336F7" w:rsidRPr="00A6001B" w:rsidTr="00A336F7">
        <w:trPr>
          <w:cantSplit/>
          <w:trHeight w:val="328"/>
          <w:jc w:val="center"/>
        </w:trPr>
        <w:tc>
          <w:tcPr>
            <w:tcW w:w="1921" w:type="dxa"/>
            <w:vMerge w:val="restart"/>
            <w:tcBorders>
              <w:top w:val="single" w:sz="8" w:space="0" w:color="AEAEAE"/>
              <w:left w:val="nil"/>
              <w:bottom w:val="single" w:sz="8" w:space="0" w:color="152935"/>
              <w:right w:val="nil"/>
            </w:tcBorders>
            <w:shd w:val="clear" w:color="auto" w:fill="E0E0E0"/>
          </w:tcPr>
          <w:p w:rsidR="00A336F7" w:rsidRPr="00A6001B" w:rsidRDefault="00A336F7" w:rsidP="00D3084C">
            <w:pPr>
              <w:autoSpaceDE w:val="0"/>
              <w:autoSpaceDN w:val="0"/>
              <w:adjustRightInd w:val="0"/>
              <w:spacing w:after="0" w:line="320" w:lineRule="atLeast"/>
              <w:ind w:left="60" w:right="60"/>
              <w:rPr>
                <w:rFonts w:ascii="Arial" w:hAnsi="Arial" w:cs="Arial"/>
                <w:color w:val="264A60"/>
                <w:sz w:val="18"/>
                <w:szCs w:val="18"/>
                <w:lang w:val="en-ID"/>
              </w:rPr>
            </w:pPr>
            <w:r w:rsidRPr="00A6001B">
              <w:rPr>
                <w:rFonts w:ascii="Arial" w:hAnsi="Arial" w:cs="Arial"/>
                <w:color w:val="264A60"/>
                <w:sz w:val="18"/>
                <w:szCs w:val="18"/>
                <w:lang w:val="en-ID"/>
              </w:rPr>
              <w:t>Faktor_Sekolah</w:t>
            </w:r>
          </w:p>
        </w:tc>
        <w:tc>
          <w:tcPr>
            <w:tcW w:w="672" w:type="dxa"/>
            <w:tcBorders>
              <w:top w:val="single" w:sz="8" w:space="0" w:color="AEAEAE"/>
              <w:left w:val="nil"/>
              <w:bottom w:val="single" w:sz="8" w:space="0" w:color="AEAEAE"/>
              <w:right w:val="nil"/>
            </w:tcBorders>
            <w:shd w:val="clear" w:color="auto" w:fill="E0E0E0"/>
          </w:tcPr>
          <w:p w:rsidR="00A336F7" w:rsidRPr="00A6001B" w:rsidRDefault="00A336F7" w:rsidP="00D3084C">
            <w:pPr>
              <w:autoSpaceDE w:val="0"/>
              <w:autoSpaceDN w:val="0"/>
              <w:adjustRightInd w:val="0"/>
              <w:spacing w:after="0" w:line="320" w:lineRule="atLeast"/>
              <w:ind w:left="60" w:right="60"/>
              <w:rPr>
                <w:rFonts w:ascii="Arial" w:hAnsi="Arial" w:cs="Arial"/>
                <w:color w:val="264A60"/>
                <w:sz w:val="18"/>
                <w:szCs w:val="18"/>
                <w:lang w:val="en-ID"/>
              </w:rPr>
            </w:pPr>
            <w:r w:rsidRPr="00A6001B">
              <w:rPr>
                <w:rFonts w:ascii="Arial" w:hAnsi="Arial" w:cs="Arial"/>
                <w:color w:val="264A60"/>
                <w:sz w:val="18"/>
                <w:szCs w:val="18"/>
                <w:lang w:val="en-ID"/>
              </w:rPr>
              <w:t>1.00</w:t>
            </w:r>
          </w:p>
        </w:tc>
        <w:tc>
          <w:tcPr>
            <w:tcW w:w="1179" w:type="dxa"/>
            <w:tcBorders>
              <w:top w:val="single" w:sz="8" w:space="0" w:color="AEAEAE"/>
              <w:left w:val="nil"/>
              <w:bottom w:val="single" w:sz="8" w:space="0" w:color="AEAEAE"/>
              <w:right w:val="single" w:sz="8" w:space="0" w:color="E0E0E0"/>
            </w:tcBorders>
            <w:shd w:val="clear" w:color="auto" w:fill="FFFFFF"/>
          </w:tcPr>
          <w:p w:rsidR="00A336F7" w:rsidRPr="00A6001B" w:rsidRDefault="00A336F7" w:rsidP="00D3084C">
            <w:pPr>
              <w:autoSpaceDE w:val="0"/>
              <w:autoSpaceDN w:val="0"/>
              <w:adjustRightInd w:val="0"/>
              <w:spacing w:after="0" w:line="320" w:lineRule="atLeast"/>
              <w:ind w:left="60" w:right="60"/>
              <w:rPr>
                <w:rFonts w:ascii="Arial" w:hAnsi="Arial" w:cs="Arial"/>
                <w:color w:val="010205"/>
                <w:sz w:val="18"/>
                <w:szCs w:val="18"/>
                <w:lang w:val="en-ID"/>
              </w:rPr>
            </w:pPr>
            <w:r w:rsidRPr="00A6001B">
              <w:rPr>
                <w:rFonts w:ascii="Arial" w:hAnsi="Arial" w:cs="Arial"/>
                <w:color w:val="010205"/>
                <w:sz w:val="18"/>
                <w:szCs w:val="18"/>
                <w:lang w:val="en-ID"/>
              </w:rPr>
              <w:t>SMP</w:t>
            </w:r>
          </w:p>
        </w:tc>
        <w:tc>
          <w:tcPr>
            <w:tcW w:w="939" w:type="dxa"/>
            <w:tcBorders>
              <w:top w:val="single" w:sz="8" w:space="0" w:color="AEAEAE"/>
              <w:left w:val="single" w:sz="8" w:space="0" w:color="E0E0E0"/>
              <w:bottom w:val="single" w:sz="8" w:space="0" w:color="AEAEAE"/>
              <w:right w:val="nil"/>
            </w:tcBorders>
            <w:shd w:val="clear" w:color="auto" w:fill="FFFFFF"/>
          </w:tcPr>
          <w:p w:rsidR="00A336F7" w:rsidRPr="00A6001B" w:rsidRDefault="00A336F7"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28</w:t>
            </w:r>
          </w:p>
        </w:tc>
      </w:tr>
      <w:tr w:rsidR="00A336F7" w:rsidRPr="00A6001B" w:rsidTr="00A336F7">
        <w:trPr>
          <w:cantSplit/>
          <w:trHeight w:val="359"/>
          <w:jc w:val="center"/>
        </w:trPr>
        <w:tc>
          <w:tcPr>
            <w:tcW w:w="1921" w:type="dxa"/>
            <w:vMerge/>
            <w:tcBorders>
              <w:top w:val="single" w:sz="8" w:space="0" w:color="AEAEAE"/>
              <w:left w:val="nil"/>
              <w:bottom w:val="single" w:sz="8" w:space="0" w:color="152935"/>
              <w:right w:val="nil"/>
            </w:tcBorders>
            <w:shd w:val="clear" w:color="auto" w:fill="E0E0E0"/>
          </w:tcPr>
          <w:p w:rsidR="00A336F7" w:rsidRPr="00A6001B" w:rsidRDefault="00A336F7" w:rsidP="00D3084C">
            <w:pPr>
              <w:autoSpaceDE w:val="0"/>
              <w:autoSpaceDN w:val="0"/>
              <w:adjustRightInd w:val="0"/>
              <w:spacing w:after="0" w:line="240" w:lineRule="auto"/>
              <w:rPr>
                <w:rFonts w:ascii="Arial" w:hAnsi="Arial" w:cs="Arial"/>
                <w:color w:val="010205"/>
                <w:sz w:val="18"/>
                <w:szCs w:val="18"/>
                <w:lang w:val="en-ID"/>
              </w:rPr>
            </w:pPr>
          </w:p>
        </w:tc>
        <w:tc>
          <w:tcPr>
            <w:tcW w:w="672" w:type="dxa"/>
            <w:tcBorders>
              <w:top w:val="single" w:sz="8" w:space="0" w:color="AEAEAE"/>
              <w:left w:val="nil"/>
              <w:bottom w:val="single" w:sz="8" w:space="0" w:color="AEAEAE"/>
              <w:right w:val="nil"/>
            </w:tcBorders>
            <w:shd w:val="clear" w:color="auto" w:fill="E0E0E0"/>
          </w:tcPr>
          <w:p w:rsidR="00A336F7" w:rsidRPr="00A6001B" w:rsidRDefault="00A336F7" w:rsidP="00D3084C">
            <w:pPr>
              <w:autoSpaceDE w:val="0"/>
              <w:autoSpaceDN w:val="0"/>
              <w:adjustRightInd w:val="0"/>
              <w:spacing w:after="0" w:line="320" w:lineRule="atLeast"/>
              <w:ind w:left="60" w:right="60"/>
              <w:rPr>
                <w:rFonts w:ascii="Arial" w:hAnsi="Arial" w:cs="Arial"/>
                <w:color w:val="264A60"/>
                <w:sz w:val="18"/>
                <w:szCs w:val="18"/>
                <w:lang w:val="en-ID"/>
              </w:rPr>
            </w:pPr>
            <w:r w:rsidRPr="00A6001B">
              <w:rPr>
                <w:rFonts w:ascii="Arial" w:hAnsi="Arial" w:cs="Arial"/>
                <w:color w:val="264A60"/>
                <w:sz w:val="18"/>
                <w:szCs w:val="18"/>
                <w:lang w:val="en-ID"/>
              </w:rPr>
              <w:t>2.00</w:t>
            </w:r>
          </w:p>
        </w:tc>
        <w:tc>
          <w:tcPr>
            <w:tcW w:w="1179" w:type="dxa"/>
            <w:tcBorders>
              <w:top w:val="single" w:sz="8" w:space="0" w:color="AEAEAE"/>
              <w:left w:val="nil"/>
              <w:bottom w:val="single" w:sz="8" w:space="0" w:color="AEAEAE"/>
              <w:right w:val="single" w:sz="8" w:space="0" w:color="E0E0E0"/>
            </w:tcBorders>
            <w:shd w:val="clear" w:color="auto" w:fill="FFFFFF"/>
          </w:tcPr>
          <w:p w:rsidR="00A336F7" w:rsidRPr="00A6001B" w:rsidRDefault="00A336F7" w:rsidP="00D3084C">
            <w:pPr>
              <w:autoSpaceDE w:val="0"/>
              <w:autoSpaceDN w:val="0"/>
              <w:adjustRightInd w:val="0"/>
              <w:spacing w:after="0" w:line="320" w:lineRule="atLeast"/>
              <w:ind w:left="60" w:right="60"/>
              <w:rPr>
                <w:rFonts w:ascii="Arial" w:hAnsi="Arial" w:cs="Arial"/>
                <w:color w:val="010205"/>
                <w:sz w:val="18"/>
                <w:szCs w:val="18"/>
                <w:lang w:val="en-ID"/>
              </w:rPr>
            </w:pPr>
            <w:r w:rsidRPr="00A6001B">
              <w:rPr>
                <w:rFonts w:ascii="Arial" w:hAnsi="Arial" w:cs="Arial"/>
                <w:color w:val="010205"/>
                <w:sz w:val="18"/>
                <w:szCs w:val="18"/>
                <w:lang w:val="en-ID"/>
              </w:rPr>
              <w:t>MTs</w:t>
            </w:r>
          </w:p>
        </w:tc>
        <w:tc>
          <w:tcPr>
            <w:tcW w:w="939" w:type="dxa"/>
            <w:tcBorders>
              <w:top w:val="single" w:sz="8" w:space="0" w:color="AEAEAE"/>
              <w:left w:val="single" w:sz="8" w:space="0" w:color="E0E0E0"/>
              <w:bottom w:val="single" w:sz="8" w:space="0" w:color="AEAEAE"/>
              <w:right w:val="nil"/>
            </w:tcBorders>
            <w:shd w:val="clear" w:color="auto" w:fill="FFFFFF"/>
          </w:tcPr>
          <w:p w:rsidR="00A336F7" w:rsidRPr="00A6001B" w:rsidRDefault="00A336F7"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16</w:t>
            </w:r>
          </w:p>
        </w:tc>
      </w:tr>
      <w:tr w:rsidR="00A336F7" w:rsidRPr="00A6001B" w:rsidTr="00A336F7">
        <w:trPr>
          <w:cantSplit/>
          <w:trHeight w:val="359"/>
          <w:jc w:val="center"/>
        </w:trPr>
        <w:tc>
          <w:tcPr>
            <w:tcW w:w="1921" w:type="dxa"/>
            <w:vMerge/>
            <w:tcBorders>
              <w:top w:val="single" w:sz="8" w:space="0" w:color="AEAEAE"/>
              <w:left w:val="nil"/>
              <w:bottom w:val="single" w:sz="8" w:space="0" w:color="152935"/>
              <w:right w:val="nil"/>
            </w:tcBorders>
            <w:shd w:val="clear" w:color="auto" w:fill="E0E0E0"/>
          </w:tcPr>
          <w:p w:rsidR="00A336F7" w:rsidRPr="00A6001B" w:rsidRDefault="00A336F7" w:rsidP="00D3084C">
            <w:pPr>
              <w:autoSpaceDE w:val="0"/>
              <w:autoSpaceDN w:val="0"/>
              <w:adjustRightInd w:val="0"/>
              <w:spacing w:after="0" w:line="240" w:lineRule="auto"/>
              <w:rPr>
                <w:rFonts w:ascii="Arial" w:hAnsi="Arial" w:cs="Arial"/>
                <w:color w:val="010205"/>
                <w:sz w:val="18"/>
                <w:szCs w:val="18"/>
                <w:lang w:val="en-ID"/>
              </w:rPr>
            </w:pPr>
          </w:p>
        </w:tc>
        <w:tc>
          <w:tcPr>
            <w:tcW w:w="672" w:type="dxa"/>
            <w:tcBorders>
              <w:top w:val="single" w:sz="8" w:space="0" w:color="AEAEAE"/>
              <w:left w:val="nil"/>
              <w:bottom w:val="single" w:sz="8" w:space="0" w:color="152935"/>
              <w:right w:val="nil"/>
            </w:tcBorders>
            <w:shd w:val="clear" w:color="auto" w:fill="E0E0E0"/>
          </w:tcPr>
          <w:p w:rsidR="00A336F7" w:rsidRPr="00A6001B" w:rsidRDefault="00A336F7" w:rsidP="00D3084C">
            <w:pPr>
              <w:autoSpaceDE w:val="0"/>
              <w:autoSpaceDN w:val="0"/>
              <w:adjustRightInd w:val="0"/>
              <w:spacing w:after="0" w:line="320" w:lineRule="atLeast"/>
              <w:ind w:left="60" w:right="60"/>
              <w:rPr>
                <w:rFonts w:ascii="Arial" w:hAnsi="Arial" w:cs="Arial"/>
                <w:color w:val="264A60"/>
                <w:sz w:val="18"/>
                <w:szCs w:val="18"/>
                <w:lang w:val="en-ID"/>
              </w:rPr>
            </w:pPr>
            <w:r w:rsidRPr="00A6001B">
              <w:rPr>
                <w:rFonts w:ascii="Arial" w:hAnsi="Arial" w:cs="Arial"/>
                <w:color w:val="264A60"/>
                <w:sz w:val="18"/>
                <w:szCs w:val="18"/>
                <w:lang w:val="en-ID"/>
              </w:rPr>
              <w:t>3.00</w:t>
            </w:r>
          </w:p>
        </w:tc>
        <w:tc>
          <w:tcPr>
            <w:tcW w:w="1179" w:type="dxa"/>
            <w:tcBorders>
              <w:top w:val="single" w:sz="8" w:space="0" w:color="AEAEAE"/>
              <w:left w:val="nil"/>
              <w:bottom w:val="single" w:sz="8" w:space="0" w:color="152935"/>
              <w:right w:val="single" w:sz="8" w:space="0" w:color="E0E0E0"/>
            </w:tcBorders>
            <w:shd w:val="clear" w:color="auto" w:fill="FFFFFF"/>
          </w:tcPr>
          <w:p w:rsidR="00A336F7" w:rsidRPr="00A6001B" w:rsidRDefault="00A336F7" w:rsidP="00D3084C">
            <w:pPr>
              <w:autoSpaceDE w:val="0"/>
              <w:autoSpaceDN w:val="0"/>
              <w:adjustRightInd w:val="0"/>
              <w:spacing w:after="0" w:line="320" w:lineRule="atLeast"/>
              <w:ind w:left="60" w:right="60"/>
              <w:rPr>
                <w:rFonts w:ascii="Arial" w:hAnsi="Arial" w:cs="Arial"/>
                <w:color w:val="010205"/>
                <w:sz w:val="18"/>
                <w:szCs w:val="18"/>
                <w:lang w:val="en-ID"/>
              </w:rPr>
            </w:pPr>
            <w:r w:rsidRPr="00A6001B">
              <w:rPr>
                <w:rFonts w:ascii="Arial" w:hAnsi="Arial" w:cs="Arial"/>
                <w:color w:val="010205"/>
                <w:sz w:val="18"/>
                <w:szCs w:val="18"/>
                <w:lang w:val="en-ID"/>
              </w:rPr>
              <w:t>PD</w:t>
            </w:r>
          </w:p>
        </w:tc>
        <w:tc>
          <w:tcPr>
            <w:tcW w:w="939" w:type="dxa"/>
            <w:tcBorders>
              <w:top w:val="single" w:sz="8" w:space="0" w:color="AEAEAE"/>
              <w:left w:val="single" w:sz="8" w:space="0" w:color="E0E0E0"/>
              <w:bottom w:val="single" w:sz="8" w:space="0" w:color="152935"/>
              <w:right w:val="nil"/>
            </w:tcBorders>
            <w:shd w:val="clear" w:color="auto" w:fill="FFFFFF"/>
          </w:tcPr>
          <w:p w:rsidR="00A336F7" w:rsidRPr="00A6001B" w:rsidRDefault="00A336F7"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16</w:t>
            </w:r>
          </w:p>
        </w:tc>
      </w:tr>
    </w:tbl>
    <w:p w:rsidR="001C0C78" w:rsidRDefault="001C0C78" w:rsidP="001C0C78">
      <w:pPr>
        <w:spacing w:after="0" w:line="360" w:lineRule="auto"/>
        <w:jc w:val="both"/>
        <w:rPr>
          <w:rFonts w:asciiTheme="majorBidi" w:hAnsiTheme="majorBidi" w:cstheme="majorBidi"/>
          <w:color w:val="000000" w:themeColor="text1"/>
          <w:sz w:val="24"/>
          <w:szCs w:val="24"/>
        </w:rPr>
      </w:pPr>
    </w:p>
    <w:p w:rsidR="001C0C78" w:rsidRDefault="001C0C78" w:rsidP="001C0C78">
      <w:pPr>
        <w:spacing w:after="240"/>
        <w:ind w:firstLine="567"/>
        <w:jc w:val="both"/>
        <w:rPr>
          <w:rFonts w:asciiTheme="majorBidi" w:hAnsiTheme="majorBidi" w:cstheme="majorBidi"/>
          <w:color w:val="000000" w:themeColor="text1"/>
          <w:sz w:val="24"/>
          <w:szCs w:val="24"/>
        </w:rPr>
      </w:pPr>
      <w:r w:rsidRPr="00A6001B">
        <w:rPr>
          <w:rFonts w:asciiTheme="majorBidi" w:hAnsiTheme="majorBidi" w:cstheme="majorBidi"/>
          <w:color w:val="000000" w:themeColor="text1"/>
          <w:sz w:val="24"/>
          <w:szCs w:val="24"/>
        </w:rPr>
        <w:t>Berdasarkan analysis Between</w:t>
      </w:r>
      <w:r>
        <w:rPr>
          <w:rFonts w:asciiTheme="majorBidi" w:hAnsiTheme="majorBidi" w:cstheme="majorBidi"/>
          <w:color w:val="000000" w:themeColor="text1"/>
          <w:sz w:val="24"/>
          <w:szCs w:val="24"/>
        </w:rPr>
        <w:t xml:space="preserve"> </w:t>
      </w:r>
      <w:r w:rsidRPr="00A6001B">
        <w:rPr>
          <w:rFonts w:asciiTheme="majorBidi" w:hAnsiTheme="majorBidi" w:cstheme="majorBidi"/>
          <w:color w:val="000000" w:themeColor="text1"/>
          <w:sz w:val="24"/>
          <w:szCs w:val="24"/>
        </w:rPr>
        <w:t>Subject Factors , terlihat bahwa</w:t>
      </w:r>
      <w:r>
        <w:rPr>
          <w:rFonts w:asciiTheme="majorBidi" w:hAnsiTheme="majorBidi" w:cstheme="majorBidi"/>
          <w:color w:val="000000" w:themeColor="text1"/>
          <w:sz w:val="24"/>
          <w:szCs w:val="24"/>
        </w:rPr>
        <w:t xml:space="preserve"> </w:t>
      </w:r>
      <w:r w:rsidRPr="00A6001B">
        <w:rPr>
          <w:rFonts w:asciiTheme="majorBidi" w:hAnsiTheme="majorBidi" w:cstheme="majorBidi"/>
          <w:color w:val="000000" w:themeColor="text1"/>
          <w:sz w:val="24"/>
          <w:szCs w:val="24"/>
        </w:rPr>
        <w:t>terdapat 3 jenis model pembelajaran</w:t>
      </w:r>
      <w:r>
        <w:rPr>
          <w:rFonts w:asciiTheme="majorBidi" w:hAnsiTheme="majorBidi" w:cstheme="majorBidi"/>
          <w:color w:val="000000" w:themeColor="text1"/>
          <w:sz w:val="24"/>
          <w:szCs w:val="24"/>
        </w:rPr>
        <w:t xml:space="preserve"> </w:t>
      </w:r>
      <w:r w:rsidRPr="00A6001B">
        <w:rPr>
          <w:rFonts w:asciiTheme="majorBidi" w:hAnsiTheme="majorBidi" w:cstheme="majorBidi"/>
          <w:color w:val="000000" w:themeColor="text1"/>
          <w:sz w:val="24"/>
          <w:szCs w:val="24"/>
        </w:rPr>
        <w:t>yang diterapkan di tiga kelas yaitu TPS</w:t>
      </w:r>
      <w:r>
        <w:rPr>
          <w:rFonts w:asciiTheme="majorBidi" w:hAnsiTheme="majorBidi" w:cstheme="majorBidi"/>
          <w:color w:val="000000" w:themeColor="text1"/>
          <w:sz w:val="24"/>
          <w:szCs w:val="24"/>
        </w:rPr>
        <w:t xml:space="preserve"> </w:t>
      </w:r>
      <w:r w:rsidRPr="00A6001B">
        <w:rPr>
          <w:rFonts w:asciiTheme="majorBidi" w:hAnsiTheme="majorBidi" w:cstheme="majorBidi"/>
          <w:color w:val="000000" w:themeColor="text1"/>
          <w:sz w:val="24"/>
          <w:szCs w:val="24"/>
        </w:rPr>
        <w:t>dengan kode 1 sebanyak 20 siswa, T</w:t>
      </w:r>
      <w:r>
        <w:rPr>
          <w:rFonts w:asciiTheme="majorBidi" w:hAnsiTheme="majorBidi" w:cstheme="majorBidi"/>
          <w:color w:val="000000" w:themeColor="text1"/>
          <w:sz w:val="24"/>
          <w:szCs w:val="24"/>
        </w:rPr>
        <w:t xml:space="preserve">PSq </w:t>
      </w:r>
      <w:r w:rsidRPr="00A6001B">
        <w:rPr>
          <w:rFonts w:asciiTheme="majorBidi" w:hAnsiTheme="majorBidi" w:cstheme="majorBidi"/>
          <w:color w:val="000000" w:themeColor="text1"/>
          <w:sz w:val="24"/>
          <w:szCs w:val="24"/>
        </w:rPr>
        <w:t>dengan kode 2 sebanyak 20 orang dan</w:t>
      </w:r>
      <w:r>
        <w:rPr>
          <w:rFonts w:asciiTheme="majorBidi" w:hAnsiTheme="majorBidi" w:cstheme="majorBidi"/>
          <w:color w:val="000000" w:themeColor="text1"/>
          <w:sz w:val="24"/>
          <w:szCs w:val="24"/>
        </w:rPr>
        <w:t xml:space="preserve"> </w:t>
      </w:r>
      <w:r w:rsidRPr="00A6001B">
        <w:rPr>
          <w:rFonts w:asciiTheme="majorBidi" w:hAnsiTheme="majorBidi" w:cstheme="majorBidi"/>
          <w:color w:val="000000" w:themeColor="text1"/>
          <w:sz w:val="24"/>
          <w:szCs w:val="24"/>
        </w:rPr>
        <w:t>Konv dengan kode 3 sebanyak 20 orang</w:t>
      </w:r>
      <w:r>
        <w:rPr>
          <w:rFonts w:asciiTheme="majorBidi" w:hAnsiTheme="majorBidi" w:cstheme="majorBidi"/>
          <w:color w:val="000000" w:themeColor="text1"/>
          <w:sz w:val="24"/>
          <w:szCs w:val="24"/>
        </w:rPr>
        <w:t xml:space="preserve">. Faktor Sekolah SMP </w:t>
      </w:r>
      <w:r w:rsidRPr="00A6001B">
        <w:rPr>
          <w:rFonts w:asciiTheme="majorBidi" w:hAnsiTheme="majorBidi" w:cstheme="majorBidi"/>
          <w:color w:val="000000" w:themeColor="text1"/>
          <w:sz w:val="24"/>
          <w:szCs w:val="24"/>
        </w:rPr>
        <w:t xml:space="preserve">dengan kode 1 sebanyak </w:t>
      </w:r>
      <w:r>
        <w:rPr>
          <w:rFonts w:asciiTheme="majorBidi" w:hAnsiTheme="majorBidi" w:cstheme="majorBidi"/>
          <w:color w:val="000000" w:themeColor="text1"/>
          <w:sz w:val="24"/>
          <w:szCs w:val="24"/>
        </w:rPr>
        <w:t>28</w:t>
      </w:r>
      <w:r w:rsidRPr="00A6001B">
        <w:rPr>
          <w:rFonts w:asciiTheme="majorBidi" w:hAnsiTheme="majorBidi" w:cstheme="majorBidi"/>
          <w:color w:val="000000" w:themeColor="text1"/>
          <w:sz w:val="24"/>
          <w:szCs w:val="24"/>
        </w:rPr>
        <w:t xml:space="preserve"> siswa,</w:t>
      </w:r>
      <w:r>
        <w:rPr>
          <w:rFonts w:asciiTheme="majorBidi" w:hAnsiTheme="majorBidi" w:cstheme="majorBidi"/>
          <w:color w:val="000000" w:themeColor="text1"/>
          <w:sz w:val="24"/>
          <w:szCs w:val="24"/>
        </w:rPr>
        <w:t xml:space="preserve"> Faktor Sekolah MTs</w:t>
      </w:r>
      <w:r w:rsidRPr="00A6001B">
        <w:rPr>
          <w:rFonts w:asciiTheme="majorBidi" w:hAnsiTheme="majorBidi" w:cstheme="majorBidi"/>
          <w:color w:val="000000" w:themeColor="text1"/>
          <w:sz w:val="24"/>
          <w:szCs w:val="24"/>
        </w:rPr>
        <w:t xml:space="preserve"> dengan kode 2</w:t>
      </w:r>
      <w:r>
        <w:rPr>
          <w:rFonts w:asciiTheme="majorBidi" w:hAnsiTheme="majorBidi" w:cstheme="majorBidi"/>
          <w:color w:val="000000" w:themeColor="text1"/>
          <w:sz w:val="24"/>
          <w:szCs w:val="24"/>
        </w:rPr>
        <w:t xml:space="preserve"> </w:t>
      </w:r>
      <w:r w:rsidRPr="00A6001B">
        <w:rPr>
          <w:rFonts w:asciiTheme="majorBidi" w:hAnsiTheme="majorBidi" w:cstheme="majorBidi"/>
          <w:color w:val="000000" w:themeColor="text1"/>
          <w:sz w:val="24"/>
          <w:szCs w:val="24"/>
        </w:rPr>
        <w:t>sebanyak 1</w:t>
      </w:r>
      <w:r>
        <w:rPr>
          <w:rFonts w:asciiTheme="majorBidi" w:hAnsiTheme="majorBidi" w:cstheme="majorBidi"/>
          <w:color w:val="000000" w:themeColor="text1"/>
          <w:sz w:val="24"/>
          <w:szCs w:val="24"/>
        </w:rPr>
        <w:t>6</w:t>
      </w:r>
      <w:r w:rsidRPr="00A6001B">
        <w:rPr>
          <w:rFonts w:asciiTheme="majorBidi" w:hAnsiTheme="majorBidi" w:cstheme="majorBidi"/>
          <w:color w:val="000000" w:themeColor="text1"/>
          <w:sz w:val="24"/>
          <w:szCs w:val="24"/>
        </w:rPr>
        <w:t xml:space="preserve"> siswa</w:t>
      </w:r>
      <w:r>
        <w:rPr>
          <w:rFonts w:asciiTheme="majorBidi" w:hAnsiTheme="majorBidi" w:cstheme="majorBidi"/>
          <w:color w:val="000000" w:themeColor="text1"/>
          <w:sz w:val="24"/>
          <w:szCs w:val="24"/>
        </w:rPr>
        <w:t>, Faktor Sekolah Pesantren Diniyah</w:t>
      </w:r>
      <w:r w:rsidRPr="00A6001B">
        <w:rPr>
          <w:rFonts w:asciiTheme="majorBidi" w:hAnsiTheme="majorBidi" w:cstheme="majorBidi"/>
          <w:color w:val="000000" w:themeColor="text1"/>
          <w:sz w:val="24"/>
          <w:szCs w:val="24"/>
        </w:rPr>
        <w:t xml:space="preserve"> dengan kode 3 sebanyak 1</w:t>
      </w:r>
      <w:r>
        <w:rPr>
          <w:rFonts w:asciiTheme="majorBidi" w:hAnsiTheme="majorBidi" w:cstheme="majorBidi"/>
          <w:color w:val="000000" w:themeColor="text1"/>
          <w:sz w:val="24"/>
          <w:szCs w:val="24"/>
        </w:rPr>
        <w:t>6</w:t>
      </w:r>
      <w:r w:rsidRPr="00A6001B">
        <w:rPr>
          <w:rFonts w:asciiTheme="majorBidi" w:hAnsiTheme="majorBidi" w:cstheme="majorBidi"/>
          <w:color w:val="000000" w:themeColor="text1"/>
          <w:sz w:val="24"/>
          <w:szCs w:val="24"/>
        </w:rPr>
        <w:t xml:space="preserve"> siswa</w:t>
      </w:r>
      <w:r>
        <w:rPr>
          <w:rFonts w:asciiTheme="majorBidi" w:hAnsiTheme="majorBidi" w:cstheme="majorBidi"/>
          <w:color w:val="000000" w:themeColor="text1"/>
          <w:sz w:val="24"/>
          <w:szCs w:val="24"/>
        </w:rPr>
        <w:t>.</w:t>
      </w:r>
    </w:p>
    <w:p w:rsidR="001C0C78" w:rsidRPr="00712A26" w:rsidRDefault="001C0C78" w:rsidP="00712A26">
      <w:pPr>
        <w:pStyle w:val="ListParagraph"/>
        <w:numPr>
          <w:ilvl w:val="0"/>
          <w:numId w:val="5"/>
        </w:numPr>
        <w:spacing w:after="240"/>
        <w:ind w:left="284"/>
        <w:jc w:val="both"/>
        <w:rPr>
          <w:rFonts w:asciiTheme="majorBidi" w:hAnsiTheme="majorBidi" w:cstheme="majorBidi"/>
          <w:b/>
          <w:bCs/>
          <w:color w:val="000000" w:themeColor="text1"/>
          <w:sz w:val="24"/>
          <w:szCs w:val="24"/>
        </w:rPr>
      </w:pPr>
      <w:r w:rsidRPr="00A97A3A">
        <w:rPr>
          <w:rFonts w:ascii="Times New Roman" w:hAnsi="Times New Roman" w:cs="Times New Roman"/>
          <w:b/>
          <w:bCs/>
          <w:sz w:val="24"/>
          <w:szCs w:val="24"/>
          <w:lang w:val="en-ID"/>
        </w:rPr>
        <w:t>Descriptive Statistics</w:t>
      </w:r>
    </w:p>
    <w:p w:rsidR="00712A26" w:rsidRDefault="00712A26" w:rsidP="00712A26">
      <w:pPr>
        <w:spacing w:after="240"/>
        <w:ind w:left="284"/>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Tabel 5. </w:t>
      </w:r>
      <w:r w:rsidRPr="00A6001B">
        <w:rPr>
          <w:rFonts w:asciiTheme="majorBidi" w:hAnsiTheme="majorBidi" w:cstheme="majorBidi"/>
          <w:color w:val="000000" w:themeColor="text1"/>
          <w:sz w:val="24"/>
          <w:szCs w:val="24"/>
        </w:rPr>
        <w:t>Tabel Descriptive Statistics</w:t>
      </w:r>
    </w:p>
    <w:tbl>
      <w:tblPr>
        <w:tblW w:w="52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8"/>
        <w:gridCol w:w="1303"/>
        <w:gridCol w:w="752"/>
        <w:gridCol w:w="1057"/>
        <w:gridCol w:w="756"/>
      </w:tblGrid>
      <w:tr w:rsidR="00712A26" w:rsidRPr="00A6001B" w:rsidTr="00712A26">
        <w:trPr>
          <w:cantSplit/>
          <w:trHeight w:val="83"/>
        </w:trPr>
        <w:tc>
          <w:tcPr>
            <w:tcW w:w="5286" w:type="dxa"/>
            <w:gridSpan w:val="5"/>
            <w:tcBorders>
              <w:top w:val="nil"/>
              <w:left w:val="nil"/>
              <w:bottom w:val="nil"/>
              <w:right w:val="nil"/>
            </w:tcBorders>
            <w:shd w:val="clear" w:color="auto" w:fill="FFFFFF"/>
            <w:vAlign w:val="center"/>
          </w:tcPr>
          <w:p w:rsidR="00712A26" w:rsidRPr="00A6001B" w:rsidRDefault="00712A26" w:rsidP="00D3084C">
            <w:pPr>
              <w:autoSpaceDE w:val="0"/>
              <w:autoSpaceDN w:val="0"/>
              <w:adjustRightInd w:val="0"/>
              <w:spacing w:after="0" w:line="320" w:lineRule="atLeast"/>
              <w:ind w:left="60" w:right="60"/>
              <w:jc w:val="center"/>
              <w:rPr>
                <w:rFonts w:ascii="Arial" w:hAnsi="Arial" w:cs="Arial"/>
                <w:color w:val="010205"/>
                <w:lang w:val="en-ID"/>
              </w:rPr>
            </w:pPr>
            <w:r w:rsidRPr="00A6001B">
              <w:rPr>
                <w:rFonts w:ascii="Arial" w:hAnsi="Arial" w:cs="Arial"/>
                <w:b/>
                <w:bCs/>
                <w:color w:val="010205"/>
                <w:lang w:val="en-ID"/>
              </w:rPr>
              <w:t>Descriptive Statistics</w:t>
            </w:r>
          </w:p>
        </w:tc>
      </w:tr>
      <w:tr w:rsidR="00712A26" w:rsidRPr="00A6001B" w:rsidTr="00712A26">
        <w:trPr>
          <w:cantSplit/>
          <w:trHeight w:val="87"/>
        </w:trPr>
        <w:tc>
          <w:tcPr>
            <w:tcW w:w="5286" w:type="dxa"/>
            <w:gridSpan w:val="5"/>
            <w:tcBorders>
              <w:top w:val="nil"/>
              <w:left w:val="nil"/>
              <w:bottom w:val="nil"/>
              <w:right w:val="nil"/>
            </w:tcBorders>
            <w:shd w:val="clear" w:color="auto" w:fill="FFFFFF"/>
            <w:vAlign w:val="bottom"/>
          </w:tcPr>
          <w:p w:rsidR="00712A26" w:rsidRPr="00A6001B" w:rsidRDefault="00712A26" w:rsidP="00D3084C">
            <w:pPr>
              <w:autoSpaceDE w:val="0"/>
              <w:autoSpaceDN w:val="0"/>
              <w:adjustRightInd w:val="0"/>
              <w:spacing w:after="0" w:line="320" w:lineRule="atLeast"/>
              <w:rPr>
                <w:rFonts w:ascii="Times New Roman" w:hAnsi="Times New Roman" w:cs="Times New Roman"/>
                <w:sz w:val="24"/>
                <w:szCs w:val="24"/>
                <w:lang w:val="en-ID"/>
              </w:rPr>
            </w:pPr>
            <w:r w:rsidRPr="00A6001B">
              <w:rPr>
                <w:rFonts w:ascii="Arial" w:hAnsi="Arial" w:cs="Arial"/>
                <w:color w:val="010205"/>
                <w:sz w:val="18"/>
                <w:szCs w:val="18"/>
                <w:shd w:val="clear" w:color="auto" w:fill="FFFFFF"/>
                <w:lang w:val="en-ID"/>
              </w:rPr>
              <w:t xml:space="preserve">Dependent Variable:   Kemampuan Berpikir Kritis  </w:t>
            </w:r>
          </w:p>
        </w:tc>
      </w:tr>
      <w:tr w:rsidR="00712A26" w:rsidRPr="00A6001B" w:rsidTr="00712A26">
        <w:trPr>
          <w:cantSplit/>
          <w:trHeight w:val="83"/>
        </w:trPr>
        <w:tc>
          <w:tcPr>
            <w:tcW w:w="1418" w:type="dxa"/>
            <w:tcBorders>
              <w:top w:val="nil"/>
              <w:left w:val="nil"/>
              <w:bottom w:val="single" w:sz="8" w:space="0" w:color="152935"/>
              <w:right w:val="nil"/>
            </w:tcBorders>
            <w:shd w:val="clear" w:color="auto" w:fill="FFFFFF"/>
            <w:vAlign w:val="bottom"/>
          </w:tcPr>
          <w:p w:rsidR="00712A26" w:rsidRPr="00A6001B" w:rsidRDefault="00712A26" w:rsidP="00D3084C">
            <w:pPr>
              <w:autoSpaceDE w:val="0"/>
              <w:autoSpaceDN w:val="0"/>
              <w:adjustRightInd w:val="0"/>
              <w:spacing w:after="0" w:line="320" w:lineRule="atLeast"/>
              <w:ind w:left="60" w:right="60"/>
              <w:rPr>
                <w:rFonts w:ascii="Arial" w:hAnsi="Arial" w:cs="Arial"/>
                <w:color w:val="264A60"/>
                <w:sz w:val="18"/>
                <w:szCs w:val="18"/>
                <w:lang w:val="en-ID"/>
              </w:rPr>
            </w:pPr>
            <w:r w:rsidRPr="00A6001B">
              <w:rPr>
                <w:rFonts w:ascii="Arial" w:hAnsi="Arial" w:cs="Arial"/>
                <w:color w:val="264A60"/>
                <w:sz w:val="18"/>
                <w:szCs w:val="18"/>
                <w:lang w:val="en-ID"/>
              </w:rPr>
              <w:t>Model_Pembelajaran</w:t>
            </w:r>
          </w:p>
        </w:tc>
        <w:tc>
          <w:tcPr>
            <w:tcW w:w="1303" w:type="dxa"/>
            <w:tcBorders>
              <w:top w:val="nil"/>
              <w:left w:val="nil"/>
              <w:bottom w:val="single" w:sz="8" w:space="0" w:color="152935"/>
              <w:right w:val="nil"/>
            </w:tcBorders>
            <w:shd w:val="clear" w:color="auto" w:fill="FFFFFF"/>
            <w:vAlign w:val="bottom"/>
          </w:tcPr>
          <w:p w:rsidR="00712A26" w:rsidRPr="00A6001B" w:rsidRDefault="00712A26" w:rsidP="00D3084C">
            <w:pPr>
              <w:autoSpaceDE w:val="0"/>
              <w:autoSpaceDN w:val="0"/>
              <w:adjustRightInd w:val="0"/>
              <w:spacing w:after="0" w:line="320" w:lineRule="atLeast"/>
              <w:ind w:left="60" w:right="60"/>
              <w:rPr>
                <w:rFonts w:ascii="Arial" w:hAnsi="Arial" w:cs="Arial"/>
                <w:color w:val="264A60"/>
                <w:sz w:val="18"/>
                <w:szCs w:val="18"/>
                <w:lang w:val="en-ID"/>
              </w:rPr>
            </w:pPr>
            <w:r w:rsidRPr="00A6001B">
              <w:rPr>
                <w:rFonts w:ascii="Arial" w:hAnsi="Arial" w:cs="Arial"/>
                <w:color w:val="264A60"/>
                <w:sz w:val="18"/>
                <w:szCs w:val="18"/>
                <w:lang w:val="en-ID"/>
              </w:rPr>
              <w:t>Faktor_Sekolah</w:t>
            </w:r>
          </w:p>
        </w:tc>
        <w:tc>
          <w:tcPr>
            <w:tcW w:w="752" w:type="dxa"/>
            <w:tcBorders>
              <w:top w:val="nil"/>
              <w:left w:val="nil"/>
              <w:bottom w:val="single" w:sz="8" w:space="0" w:color="152935"/>
              <w:right w:val="single" w:sz="8" w:space="0" w:color="E0E0E0"/>
            </w:tcBorders>
            <w:shd w:val="clear" w:color="auto" w:fill="FFFFFF"/>
            <w:vAlign w:val="bottom"/>
          </w:tcPr>
          <w:p w:rsidR="00712A26" w:rsidRPr="00A6001B" w:rsidRDefault="00712A26" w:rsidP="00D3084C">
            <w:pPr>
              <w:autoSpaceDE w:val="0"/>
              <w:autoSpaceDN w:val="0"/>
              <w:adjustRightInd w:val="0"/>
              <w:spacing w:after="0" w:line="320" w:lineRule="atLeast"/>
              <w:ind w:left="60" w:right="60"/>
              <w:jc w:val="center"/>
              <w:rPr>
                <w:rFonts w:ascii="Arial" w:hAnsi="Arial" w:cs="Arial"/>
                <w:color w:val="264A60"/>
                <w:sz w:val="18"/>
                <w:szCs w:val="18"/>
                <w:lang w:val="en-ID"/>
              </w:rPr>
            </w:pPr>
            <w:r w:rsidRPr="00A6001B">
              <w:rPr>
                <w:rFonts w:ascii="Arial" w:hAnsi="Arial" w:cs="Arial"/>
                <w:color w:val="264A60"/>
                <w:sz w:val="18"/>
                <w:szCs w:val="18"/>
                <w:lang w:val="en-ID"/>
              </w:rPr>
              <w:t>Mean</w:t>
            </w:r>
          </w:p>
        </w:tc>
        <w:tc>
          <w:tcPr>
            <w:tcW w:w="1057" w:type="dxa"/>
            <w:tcBorders>
              <w:top w:val="nil"/>
              <w:left w:val="single" w:sz="8" w:space="0" w:color="E0E0E0"/>
              <w:bottom w:val="single" w:sz="8" w:space="0" w:color="152935"/>
              <w:right w:val="single" w:sz="8" w:space="0" w:color="E0E0E0"/>
            </w:tcBorders>
            <w:shd w:val="clear" w:color="auto" w:fill="FFFFFF"/>
            <w:vAlign w:val="bottom"/>
          </w:tcPr>
          <w:p w:rsidR="00712A26" w:rsidRPr="00A6001B" w:rsidRDefault="00712A26" w:rsidP="00D3084C">
            <w:pPr>
              <w:autoSpaceDE w:val="0"/>
              <w:autoSpaceDN w:val="0"/>
              <w:adjustRightInd w:val="0"/>
              <w:spacing w:after="0" w:line="320" w:lineRule="atLeast"/>
              <w:ind w:left="60" w:right="60"/>
              <w:jc w:val="center"/>
              <w:rPr>
                <w:rFonts w:ascii="Arial" w:hAnsi="Arial" w:cs="Arial"/>
                <w:color w:val="264A60"/>
                <w:sz w:val="18"/>
                <w:szCs w:val="18"/>
                <w:lang w:val="en-ID"/>
              </w:rPr>
            </w:pPr>
            <w:r w:rsidRPr="00A6001B">
              <w:rPr>
                <w:rFonts w:ascii="Arial" w:hAnsi="Arial" w:cs="Arial"/>
                <w:color w:val="264A60"/>
                <w:sz w:val="18"/>
                <w:szCs w:val="18"/>
                <w:lang w:val="en-ID"/>
              </w:rPr>
              <w:t>Std. Deviation</w:t>
            </w:r>
          </w:p>
        </w:tc>
        <w:tc>
          <w:tcPr>
            <w:tcW w:w="756" w:type="dxa"/>
            <w:tcBorders>
              <w:top w:val="nil"/>
              <w:left w:val="single" w:sz="8" w:space="0" w:color="E0E0E0"/>
              <w:bottom w:val="single" w:sz="8" w:space="0" w:color="152935"/>
              <w:right w:val="nil"/>
            </w:tcBorders>
            <w:shd w:val="clear" w:color="auto" w:fill="FFFFFF"/>
            <w:vAlign w:val="bottom"/>
          </w:tcPr>
          <w:p w:rsidR="00712A26" w:rsidRPr="00A6001B" w:rsidRDefault="00712A26" w:rsidP="00D3084C">
            <w:pPr>
              <w:autoSpaceDE w:val="0"/>
              <w:autoSpaceDN w:val="0"/>
              <w:adjustRightInd w:val="0"/>
              <w:spacing w:after="0" w:line="320" w:lineRule="atLeast"/>
              <w:ind w:left="60" w:right="60"/>
              <w:jc w:val="center"/>
              <w:rPr>
                <w:rFonts w:ascii="Arial" w:hAnsi="Arial" w:cs="Arial"/>
                <w:color w:val="264A60"/>
                <w:sz w:val="18"/>
                <w:szCs w:val="18"/>
                <w:lang w:val="en-ID"/>
              </w:rPr>
            </w:pPr>
            <w:r w:rsidRPr="00A6001B">
              <w:rPr>
                <w:rFonts w:ascii="Arial" w:hAnsi="Arial" w:cs="Arial"/>
                <w:color w:val="264A60"/>
                <w:sz w:val="18"/>
                <w:szCs w:val="18"/>
                <w:lang w:val="en-ID"/>
              </w:rPr>
              <w:t>N</w:t>
            </w:r>
          </w:p>
        </w:tc>
      </w:tr>
      <w:tr w:rsidR="00712A26" w:rsidRPr="00A6001B" w:rsidTr="00712A26">
        <w:trPr>
          <w:cantSplit/>
          <w:trHeight w:val="87"/>
        </w:trPr>
        <w:tc>
          <w:tcPr>
            <w:tcW w:w="1418" w:type="dxa"/>
            <w:vMerge w:val="restart"/>
            <w:tcBorders>
              <w:top w:val="single" w:sz="8" w:space="0" w:color="152935"/>
              <w:left w:val="nil"/>
              <w:bottom w:val="nil"/>
              <w:right w:val="nil"/>
            </w:tcBorders>
            <w:shd w:val="clear" w:color="auto" w:fill="E0E0E0"/>
          </w:tcPr>
          <w:p w:rsidR="00712A26" w:rsidRPr="00A6001B" w:rsidRDefault="00712A26" w:rsidP="00D3084C">
            <w:pPr>
              <w:autoSpaceDE w:val="0"/>
              <w:autoSpaceDN w:val="0"/>
              <w:adjustRightInd w:val="0"/>
              <w:spacing w:after="0" w:line="320" w:lineRule="atLeast"/>
              <w:ind w:left="60" w:right="60"/>
              <w:rPr>
                <w:rFonts w:ascii="Arial" w:hAnsi="Arial" w:cs="Arial"/>
                <w:color w:val="264A60"/>
                <w:sz w:val="18"/>
                <w:szCs w:val="18"/>
                <w:lang w:val="en-ID"/>
              </w:rPr>
            </w:pPr>
            <w:r w:rsidRPr="00A6001B">
              <w:rPr>
                <w:rFonts w:ascii="Arial" w:hAnsi="Arial" w:cs="Arial"/>
                <w:color w:val="264A60"/>
                <w:sz w:val="18"/>
                <w:szCs w:val="18"/>
                <w:lang w:val="en-ID"/>
              </w:rPr>
              <w:t>TPS</w:t>
            </w:r>
          </w:p>
        </w:tc>
        <w:tc>
          <w:tcPr>
            <w:tcW w:w="1303" w:type="dxa"/>
            <w:tcBorders>
              <w:top w:val="single" w:sz="8" w:space="0" w:color="152935"/>
              <w:left w:val="nil"/>
              <w:bottom w:val="single" w:sz="8" w:space="0" w:color="AEAEAE"/>
              <w:right w:val="nil"/>
            </w:tcBorders>
            <w:shd w:val="clear" w:color="auto" w:fill="E0E0E0"/>
          </w:tcPr>
          <w:p w:rsidR="00712A26" w:rsidRPr="00A6001B" w:rsidRDefault="00712A26" w:rsidP="00D3084C">
            <w:pPr>
              <w:autoSpaceDE w:val="0"/>
              <w:autoSpaceDN w:val="0"/>
              <w:adjustRightInd w:val="0"/>
              <w:spacing w:after="0" w:line="320" w:lineRule="atLeast"/>
              <w:ind w:left="60" w:right="60"/>
              <w:rPr>
                <w:rFonts w:ascii="Arial" w:hAnsi="Arial" w:cs="Arial"/>
                <w:color w:val="264A60"/>
                <w:sz w:val="18"/>
                <w:szCs w:val="18"/>
                <w:lang w:val="en-ID"/>
              </w:rPr>
            </w:pPr>
            <w:r w:rsidRPr="00A6001B">
              <w:rPr>
                <w:rFonts w:ascii="Arial" w:hAnsi="Arial" w:cs="Arial"/>
                <w:color w:val="264A60"/>
                <w:sz w:val="18"/>
                <w:szCs w:val="18"/>
                <w:lang w:val="en-ID"/>
              </w:rPr>
              <w:t>SMP</w:t>
            </w:r>
          </w:p>
        </w:tc>
        <w:tc>
          <w:tcPr>
            <w:tcW w:w="752" w:type="dxa"/>
            <w:tcBorders>
              <w:top w:val="single" w:sz="8" w:space="0" w:color="152935"/>
              <w:left w:val="nil"/>
              <w:bottom w:val="single" w:sz="8" w:space="0" w:color="AEAEAE"/>
              <w:right w:val="single" w:sz="8" w:space="0" w:color="E0E0E0"/>
            </w:tcBorders>
            <w:shd w:val="clear" w:color="auto" w:fill="FFFFFF"/>
          </w:tcPr>
          <w:p w:rsidR="00712A26" w:rsidRPr="00A6001B" w:rsidRDefault="00712A26"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83.8000</w:t>
            </w:r>
          </w:p>
        </w:tc>
        <w:tc>
          <w:tcPr>
            <w:tcW w:w="1057" w:type="dxa"/>
            <w:tcBorders>
              <w:top w:val="single" w:sz="8" w:space="0" w:color="152935"/>
              <w:left w:val="single" w:sz="8" w:space="0" w:color="E0E0E0"/>
              <w:bottom w:val="single" w:sz="8" w:space="0" w:color="AEAEAE"/>
              <w:right w:val="single" w:sz="8" w:space="0" w:color="E0E0E0"/>
            </w:tcBorders>
            <w:shd w:val="clear" w:color="auto" w:fill="FFFFFF"/>
          </w:tcPr>
          <w:p w:rsidR="00712A26" w:rsidRPr="00A6001B" w:rsidRDefault="00712A26"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5.09466</w:t>
            </w:r>
          </w:p>
        </w:tc>
        <w:tc>
          <w:tcPr>
            <w:tcW w:w="756" w:type="dxa"/>
            <w:tcBorders>
              <w:top w:val="single" w:sz="8" w:space="0" w:color="152935"/>
              <w:left w:val="single" w:sz="8" w:space="0" w:color="E0E0E0"/>
              <w:bottom w:val="single" w:sz="8" w:space="0" w:color="AEAEAE"/>
              <w:right w:val="nil"/>
            </w:tcBorders>
            <w:shd w:val="clear" w:color="auto" w:fill="FFFFFF"/>
          </w:tcPr>
          <w:p w:rsidR="00712A26" w:rsidRPr="00A6001B" w:rsidRDefault="00712A26"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10</w:t>
            </w:r>
          </w:p>
        </w:tc>
      </w:tr>
      <w:tr w:rsidR="00712A26" w:rsidRPr="00A6001B" w:rsidTr="00712A26">
        <w:trPr>
          <w:cantSplit/>
          <w:trHeight w:val="87"/>
        </w:trPr>
        <w:tc>
          <w:tcPr>
            <w:tcW w:w="1418" w:type="dxa"/>
            <w:vMerge/>
            <w:tcBorders>
              <w:top w:val="single" w:sz="8" w:space="0" w:color="152935"/>
              <w:left w:val="nil"/>
              <w:bottom w:val="nil"/>
              <w:right w:val="nil"/>
            </w:tcBorders>
            <w:shd w:val="clear" w:color="auto" w:fill="E0E0E0"/>
          </w:tcPr>
          <w:p w:rsidR="00712A26" w:rsidRPr="00A6001B" w:rsidRDefault="00712A26" w:rsidP="00D3084C">
            <w:pPr>
              <w:autoSpaceDE w:val="0"/>
              <w:autoSpaceDN w:val="0"/>
              <w:adjustRightInd w:val="0"/>
              <w:spacing w:after="0" w:line="240" w:lineRule="auto"/>
              <w:rPr>
                <w:rFonts w:ascii="Arial" w:hAnsi="Arial" w:cs="Arial"/>
                <w:color w:val="010205"/>
                <w:sz w:val="18"/>
                <w:szCs w:val="18"/>
                <w:lang w:val="en-ID"/>
              </w:rPr>
            </w:pPr>
          </w:p>
        </w:tc>
        <w:tc>
          <w:tcPr>
            <w:tcW w:w="1303" w:type="dxa"/>
            <w:tcBorders>
              <w:top w:val="single" w:sz="8" w:space="0" w:color="AEAEAE"/>
              <w:left w:val="nil"/>
              <w:bottom w:val="single" w:sz="8" w:space="0" w:color="AEAEAE"/>
              <w:right w:val="nil"/>
            </w:tcBorders>
            <w:shd w:val="clear" w:color="auto" w:fill="E0E0E0"/>
          </w:tcPr>
          <w:p w:rsidR="00712A26" w:rsidRPr="00A6001B" w:rsidRDefault="00712A26" w:rsidP="00D3084C">
            <w:pPr>
              <w:autoSpaceDE w:val="0"/>
              <w:autoSpaceDN w:val="0"/>
              <w:adjustRightInd w:val="0"/>
              <w:spacing w:after="0" w:line="320" w:lineRule="atLeast"/>
              <w:ind w:left="60" w:right="60"/>
              <w:rPr>
                <w:rFonts w:ascii="Arial" w:hAnsi="Arial" w:cs="Arial"/>
                <w:color w:val="264A60"/>
                <w:sz w:val="18"/>
                <w:szCs w:val="18"/>
                <w:lang w:val="en-ID"/>
              </w:rPr>
            </w:pPr>
            <w:r w:rsidRPr="00A6001B">
              <w:rPr>
                <w:rFonts w:ascii="Arial" w:hAnsi="Arial" w:cs="Arial"/>
                <w:color w:val="264A60"/>
                <w:sz w:val="18"/>
                <w:szCs w:val="18"/>
                <w:lang w:val="en-ID"/>
              </w:rPr>
              <w:t>MTs</w:t>
            </w:r>
          </w:p>
        </w:tc>
        <w:tc>
          <w:tcPr>
            <w:tcW w:w="752" w:type="dxa"/>
            <w:tcBorders>
              <w:top w:val="single" w:sz="8" w:space="0" w:color="AEAEAE"/>
              <w:left w:val="nil"/>
              <w:bottom w:val="single" w:sz="8" w:space="0" w:color="AEAEAE"/>
              <w:right w:val="single" w:sz="8" w:space="0" w:color="E0E0E0"/>
            </w:tcBorders>
            <w:shd w:val="clear" w:color="auto" w:fill="FFFFFF"/>
          </w:tcPr>
          <w:p w:rsidR="00712A26" w:rsidRPr="00A6001B" w:rsidRDefault="00712A26"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81.2500</w:t>
            </w:r>
          </w:p>
        </w:tc>
        <w:tc>
          <w:tcPr>
            <w:tcW w:w="1057" w:type="dxa"/>
            <w:tcBorders>
              <w:top w:val="single" w:sz="8" w:space="0" w:color="AEAEAE"/>
              <w:left w:val="single" w:sz="8" w:space="0" w:color="E0E0E0"/>
              <w:bottom w:val="single" w:sz="8" w:space="0" w:color="AEAEAE"/>
              <w:right w:val="single" w:sz="8" w:space="0" w:color="E0E0E0"/>
            </w:tcBorders>
            <w:shd w:val="clear" w:color="auto" w:fill="FFFFFF"/>
          </w:tcPr>
          <w:p w:rsidR="00712A26" w:rsidRPr="00A6001B" w:rsidRDefault="00712A26"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5.56028</w:t>
            </w:r>
          </w:p>
        </w:tc>
        <w:tc>
          <w:tcPr>
            <w:tcW w:w="756" w:type="dxa"/>
            <w:tcBorders>
              <w:top w:val="single" w:sz="8" w:space="0" w:color="AEAEAE"/>
              <w:left w:val="single" w:sz="8" w:space="0" w:color="E0E0E0"/>
              <w:bottom w:val="single" w:sz="8" w:space="0" w:color="AEAEAE"/>
              <w:right w:val="nil"/>
            </w:tcBorders>
            <w:shd w:val="clear" w:color="auto" w:fill="FFFFFF"/>
          </w:tcPr>
          <w:p w:rsidR="00712A26" w:rsidRPr="00A6001B" w:rsidRDefault="00712A26"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4</w:t>
            </w:r>
          </w:p>
        </w:tc>
      </w:tr>
      <w:tr w:rsidR="00712A26" w:rsidRPr="00A6001B" w:rsidTr="00712A26">
        <w:trPr>
          <w:cantSplit/>
          <w:trHeight w:val="92"/>
        </w:trPr>
        <w:tc>
          <w:tcPr>
            <w:tcW w:w="1418" w:type="dxa"/>
            <w:vMerge/>
            <w:tcBorders>
              <w:top w:val="single" w:sz="8" w:space="0" w:color="152935"/>
              <w:left w:val="nil"/>
              <w:bottom w:val="nil"/>
              <w:right w:val="nil"/>
            </w:tcBorders>
            <w:shd w:val="clear" w:color="auto" w:fill="E0E0E0"/>
          </w:tcPr>
          <w:p w:rsidR="00712A26" w:rsidRPr="00A6001B" w:rsidRDefault="00712A26" w:rsidP="00D3084C">
            <w:pPr>
              <w:autoSpaceDE w:val="0"/>
              <w:autoSpaceDN w:val="0"/>
              <w:adjustRightInd w:val="0"/>
              <w:spacing w:after="0" w:line="240" w:lineRule="auto"/>
              <w:rPr>
                <w:rFonts w:ascii="Arial" w:hAnsi="Arial" w:cs="Arial"/>
                <w:color w:val="010205"/>
                <w:sz w:val="18"/>
                <w:szCs w:val="18"/>
                <w:lang w:val="en-ID"/>
              </w:rPr>
            </w:pPr>
          </w:p>
        </w:tc>
        <w:tc>
          <w:tcPr>
            <w:tcW w:w="1303" w:type="dxa"/>
            <w:tcBorders>
              <w:top w:val="single" w:sz="8" w:space="0" w:color="AEAEAE"/>
              <w:left w:val="nil"/>
              <w:bottom w:val="single" w:sz="8" w:space="0" w:color="AEAEAE"/>
              <w:right w:val="nil"/>
            </w:tcBorders>
            <w:shd w:val="clear" w:color="auto" w:fill="E0E0E0"/>
          </w:tcPr>
          <w:p w:rsidR="00712A26" w:rsidRPr="00A6001B" w:rsidRDefault="00712A26" w:rsidP="00D3084C">
            <w:pPr>
              <w:autoSpaceDE w:val="0"/>
              <w:autoSpaceDN w:val="0"/>
              <w:adjustRightInd w:val="0"/>
              <w:spacing w:after="0" w:line="320" w:lineRule="atLeast"/>
              <w:ind w:left="60" w:right="60"/>
              <w:rPr>
                <w:rFonts w:ascii="Arial" w:hAnsi="Arial" w:cs="Arial"/>
                <w:color w:val="264A60"/>
                <w:sz w:val="18"/>
                <w:szCs w:val="18"/>
                <w:lang w:val="en-ID"/>
              </w:rPr>
            </w:pPr>
            <w:r w:rsidRPr="00A6001B">
              <w:rPr>
                <w:rFonts w:ascii="Arial" w:hAnsi="Arial" w:cs="Arial"/>
                <w:color w:val="264A60"/>
                <w:sz w:val="18"/>
                <w:szCs w:val="18"/>
                <w:lang w:val="en-ID"/>
              </w:rPr>
              <w:t>PD</w:t>
            </w:r>
          </w:p>
        </w:tc>
        <w:tc>
          <w:tcPr>
            <w:tcW w:w="752" w:type="dxa"/>
            <w:tcBorders>
              <w:top w:val="single" w:sz="8" w:space="0" w:color="AEAEAE"/>
              <w:left w:val="nil"/>
              <w:bottom w:val="single" w:sz="8" w:space="0" w:color="AEAEAE"/>
              <w:right w:val="single" w:sz="8" w:space="0" w:color="E0E0E0"/>
            </w:tcBorders>
            <w:shd w:val="clear" w:color="auto" w:fill="FFFFFF"/>
          </w:tcPr>
          <w:p w:rsidR="00712A26" w:rsidRPr="00A6001B" w:rsidRDefault="00712A26"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77.5000</w:t>
            </w:r>
          </w:p>
        </w:tc>
        <w:tc>
          <w:tcPr>
            <w:tcW w:w="1057" w:type="dxa"/>
            <w:tcBorders>
              <w:top w:val="single" w:sz="8" w:space="0" w:color="AEAEAE"/>
              <w:left w:val="single" w:sz="8" w:space="0" w:color="E0E0E0"/>
              <w:bottom w:val="single" w:sz="8" w:space="0" w:color="AEAEAE"/>
              <w:right w:val="single" w:sz="8" w:space="0" w:color="E0E0E0"/>
            </w:tcBorders>
            <w:shd w:val="clear" w:color="auto" w:fill="FFFFFF"/>
          </w:tcPr>
          <w:p w:rsidR="00712A26" w:rsidRPr="00A6001B" w:rsidRDefault="00712A26"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4.08656</w:t>
            </w:r>
          </w:p>
        </w:tc>
        <w:tc>
          <w:tcPr>
            <w:tcW w:w="756" w:type="dxa"/>
            <w:tcBorders>
              <w:top w:val="single" w:sz="8" w:space="0" w:color="AEAEAE"/>
              <w:left w:val="single" w:sz="8" w:space="0" w:color="E0E0E0"/>
              <w:bottom w:val="single" w:sz="8" w:space="0" w:color="AEAEAE"/>
              <w:right w:val="nil"/>
            </w:tcBorders>
            <w:shd w:val="clear" w:color="auto" w:fill="FFFFFF"/>
          </w:tcPr>
          <w:p w:rsidR="00712A26" w:rsidRPr="00A6001B" w:rsidRDefault="00712A26"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6</w:t>
            </w:r>
          </w:p>
        </w:tc>
      </w:tr>
      <w:tr w:rsidR="00712A26" w:rsidRPr="00A6001B" w:rsidTr="00712A26">
        <w:trPr>
          <w:cantSplit/>
          <w:trHeight w:val="92"/>
        </w:trPr>
        <w:tc>
          <w:tcPr>
            <w:tcW w:w="1418" w:type="dxa"/>
            <w:vMerge/>
            <w:tcBorders>
              <w:top w:val="single" w:sz="8" w:space="0" w:color="152935"/>
              <w:left w:val="nil"/>
              <w:bottom w:val="nil"/>
              <w:right w:val="nil"/>
            </w:tcBorders>
            <w:shd w:val="clear" w:color="auto" w:fill="E0E0E0"/>
          </w:tcPr>
          <w:p w:rsidR="00712A26" w:rsidRPr="00A6001B" w:rsidRDefault="00712A26" w:rsidP="00D3084C">
            <w:pPr>
              <w:autoSpaceDE w:val="0"/>
              <w:autoSpaceDN w:val="0"/>
              <w:adjustRightInd w:val="0"/>
              <w:spacing w:after="0" w:line="240" w:lineRule="auto"/>
              <w:rPr>
                <w:rFonts w:ascii="Arial" w:hAnsi="Arial" w:cs="Arial"/>
                <w:color w:val="010205"/>
                <w:sz w:val="18"/>
                <w:szCs w:val="18"/>
                <w:lang w:val="en-ID"/>
              </w:rPr>
            </w:pPr>
          </w:p>
        </w:tc>
        <w:tc>
          <w:tcPr>
            <w:tcW w:w="1303" w:type="dxa"/>
            <w:tcBorders>
              <w:top w:val="single" w:sz="8" w:space="0" w:color="AEAEAE"/>
              <w:left w:val="nil"/>
              <w:bottom w:val="nil"/>
              <w:right w:val="nil"/>
            </w:tcBorders>
            <w:shd w:val="clear" w:color="auto" w:fill="E0E0E0"/>
          </w:tcPr>
          <w:p w:rsidR="00712A26" w:rsidRPr="00A6001B" w:rsidRDefault="00712A26" w:rsidP="00D3084C">
            <w:pPr>
              <w:autoSpaceDE w:val="0"/>
              <w:autoSpaceDN w:val="0"/>
              <w:adjustRightInd w:val="0"/>
              <w:spacing w:after="0" w:line="320" w:lineRule="atLeast"/>
              <w:ind w:left="60" w:right="60"/>
              <w:rPr>
                <w:rFonts w:ascii="Arial" w:hAnsi="Arial" w:cs="Arial"/>
                <w:color w:val="264A60"/>
                <w:sz w:val="18"/>
                <w:szCs w:val="18"/>
                <w:lang w:val="en-ID"/>
              </w:rPr>
            </w:pPr>
            <w:r w:rsidRPr="00A6001B">
              <w:rPr>
                <w:rFonts w:ascii="Arial" w:hAnsi="Arial" w:cs="Arial"/>
                <w:color w:val="264A60"/>
                <w:sz w:val="18"/>
                <w:szCs w:val="18"/>
                <w:lang w:val="en-ID"/>
              </w:rPr>
              <w:t>Total</w:t>
            </w:r>
          </w:p>
        </w:tc>
        <w:tc>
          <w:tcPr>
            <w:tcW w:w="752" w:type="dxa"/>
            <w:tcBorders>
              <w:top w:val="single" w:sz="8" w:space="0" w:color="AEAEAE"/>
              <w:left w:val="nil"/>
              <w:bottom w:val="nil"/>
              <w:right w:val="single" w:sz="8" w:space="0" w:color="E0E0E0"/>
            </w:tcBorders>
            <w:shd w:val="clear" w:color="auto" w:fill="FFFFFF"/>
          </w:tcPr>
          <w:p w:rsidR="00712A26" w:rsidRPr="00A6001B" w:rsidRDefault="00712A26"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81.4000</w:t>
            </w:r>
          </w:p>
        </w:tc>
        <w:tc>
          <w:tcPr>
            <w:tcW w:w="1057" w:type="dxa"/>
            <w:tcBorders>
              <w:top w:val="single" w:sz="8" w:space="0" w:color="AEAEAE"/>
              <w:left w:val="single" w:sz="8" w:space="0" w:color="E0E0E0"/>
              <w:bottom w:val="nil"/>
              <w:right w:val="single" w:sz="8" w:space="0" w:color="E0E0E0"/>
            </w:tcBorders>
            <w:shd w:val="clear" w:color="auto" w:fill="FFFFFF"/>
          </w:tcPr>
          <w:p w:rsidR="00712A26" w:rsidRPr="00A6001B" w:rsidRDefault="00712A26"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5.42315</w:t>
            </w:r>
          </w:p>
        </w:tc>
        <w:tc>
          <w:tcPr>
            <w:tcW w:w="756" w:type="dxa"/>
            <w:tcBorders>
              <w:top w:val="single" w:sz="8" w:space="0" w:color="AEAEAE"/>
              <w:left w:val="single" w:sz="8" w:space="0" w:color="E0E0E0"/>
              <w:bottom w:val="nil"/>
              <w:right w:val="nil"/>
            </w:tcBorders>
            <w:shd w:val="clear" w:color="auto" w:fill="FFFFFF"/>
          </w:tcPr>
          <w:p w:rsidR="00712A26" w:rsidRPr="00A6001B" w:rsidRDefault="00712A26"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20</w:t>
            </w:r>
          </w:p>
        </w:tc>
      </w:tr>
      <w:tr w:rsidR="00712A26" w:rsidRPr="00A6001B" w:rsidTr="00712A26">
        <w:trPr>
          <w:cantSplit/>
          <w:trHeight w:val="83"/>
        </w:trPr>
        <w:tc>
          <w:tcPr>
            <w:tcW w:w="1418" w:type="dxa"/>
            <w:vMerge w:val="restart"/>
            <w:tcBorders>
              <w:top w:val="single" w:sz="8" w:space="0" w:color="AEAEAE"/>
              <w:left w:val="nil"/>
              <w:bottom w:val="nil"/>
              <w:right w:val="nil"/>
            </w:tcBorders>
            <w:shd w:val="clear" w:color="auto" w:fill="E0E0E0"/>
          </w:tcPr>
          <w:p w:rsidR="00712A26" w:rsidRPr="00A6001B" w:rsidRDefault="00712A26" w:rsidP="00D3084C">
            <w:pPr>
              <w:autoSpaceDE w:val="0"/>
              <w:autoSpaceDN w:val="0"/>
              <w:adjustRightInd w:val="0"/>
              <w:spacing w:after="0" w:line="320" w:lineRule="atLeast"/>
              <w:ind w:left="60" w:right="60"/>
              <w:rPr>
                <w:rFonts w:ascii="Arial" w:hAnsi="Arial" w:cs="Arial"/>
                <w:color w:val="264A60"/>
                <w:sz w:val="18"/>
                <w:szCs w:val="18"/>
                <w:lang w:val="en-ID"/>
              </w:rPr>
            </w:pPr>
            <w:r w:rsidRPr="00A6001B">
              <w:rPr>
                <w:rFonts w:ascii="Arial" w:hAnsi="Arial" w:cs="Arial"/>
                <w:color w:val="264A60"/>
                <w:sz w:val="18"/>
                <w:szCs w:val="18"/>
                <w:lang w:val="en-ID"/>
              </w:rPr>
              <w:t>TPSq</w:t>
            </w:r>
          </w:p>
        </w:tc>
        <w:tc>
          <w:tcPr>
            <w:tcW w:w="1303" w:type="dxa"/>
            <w:tcBorders>
              <w:top w:val="single" w:sz="8" w:space="0" w:color="AEAEAE"/>
              <w:left w:val="nil"/>
              <w:bottom w:val="single" w:sz="8" w:space="0" w:color="AEAEAE"/>
              <w:right w:val="nil"/>
            </w:tcBorders>
            <w:shd w:val="clear" w:color="auto" w:fill="E0E0E0"/>
          </w:tcPr>
          <w:p w:rsidR="00712A26" w:rsidRPr="00A6001B" w:rsidRDefault="00712A26" w:rsidP="00D3084C">
            <w:pPr>
              <w:autoSpaceDE w:val="0"/>
              <w:autoSpaceDN w:val="0"/>
              <w:adjustRightInd w:val="0"/>
              <w:spacing w:after="0" w:line="320" w:lineRule="atLeast"/>
              <w:ind w:left="60" w:right="60"/>
              <w:rPr>
                <w:rFonts w:ascii="Arial" w:hAnsi="Arial" w:cs="Arial"/>
                <w:color w:val="264A60"/>
                <w:sz w:val="18"/>
                <w:szCs w:val="18"/>
                <w:lang w:val="en-ID"/>
              </w:rPr>
            </w:pPr>
            <w:r w:rsidRPr="00A6001B">
              <w:rPr>
                <w:rFonts w:ascii="Arial" w:hAnsi="Arial" w:cs="Arial"/>
                <w:color w:val="264A60"/>
                <w:sz w:val="18"/>
                <w:szCs w:val="18"/>
                <w:lang w:val="en-ID"/>
              </w:rPr>
              <w:t>SMP</w:t>
            </w:r>
          </w:p>
        </w:tc>
        <w:tc>
          <w:tcPr>
            <w:tcW w:w="752" w:type="dxa"/>
            <w:tcBorders>
              <w:top w:val="single" w:sz="8" w:space="0" w:color="AEAEAE"/>
              <w:left w:val="nil"/>
              <w:bottom w:val="single" w:sz="8" w:space="0" w:color="AEAEAE"/>
              <w:right w:val="single" w:sz="8" w:space="0" w:color="E0E0E0"/>
            </w:tcBorders>
            <w:shd w:val="clear" w:color="auto" w:fill="FFFFFF"/>
          </w:tcPr>
          <w:p w:rsidR="00712A26" w:rsidRPr="00A6001B" w:rsidRDefault="00712A26"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76.6667</w:t>
            </w:r>
          </w:p>
        </w:tc>
        <w:tc>
          <w:tcPr>
            <w:tcW w:w="1057" w:type="dxa"/>
            <w:tcBorders>
              <w:top w:val="single" w:sz="8" w:space="0" w:color="AEAEAE"/>
              <w:left w:val="single" w:sz="8" w:space="0" w:color="E0E0E0"/>
              <w:bottom w:val="single" w:sz="8" w:space="0" w:color="AEAEAE"/>
              <w:right w:val="single" w:sz="8" w:space="0" w:color="E0E0E0"/>
            </w:tcBorders>
            <w:shd w:val="clear" w:color="auto" w:fill="FFFFFF"/>
          </w:tcPr>
          <w:p w:rsidR="00712A26" w:rsidRPr="00A6001B" w:rsidRDefault="00712A26"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8.51469</w:t>
            </w:r>
          </w:p>
        </w:tc>
        <w:tc>
          <w:tcPr>
            <w:tcW w:w="756" w:type="dxa"/>
            <w:tcBorders>
              <w:top w:val="single" w:sz="8" w:space="0" w:color="AEAEAE"/>
              <w:left w:val="single" w:sz="8" w:space="0" w:color="E0E0E0"/>
              <w:bottom w:val="single" w:sz="8" w:space="0" w:color="AEAEAE"/>
              <w:right w:val="nil"/>
            </w:tcBorders>
            <w:shd w:val="clear" w:color="auto" w:fill="FFFFFF"/>
          </w:tcPr>
          <w:p w:rsidR="00712A26" w:rsidRPr="00A6001B" w:rsidRDefault="00712A26"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9</w:t>
            </w:r>
          </w:p>
        </w:tc>
      </w:tr>
      <w:tr w:rsidR="00712A26" w:rsidRPr="00A6001B" w:rsidTr="00712A26">
        <w:trPr>
          <w:cantSplit/>
          <w:trHeight w:val="92"/>
        </w:trPr>
        <w:tc>
          <w:tcPr>
            <w:tcW w:w="1418" w:type="dxa"/>
            <w:vMerge/>
            <w:tcBorders>
              <w:top w:val="single" w:sz="8" w:space="0" w:color="AEAEAE"/>
              <w:left w:val="nil"/>
              <w:bottom w:val="nil"/>
              <w:right w:val="nil"/>
            </w:tcBorders>
            <w:shd w:val="clear" w:color="auto" w:fill="E0E0E0"/>
          </w:tcPr>
          <w:p w:rsidR="00712A26" w:rsidRPr="00A6001B" w:rsidRDefault="00712A26" w:rsidP="00D3084C">
            <w:pPr>
              <w:autoSpaceDE w:val="0"/>
              <w:autoSpaceDN w:val="0"/>
              <w:adjustRightInd w:val="0"/>
              <w:spacing w:after="0" w:line="240" w:lineRule="auto"/>
              <w:rPr>
                <w:rFonts w:ascii="Arial" w:hAnsi="Arial" w:cs="Arial"/>
                <w:color w:val="010205"/>
                <w:sz w:val="18"/>
                <w:szCs w:val="18"/>
                <w:lang w:val="en-ID"/>
              </w:rPr>
            </w:pPr>
          </w:p>
        </w:tc>
        <w:tc>
          <w:tcPr>
            <w:tcW w:w="1303" w:type="dxa"/>
            <w:tcBorders>
              <w:top w:val="single" w:sz="8" w:space="0" w:color="AEAEAE"/>
              <w:left w:val="nil"/>
              <w:bottom w:val="single" w:sz="8" w:space="0" w:color="AEAEAE"/>
              <w:right w:val="nil"/>
            </w:tcBorders>
            <w:shd w:val="clear" w:color="auto" w:fill="E0E0E0"/>
          </w:tcPr>
          <w:p w:rsidR="00712A26" w:rsidRPr="00A6001B" w:rsidRDefault="00712A26" w:rsidP="00D3084C">
            <w:pPr>
              <w:autoSpaceDE w:val="0"/>
              <w:autoSpaceDN w:val="0"/>
              <w:adjustRightInd w:val="0"/>
              <w:spacing w:after="0" w:line="320" w:lineRule="atLeast"/>
              <w:ind w:left="60" w:right="60"/>
              <w:rPr>
                <w:rFonts w:ascii="Arial" w:hAnsi="Arial" w:cs="Arial"/>
                <w:color w:val="264A60"/>
                <w:sz w:val="18"/>
                <w:szCs w:val="18"/>
                <w:lang w:val="en-ID"/>
              </w:rPr>
            </w:pPr>
            <w:r w:rsidRPr="00A6001B">
              <w:rPr>
                <w:rFonts w:ascii="Arial" w:hAnsi="Arial" w:cs="Arial"/>
                <w:color w:val="264A60"/>
                <w:sz w:val="18"/>
                <w:szCs w:val="18"/>
                <w:lang w:val="en-ID"/>
              </w:rPr>
              <w:t>MTs</w:t>
            </w:r>
          </w:p>
        </w:tc>
        <w:tc>
          <w:tcPr>
            <w:tcW w:w="752" w:type="dxa"/>
            <w:tcBorders>
              <w:top w:val="single" w:sz="8" w:space="0" w:color="AEAEAE"/>
              <w:left w:val="nil"/>
              <w:bottom w:val="single" w:sz="8" w:space="0" w:color="AEAEAE"/>
              <w:right w:val="single" w:sz="8" w:space="0" w:color="E0E0E0"/>
            </w:tcBorders>
            <w:shd w:val="clear" w:color="auto" w:fill="FFFFFF"/>
          </w:tcPr>
          <w:p w:rsidR="00712A26" w:rsidRPr="00A6001B" w:rsidRDefault="00712A26"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77.1429</w:t>
            </w:r>
          </w:p>
        </w:tc>
        <w:tc>
          <w:tcPr>
            <w:tcW w:w="1057" w:type="dxa"/>
            <w:tcBorders>
              <w:top w:val="single" w:sz="8" w:space="0" w:color="AEAEAE"/>
              <w:left w:val="single" w:sz="8" w:space="0" w:color="E0E0E0"/>
              <w:bottom w:val="single" w:sz="8" w:space="0" w:color="AEAEAE"/>
              <w:right w:val="single" w:sz="8" w:space="0" w:color="E0E0E0"/>
            </w:tcBorders>
            <w:shd w:val="clear" w:color="auto" w:fill="FFFFFF"/>
          </w:tcPr>
          <w:p w:rsidR="00712A26" w:rsidRPr="00A6001B" w:rsidRDefault="00712A26"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7.62515</w:t>
            </w:r>
          </w:p>
        </w:tc>
        <w:tc>
          <w:tcPr>
            <w:tcW w:w="756" w:type="dxa"/>
            <w:tcBorders>
              <w:top w:val="single" w:sz="8" w:space="0" w:color="AEAEAE"/>
              <w:left w:val="single" w:sz="8" w:space="0" w:color="E0E0E0"/>
              <w:bottom w:val="single" w:sz="8" w:space="0" w:color="AEAEAE"/>
              <w:right w:val="nil"/>
            </w:tcBorders>
            <w:shd w:val="clear" w:color="auto" w:fill="FFFFFF"/>
          </w:tcPr>
          <w:p w:rsidR="00712A26" w:rsidRPr="00A6001B" w:rsidRDefault="00712A26"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7</w:t>
            </w:r>
          </w:p>
        </w:tc>
      </w:tr>
      <w:tr w:rsidR="00712A26" w:rsidRPr="00A6001B" w:rsidTr="00712A26">
        <w:trPr>
          <w:cantSplit/>
          <w:trHeight w:val="83"/>
        </w:trPr>
        <w:tc>
          <w:tcPr>
            <w:tcW w:w="1418" w:type="dxa"/>
            <w:vMerge/>
            <w:tcBorders>
              <w:top w:val="single" w:sz="8" w:space="0" w:color="AEAEAE"/>
              <w:left w:val="nil"/>
              <w:bottom w:val="nil"/>
              <w:right w:val="nil"/>
            </w:tcBorders>
            <w:shd w:val="clear" w:color="auto" w:fill="E0E0E0"/>
          </w:tcPr>
          <w:p w:rsidR="00712A26" w:rsidRPr="00A6001B" w:rsidRDefault="00712A26" w:rsidP="00D3084C">
            <w:pPr>
              <w:autoSpaceDE w:val="0"/>
              <w:autoSpaceDN w:val="0"/>
              <w:adjustRightInd w:val="0"/>
              <w:spacing w:after="0" w:line="240" w:lineRule="auto"/>
              <w:rPr>
                <w:rFonts w:ascii="Arial" w:hAnsi="Arial" w:cs="Arial"/>
                <w:color w:val="010205"/>
                <w:sz w:val="18"/>
                <w:szCs w:val="18"/>
                <w:lang w:val="en-ID"/>
              </w:rPr>
            </w:pPr>
          </w:p>
        </w:tc>
        <w:tc>
          <w:tcPr>
            <w:tcW w:w="1303" w:type="dxa"/>
            <w:tcBorders>
              <w:top w:val="single" w:sz="8" w:space="0" w:color="AEAEAE"/>
              <w:left w:val="nil"/>
              <w:bottom w:val="single" w:sz="8" w:space="0" w:color="AEAEAE"/>
              <w:right w:val="nil"/>
            </w:tcBorders>
            <w:shd w:val="clear" w:color="auto" w:fill="E0E0E0"/>
          </w:tcPr>
          <w:p w:rsidR="00712A26" w:rsidRPr="00A6001B" w:rsidRDefault="00712A26" w:rsidP="00D3084C">
            <w:pPr>
              <w:autoSpaceDE w:val="0"/>
              <w:autoSpaceDN w:val="0"/>
              <w:adjustRightInd w:val="0"/>
              <w:spacing w:after="0" w:line="320" w:lineRule="atLeast"/>
              <w:ind w:left="60" w:right="60"/>
              <w:rPr>
                <w:rFonts w:ascii="Arial" w:hAnsi="Arial" w:cs="Arial"/>
                <w:color w:val="264A60"/>
                <w:sz w:val="18"/>
                <w:szCs w:val="18"/>
                <w:lang w:val="en-ID"/>
              </w:rPr>
            </w:pPr>
            <w:r w:rsidRPr="00A6001B">
              <w:rPr>
                <w:rFonts w:ascii="Arial" w:hAnsi="Arial" w:cs="Arial"/>
                <w:color w:val="264A60"/>
                <w:sz w:val="18"/>
                <w:szCs w:val="18"/>
                <w:lang w:val="en-ID"/>
              </w:rPr>
              <w:t>PD</w:t>
            </w:r>
          </w:p>
        </w:tc>
        <w:tc>
          <w:tcPr>
            <w:tcW w:w="752" w:type="dxa"/>
            <w:tcBorders>
              <w:top w:val="single" w:sz="8" w:space="0" w:color="AEAEAE"/>
              <w:left w:val="nil"/>
              <w:bottom w:val="single" w:sz="8" w:space="0" w:color="AEAEAE"/>
              <w:right w:val="single" w:sz="8" w:space="0" w:color="E0E0E0"/>
            </w:tcBorders>
            <w:shd w:val="clear" w:color="auto" w:fill="FFFFFF"/>
          </w:tcPr>
          <w:p w:rsidR="00712A26" w:rsidRPr="00A6001B" w:rsidRDefault="00712A26"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82.7500</w:t>
            </w:r>
          </w:p>
        </w:tc>
        <w:tc>
          <w:tcPr>
            <w:tcW w:w="1057" w:type="dxa"/>
            <w:tcBorders>
              <w:top w:val="single" w:sz="8" w:space="0" w:color="AEAEAE"/>
              <w:left w:val="single" w:sz="8" w:space="0" w:color="E0E0E0"/>
              <w:bottom w:val="single" w:sz="8" w:space="0" w:color="AEAEAE"/>
              <w:right w:val="single" w:sz="8" w:space="0" w:color="E0E0E0"/>
            </w:tcBorders>
            <w:shd w:val="clear" w:color="auto" w:fill="FFFFFF"/>
          </w:tcPr>
          <w:p w:rsidR="00712A26" w:rsidRPr="00A6001B" w:rsidRDefault="00712A26"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5.90903</w:t>
            </w:r>
          </w:p>
        </w:tc>
        <w:tc>
          <w:tcPr>
            <w:tcW w:w="756" w:type="dxa"/>
            <w:tcBorders>
              <w:top w:val="single" w:sz="8" w:space="0" w:color="AEAEAE"/>
              <w:left w:val="single" w:sz="8" w:space="0" w:color="E0E0E0"/>
              <w:bottom w:val="single" w:sz="8" w:space="0" w:color="AEAEAE"/>
              <w:right w:val="nil"/>
            </w:tcBorders>
            <w:shd w:val="clear" w:color="auto" w:fill="FFFFFF"/>
          </w:tcPr>
          <w:p w:rsidR="00712A26" w:rsidRPr="00A6001B" w:rsidRDefault="00712A26"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4</w:t>
            </w:r>
          </w:p>
        </w:tc>
      </w:tr>
      <w:tr w:rsidR="00712A26" w:rsidRPr="00A6001B" w:rsidTr="00712A26">
        <w:trPr>
          <w:cantSplit/>
          <w:trHeight w:val="83"/>
        </w:trPr>
        <w:tc>
          <w:tcPr>
            <w:tcW w:w="1418" w:type="dxa"/>
            <w:vMerge/>
            <w:tcBorders>
              <w:top w:val="single" w:sz="8" w:space="0" w:color="AEAEAE"/>
              <w:left w:val="nil"/>
              <w:bottom w:val="nil"/>
              <w:right w:val="nil"/>
            </w:tcBorders>
            <w:shd w:val="clear" w:color="auto" w:fill="E0E0E0"/>
          </w:tcPr>
          <w:p w:rsidR="00712A26" w:rsidRPr="00A6001B" w:rsidRDefault="00712A26" w:rsidP="00D3084C">
            <w:pPr>
              <w:autoSpaceDE w:val="0"/>
              <w:autoSpaceDN w:val="0"/>
              <w:adjustRightInd w:val="0"/>
              <w:spacing w:after="0" w:line="240" w:lineRule="auto"/>
              <w:rPr>
                <w:rFonts w:ascii="Arial" w:hAnsi="Arial" w:cs="Arial"/>
                <w:color w:val="010205"/>
                <w:sz w:val="18"/>
                <w:szCs w:val="18"/>
                <w:lang w:val="en-ID"/>
              </w:rPr>
            </w:pPr>
          </w:p>
        </w:tc>
        <w:tc>
          <w:tcPr>
            <w:tcW w:w="1303" w:type="dxa"/>
            <w:tcBorders>
              <w:top w:val="single" w:sz="8" w:space="0" w:color="AEAEAE"/>
              <w:left w:val="nil"/>
              <w:bottom w:val="nil"/>
              <w:right w:val="nil"/>
            </w:tcBorders>
            <w:shd w:val="clear" w:color="auto" w:fill="E0E0E0"/>
          </w:tcPr>
          <w:p w:rsidR="00712A26" w:rsidRPr="00A6001B" w:rsidRDefault="00712A26" w:rsidP="00D3084C">
            <w:pPr>
              <w:autoSpaceDE w:val="0"/>
              <w:autoSpaceDN w:val="0"/>
              <w:adjustRightInd w:val="0"/>
              <w:spacing w:after="0" w:line="320" w:lineRule="atLeast"/>
              <w:ind w:left="60" w:right="60"/>
              <w:rPr>
                <w:rFonts w:ascii="Arial" w:hAnsi="Arial" w:cs="Arial"/>
                <w:color w:val="264A60"/>
                <w:sz w:val="18"/>
                <w:szCs w:val="18"/>
                <w:lang w:val="en-ID"/>
              </w:rPr>
            </w:pPr>
            <w:r w:rsidRPr="00A6001B">
              <w:rPr>
                <w:rFonts w:ascii="Arial" w:hAnsi="Arial" w:cs="Arial"/>
                <w:color w:val="264A60"/>
                <w:sz w:val="18"/>
                <w:szCs w:val="18"/>
                <w:lang w:val="en-ID"/>
              </w:rPr>
              <w:t>Total</w:t>
            </w:r>
          </w:p>
        </w:tc>
        <w:tc>
          <w:tcPr>
            <w:tcW w:w="752" w:type="dxa"/>
            <w:tcBorders>
              <w:top w:val="single" w:sz="8" w:space="0" w:color="AEAEAE"/>
              <w:left w:val="nil"/>
              <w:bottom w:val="nil"/>
              <w:right w:val="single" w:sz="8" w:space="0" w:color="E0E0E0"/>
            </w:tcBorders>
            <w:shd w:val="clear" w:color="auto" w:fill="FFFFFF"/>
          </w:tcPr>
          <w:p w:rsidR="00712A26" w:rsidRPr="00A6001B" w:rsidRDefault="00712A26"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78.0500</w:t>
            </w:r>
          </w:p>
        </w:tc>
        <w:tc>
          <w:tcPr>
            <w:tcW w:w="1057" w:type="dxa"/>
            <w:tcBorders>
              <w:top w:val="single" w:sz="8" w:space="0" w:color="AEAEAE"/>
              <w:left w:val="single" w:sz="8" w:space="0" w:color="E0E0E0"/>
              <w:bottom w:val="nil"/>
              <w:right w:val="single" w:sz="8" w:space="0" w:color="E0E0E0"/>
            </w:tcBorders>
            <w:shd w:val="clear" w:color="auto" w:fill="FFFFFF"/>
          </w:tcPr>
          <w:p w:rsidR="00712A26" w:rsidRPr="00A6001B" w:rsidRDefault="00712A26"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7.76277</w:t>
            </w:r>
          </w:p>
        </w:tc>
        <w:tc>
          <w:tcPr>
            <w:tcW w:w="756" w:type="dxa"/>
            <w:tcBorders>
              <w:top w:val="single" w:sz="8" w:space="0" w:color="AEAEAE"/>
              <w:left w:val="single" w:sz="8" w:space="0" w:color="E0E0E0"/>
              <w:bottom w:val="nil"/>
              <w:right w:val="nil"/>
            </w:tcBorders>
            <w:shd w:val="clear" w:color="auto" w:fill="FFFFFF"/>
          </w:tcPr>
          <w:p w:rsidR="00712A26" w:rsidRPr="00A6001B" w:rsidRDefault="00712A26"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20</w:t>
            </w:r>
          </w:p>
        </w:tc>
      </w:tr>
      <w:tr w:rsidR="00712A26" w:rsidRPr="00A6001B" w:rsidTr="00712A26">
        <w:trPr>
          <w:cantSplit/>
          <w:trHeight w:val="87"/>
        </w:trPr>
        <w:tc>
          <w:tcPr>
            <w:tcW w:w="1418" w:type="dxa"/>
            <w:vMerge w:val="restart"/>
            <w:tcBorders>
              <w:top w:val="single" w:sz="8" w:space="0" w:color="AEAEAE"/>
              <w:left w:val="nil"/>
              <w:bottom w:val="nil"/>
              <w:right w:val="nil"/>
            </w:tcBorders>
            <w:shd w:val="clear" w:color="auto" w:fill="E0E0E0"/>
          </w:tcPr>
          <w:p w:rsidR="00712A26" w:rsidRPr="00A6001B" w:rsidRDefault="00712A26" w:rsidP="00D3084C">
            <w:pPr>
              <w:autoSpaceDE w:val="0"/>
              <w:autoSpaceDN w:val="0"/>
              <w:adjustRightInd w:val="0"/>
              <w:spacing w:after="0" w:line="320" w:lineRule="atLeast"/>
              <w:ind w:left="60" w:right="60"/>
              <w:rPr>
                <w:rFonts w:ascii="Arial" w:hAnsi="Arial" w:cs="Arial"/>
                <w:color w:val="264A60"/>
                <w:sz w:val="18"/>
                <w:szCs w:val="18"/>
                <w:lang w:val="en-ID"/>
              </w:rPr>
            </w:pPr>
            <w:r w:rsidRPr="00A6001B">
              <w:rPr>
                <w:rFonts w:ascii="Arial" w:hAnsi="Arial" w:cs="Arial"/>
                <w:color w:val="264A60"/>
                <w:sz w:val="18"/>
                <w:szCs w:val="18"/>
                <w:lang w:val="en-ID"/>
              </w:rPr>
              <w:t>Konv</w:t>
            </w:r>
          </w:p>
        </w:tc>
        <w:tc>
          <w:tcPr>
            <w:tcW w:w="1303" w:type="dxa"/>
            <w:tcBorders>
              <w:top w:val="single" w:sz="8" w:space="0" w:color="AEAEAE"/>
              <w:left w:val="nil"/>
              <w:bottom w:val="single" w:sz="8" w:space="0" w:color="AEAEAE"/>
              <w:right w:val="nil"/>
            </w:tcBorders>
            <w:shd w:val="clear" w:color="auto" w:fill="E0E0E0"/>
          </w:tcPr>
          <w:p w:rsidR="00712A26" w:rsidRPr="00A6001B" w:rsidRDefault="00712A26" w:rsidP="00D3084C">
            <w:pPr>
              <w:autoSpaceDE w:val="0"/>
              <w:autoSpaceDN w:val="0"/>
              <w:adjustRightInd w:val="0"/>
              <w:spacing w:after="0" w:line="320" w:lineRule="atLeast"/>
              <w:ind w:left="60" w:right="60"/>
              <w:rPr>
                <w:rFonts w:ascii="Arial" w:hAnsi="Arial" w:cs="Arial"/>
                <w:color w:val="264A60"/>
                <w:sz w:val="18"/>
                <w:szCs w:val="18"/>
                <w:lang w:val="en-ID"/>
              </w:rPr>
            </w:pPr>
            <w:r w:rsidRPr="00A6001B">
              <w:rPr>
                <w:rFonts w:ascii="Arial" w:hAnsi="Arial" w:cs="Arial"/>
                <w:color w:val="264A60"/>
                <w:sz w:val="18"/>
                <w:szCs w:val="18"/>
                <w:lang w:val="en-ID"/>
              </w:rPr>
              <w:t>SMP</w:t>
            </w:r>
          </w:p>
        </w:tc>
        <w:tc>
          <w:tcPr>
            <w:tcW w:w="752" w:type="dxa"/>
            <w:tcBorders>
              <w:top w:val="single" w:sz="8" w:space="0" w:color="AEAEAE"/>
              <w:left w:val="nil"/>
              <w:bottom w:val="single" w:sz="8" w:space="0" w:color="AEAEAE"/>
              <w:right w:val="single" w:sz="8" w:space="0" w:color="E0E0E0"/>
            </w:tcBorders>
            <w:shd w:val="clear" w:color="auto" w:fill="FFFFFF"/>
          </w:tcPr>
          <w:p w:rsidR="00712A26" w:rsidRPr="00A6001B" w:rsidRDefault="00712A26"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79.4444</w:t>
            </w:r>
          </w:p>
        </w:tc>
        <w:tc>
          <w:tcPr>
            <w:tcW w:w="1057" w:type="dxa"/>
            <w:tcBorders>
              <w:top w:val="single" w:sz="8" w:space="0" w:color="AEAEAE"/>
              <w:left w:val="single" w:sz="8" w:space="0" w:color="E0E0E0"/>
              <w:bottom w:val="single" w:sz="8" w:space="0" w:color="AEAEAE"/>
              <w:right w:val="single" w:sz="8" w:space="0" w:color="E0E0E0"/>
            </w:tcBorders>
            <w:shd w:val="clear" w:color="auto" w:fill="FFFFFF"/>
          </w:tcPr>
          <w:p w:rsidR="00712A26" w:rsidRPr="00A6001B" w:rsidRDefault="00712A26"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5.72519</w:t>
            </w:r>
          </w:p>
        </w:tc>
        <w:tc>
          <w:tcPr>
            <w:tcW w:w="756" w:type="dxa"/>
            <w:tcBorders>
              <w:top w:val="single" w:sz="8" w:space="0" w:color="AEAEAE"/>
              <w:left w:val="single" w:sz="8" w:space="0" w:color="E0E0E0"/>
              <w:bottom w:val="single" w:sz="8" w:space="0" w:color="AEAEAE"/>
              <w:right w:val="nil"/>
            </w:tcBorders>
            <w:shd w:val="clear" w:color="auto" w:fill="FFFFFF"/>
          </w:tcPr>
          <w:p w:rsidR="00712A26" w:rsidRPr="00A6001B" w:rsidRDefault="00712A26"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9</w:t>
            </w:r>
          </w:p>
        </w:tc>
      </w:tr>
      <w:tr w:rsidR="00712A26" w:rsidRPr="00A6001B" w:rsidTr="00712A26">
        <w:trPr>
          <w:cantSplit/>
          <w:trHeight w:val="92"/>
        </w:trPr>
        <w:tc>
          <w:tcPr>
            <w:tcW w:w="1418" w:type="dxa"/>
            <w:vMerge/>
            <w:tcBorders>
              <w:top w:val="single" w:sz="8" w:space="0" w:color="AEAEAE"/>
              <w:left w:val="nil"/>
              <w:bottom w:val="nil"/>
              <w:right w:val="nil"/>
            </w:tcBorders>
            <w:shd w:val="clear" w:color="auto" w:fill="E0E0E0"/>
          </w:tcPr>
          <w:p w:rsidR="00712A26" w:rsidRPr="00A6001B" w:rsidRDefault="00712A26" w:rsidP="00D3084C">
            <w:pPr>
              <w:autoSpaceDE w:val="0"/>
              <w:autoSpaceDN w:val="0"/>
              <w:adjustRightInd w:val="0"/>
              <w:spacing w:after="0" w:line="240" w:lineRule="auto"/>
              <w:rPr>
                <w:rFonts w:ascii="Arial" w:hAnsi="Arial" w:cs="Arial"/>
                <w:color w:val="010205"/>
                <w:sz w:val="18"/>
                <w:szCs w:val="18"/>
                <w:lang w:val="en-ID"/>
              </w:rPr>
            </w:pPr>
          </w:p>
        </w:tc>
        <w:tc>
          <w:tcPr>
            <w:tcW w:w="1303" w:type="dxa"/>
            <w:tcBorders>
              <w:top w:val="single" w:sz="8" w:space="0" w:color="AEAEAE"/>
              <w:left w:val="nil"/>
              <w:bottom w:val="single" w:sz="8" w:space="0" w:color="AEAEAE"/>
              <w:right w:val="nil"/>
            </w:tcBorders>
            <w:shd w:val="clear" w:color="auto" w:fill="E0E0E0"/>
          </w:tcPr>
          <w:p w:rsidR="00712A26" w:rsidRPr="00A6001B" w:rsidRDefault="00712A26" w:rsidP="00D3084C">
            <w:pPr>
              <w:autoSpaceDE w:val="0"/>
              <w:autoSpaceDN w:val="0"/>
              <w:adjustRightInd w:val="0"/>
              <w:spacing w:after="0" w:line="320" w:lineRule="atLeast"/>
              <w:ind w:left="60" w:right="60"/>
              <w:rPr>
                <w:rFonts w:ascii="Arial" w:hAnsi="Arial" w:cs="Arial"/>
                <w:color w:val="264A60"/>
                <w:sz w:val="18"/>
                <w:szCs w:val="18"/>
                <w:lang w:val="en-ID"/>
              </w:rPr>
            </w:pPr>
            <w:r w:rsidRPr="00A6001B">
              <w:rPr>
                <w:rFonts w:ascii="Arial" w:hAnsi="Arial" w:cs="Arial"/>
                <w:color w:val="264A60"/>
                <w:sz w:val="18"/>
                <w:szCs w:val="18"/>
                <w:lang w:val="en-ID"/>
              </w:rPr>
              <w:t>MTs</w:t>
            </w:r>
          </w:p>
        </w:tc>
        <w:tc>
          <w:tcPr>
            <w:tcW w:w="752" w:type="dxa"/>
            <w:tcBorders>
              <w:top w:val="single" w:sz="8" w:space="0" w:color="AEAEAE"/>
              <w:left w:val="nil"/>
              <w:bottom w:val="single" w:sz="8" w:space="0" w:color="AEAEAE"/>
              <w:right w:val="single" w:sz="8" w:space="0" w:color="E0E0E0"/>
            </w:tcBorders>
            <w:shd w:val="clear" w:color="auto" w:fill="FFFFFF"/>
          </w:tcPr>
          <w:p w:rsidR="00712A26" w:rsidRPr="00A6001B" w:rsidRDefault="00712A26"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82.2000</w:t>
            </w:r>
          </w:p>
        </w:tc>
        <w:tc>
          <w:tcPr>
            <w:tcW w:w="1057" w:type="dxa"/>
            <w:tcBorders>
              <w:top w:val="single" w:sz="8" w:space="0" w:color="AEAEAE"/>
              <w:left w:val="single" w:sz="8" w:space="0" w:color="E0E0E0"/>
              <w:bottom w:val="single" w:sz="8" w:space="0" w:color="AEAEAE"/>
              <w:right w:val="single" w:sz="8" w:space="0" w:color="E0E0E0"/>
            </w:tcBorders>
            <w:shd w:val="clear" w:color="auto" w:fill="FFFFFF"/>
          </w:tcPr>
          <w:p w:rsidR="00712A26" w:rsidRPr="00A6001B" w:rsidRDefault="00712A26"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5.26308</w:t>
            </w:r>
          </w:p>
        </w:tc>
        <w:tc>
          <w:tcPr>
            <w:tcW w:w="756" w:type="dxa"/>
            <w:tcBorders>
              <w:top w:val="single" w:sz="8" w:space="0" w:color="AEAEAE"/>
              <w:left w:val="single" w:sz="8" w:space="0" w:color="E0E0E0"/>
              <w:bottom w:val="single" w:sz="8" w:space="0" w:color="AEAEAE"/>
              <w:right w:val="nil"/>
            </w:tcBorders>
            <w:shd w:val="clear" w:color="auto" w:fill="FFFFFF"/>
          </w:tcPr>
          <w:p w:rsidR="00712A26" w:rsidRPr="00A6001B" w:rsidRDefault="00712A26"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5</w:t>
            </w:r>
          </w:p>
        </w:tc>
      </w:tr>
      <w:tr w:rsidR="00712A26" w:rsidRPr="00A6001B" w:rsidTr="00712A26">
        <w:trPr>
          <w:cantSplit/>
          <w:trHeight w:val="87"/>
        </w:trPr>
        <w:tc>
          <w:tcPr>
            <w:tcW w:w="1418" w:type="dxa"/>
            <w:vMerge/>
            <w:tcBorders>
              <w:top w:val="single" w:sz="8" w:space="0" w:color="AEAEAE"/>
              <w:left w:val="nil"/>
              <w:bottom w:val="nil"/>
              <w:right w:val="nil"/>
            </w:tcBorders>
            <w:shd w:val="clear" w:color="auto" w:fill="E0E0E0"/>
          </w:tcPr>
          <w:p w:rsidR="00712A26" w:rsidRPr="00A6001B" w:rsidRDefault="00712A26" w:rsidP="00D3084C">
            <w:pPr>
              <w:autoSpaceDE w:val="0"/>
              <w:autoSpaceDN w:val="0"/>
              <w:adjustRightInd w:val="0"/>
              <w:spacing w:after="0" w:line="240" w:lineRule="auto"/>
              <w:rPr>
                <w:rFonts w:ascii="Arial" w:hAnsi="Arial" w:cs="Arial"/>
                <w:color w:val="010205"/>
                <w:sz w:val="18"/>
                <w:szCs w:val="18"/>
                <w:lang w:val="en-ID"/>
              </w:rPr>
            </w:pPr>
          </w:p>
        </w:tc>
        <w:tc>
          <w:tcPr>
            <w:tcW w:w="1303" w:type="dxa"/>
            <w:tcBorders>
              <w:top w:val="single" w:sz="8" w:space="0" w:color="AEAEAE"/>
              <w:left w:val="nil"/>
              <w:bottom w:val="single" w:sz="8" w:space="0" w:color="AEAEAE"/>
              <w:right w:val="nil"/>
            </w:tcBorders>
            <w:shd w:val="clear" w:color="auto" w:fill="E0E0E0"/>
          </w:tcPr>
          <w:p w:rsidR="00712A26" w:rsidRPr="00A6001B" w:rsidRDefault="00712A26" w:rsidP="00D3084C">
            <w:pPr>
              <w:autoSpaceDE w:val="0"/>
              <w:autoSpaceDN w:val="0"/>
              <w:adjustRightInd w:val="0"/>
              <w:spacing w:after="0" w:line="320" w:lineRule="atLeast"/>
              <w:ind w:left="60" w:right="60"/>
              <w:rPr>
                <w:rFonts w:ascii="Arial" w:hAnsi="Arial" w:cs="Arial"/>
                <w:color w:val="264A60"/>
                <w:sz w:val="18"/>
                <w:szCs w:val="18"/>
                <w:lang w:val="en-ID"/>
              </w:rPr>
            </w:pPr>
            <w:r w:rsidRPr="00A6001B">
              <w:rPr>
                <w:rFonts w:ascii="Arial" w:hAnsi="Arial" w:cs="Arial"/>
                <w:color w:val="264A60"/>
                <w:sz w:val="18"/>
                <w:szCs w:val="18"/>
                <w:lang w:val="en-ID"/>
              </w:rPr>
              <w:t>PD</w:t>
            </w:r>
          </w:p>
        </w:tc>
        <w:tc>
          <w:tcPr>
            <w:tcW w:w="752" w:type="dxa"/>
            <w:tcBorders>
              <w:top w:val="single" w:sz="8" w:space="0" w:color="AEAEAE"/>
              <w:left w:val="nil"/>
              <w:bottom w:val="single" w:sz="8" w:space="0" w:color="AEAEAE"/>
              <w:right w:val="single" w:sz="8" w:space="0" w:color="E0E0E0"/>
            </w:tcBorders>
            <w:shd w:val="clear" w:color="auto" w:fill="FFFFFF"/>
          </w:tcPr>
          <w:p w:rsidR="00712A26" w:rsidRPr="00A6001B" w:rsidRDefault="00712A26"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84.6667</w:t>
            </w:r>
          </w:p>
        </w:tc>
        <w:tc>
          <w:tcPr>
            <w:tcW w:w="1057" w:type="dxa"/>
            <w:tcBorders>
              <w:top w:val="single" w:sz="8" w:space="0" w:color="AEAEAE"/>
              <w:left w:val="single" w:sz="8" w:space="0" w:color="E0E0E0"/>
              <w:bottom w:val="single" w:sz="8" w:space="0" w:color="AEAEAE"/>
              <w:right w:val="single" w:sz="8" w:space="0" w:color="E0E0E0"/>
            </w:tcBorders>
            <w:shd w:val="clear" w:color="auto" w:fill="FFFFFF"/>
          </w:tcPr>
          <w:p w:rsidR="00712A26" w:rsidRPr="00A6001B" w:rsidRDefault="00712A26"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5.53775</w:t>
            </w:r>
          </w:p>
        </w:tc>
        <w:tc>
          <w:tcPr>
            <w:tcW w:w="756" w:type="dxa"/>
            <w:tcBorders>
              <w:top w:val="single" w:sz="8" w:space="0" w:color="AEAEAE"/>
              <w:left w:val="single" w:sz="8" w:space="0" w:color="E0E0E0"/>
              <w:bottom w:val="single" w:sz="8" w:space="0" w:color="AEAEAE"/>
              <w:right w:val="nil"/>
            </w:tcBorders>
            <w:shd w:val="clear" w:color="auto" w:fill="FFFFFF"/>
          </w:tcPr>
          <w:p w:rsidR="00712A26" w:rsidRPr="00A6001B" w:rsidRDefault="00712A26"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6</w:t>
            </w:r>
          </w:p>
        </w:tc>
      </w:tr>
      <w:tr w:rsidR="00712A26" w:rsidRPr="00A6001B" w:rsidTr="00712A26">
        <w:trPr>
          <w:cantSplit/>
          <w:trHeight w:val="92"/>
        </w:trPr>
        <w:tc>
          <w:tcPr>
            <w:tcW w:w="1418" w:type="dxa"/>
            <w:vMerge/>
            <w:tcBorders>
              <w:top w:val="single" w:sz="8" w:space="0" w:color="AEAEAE"/>
              <w:left w:val="nil"/>
              <w:bottom w:val="nil"/>
              <w:right w:val="nil"/>
            </w:tcBorders>
            <w:shd w:val="clear" w:color="auto" w:fill="E0E0E0"/>
          </w:tcPr>
          <w:p w:rsidR="00712A26" w:rsidRPr="00A6001B" w:rsidRDefault="00712A26" w:rsidP="00D3084C">
            <w:pPr>
              <w:autoSpaceDE w:val="0"/>
              <w:autoSpaceDN w:val="0"/>
              <w:adjustRightInd w:val="0"/>
              <w:spacing w:after="0" w:line="240" w:lineRule="auto"/>
              <w:rPr>
                <w:rFonts w:ascii="Arial" w:hAnsi="Arial" w:cs="Arial"/>
                <w:color w:val="010205"/>
                <w:sz w:val="18"/>
                <w:szCs w:val="18"/>
                <w:lang w:val="en-ID"/>
              </w:rPr>
            </w:pPr>
          </w:p>
        </w:tc>
        <w:tc>
          <w:tcPr>
            <w:tcW w:w="1303" w:type="dxa"/>
            <w:tcBorders>
              <w:top w:val="single" w:sz="8" w:space="0" w:color="AEAEAE"/>
              <w:left w:val="nil"/>
              <w:bottom w:val="nil"/>
              <w:right w:val="nil"/>
            </w:tcBorders>
            <w:shd w:val="clear" w:color="auto" w:fill="E0E0E0"/>
          </w:tcPr>
          <w:p w:rsidR="00712A26" w:rsidRPr="00A6001B" w:rsidRDefault="00712A26" w:rsidP="00D3084C">
            <w:pPr>
              <w:autoSpaceDE w:val="0"/>
              <w:autoSpaceDN w:val="0"/>
              <w:adjustRightInd w:val="0"/>
              <w:spacing w:after="0" w:line="320" w:lineRule="atLeast"/>
              <w:ind w:left="60" w:right="60"/>
              <w:rPr>
                <w:rFonts w:ascii="Arial" w:hAnsi="Arial" w:cs="Arial"/>
                <w:color w:val="264A60"/>
                <w:sz w:val="18"/>
                <w:szCs w:val="18"/>
                <w:lang w:val="en-ID"/>
              </w:rPr>
            </w:pPr>
            <w:r w:rsidRPr="00A6001B">
              <w:rPr>
                <w:rFonts w:ascii="Arial" w:hAnsi="Arial" w:cs="Arial"/>
                <w:color w:val="264A60"/>
                <w:sz w:val="18"/>
                <w:szCs w:val="18"/>
                <w:lang w:val="en-ID"/>
              </w:rPr>
              <w:t>Total</w:t>
            </w:r>
          </w:p>
        </w:tc>
        <w:tc>
          <w:tcPr>
            <w:tcW w:w="752" w:type="dxa"/>
            <w:tcBorders>
              <w:top w:val="single" w:sz="8" w:space="0" w:color="AEAEAE"/>
              <w:left w:val="nil"/>
              <w:bottom w:val="nil"/>
              <w:right w:val="single" w:sz="8" w:space="0" w:color="E0E0E0"/>
            </w:tcBorders>
            <w:shd w:val="clear" w:color="auto" w:fill="FFFFFF"/>
          </w:tcPr>
          <w:p w:rsidR="00712A26" w:rsidRPr="00A6001B" w:rsidRDefault="00712A26"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81.7000</w:t>
            </w:r>
          </w:p>
        </w:tc>
        <w:tc>
          <w:tcPr>
            <w:tcW w:w="1057" w:type="dxa"/>
            <w:tcBorders>
              <w:top w:val="single" w:sz="8" w:space="0" w:color="AEAEAE"/>
              <w:left w:val="single" w:sz="8" w:space="0" w:color="E0E0E0"/>
              <w:bottom w:val="nil"/>
              <w:right w:val="single" w:sz="8" w:space="0" w:color="E0E0E0"/>
            </w:tcBorders>
            <w:shd w:val="clear" w:color="auto" w:fill="FFFFFF"/>
          </w:tcPr>
          <w:p w:rsidR="00712A26" w:rsidRPr="00A6001B" w:rsidRDefault="00712A26"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5.74090</w:t>
            </w:r>
          </w:p>
        </w:tc>
        <w:tc>
          <w:tcPr>
            <w:tcW w:w="756" w:type="dxa"/>
            <w:tcBorders>
              <w:top w:val="single" w:sz="8" w:space="0" w:color="AEAEAE"/>
              <w:left w:val="single" w:sz="8" w:space="0" w:color="E0E0E0"/>
              <w:bottom w:val="nil"/>
              <w:right w:val="nil"/>
            </w:tcBorders>
            <w:shd w:val="clear" w:color="auto" w:fill="FFFFFF"/>
          </w:tcPr>
          <w:p w:rsidR="00712A26" w:rsidRPr="00A6001B" w:rsidRDefault="00712A26"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20</w:t>
            </w:r>
          </w:p>
        </w:tc>
      </w:tr>
      <w:tr w:rsidR="00712A26" w:rsidRPr="00A6001B" w:rsidTr="00712A26">
        <w:trPr>
          <w:cantSplit/>
          <w:trHeight w:val="87"/>
        </w:trPr>
        <w:tc>
          <w:tcPr>
            <w:tcW w:w="1418" w:type="dxa"/>
            <w:vMerge w:val="restart"/>
            <w:tcBorders>
              <w:top w:val="single" w:sz="8" w:space="0" w:color="AEAEAE"/>
              <w:left w:val="nil"/>
              <w:bottom w:val="single" w:sz="8" w:space="0" w:color="152935"/>
              <w:right w:val="nil"/>
            </w:tcBorders>
            <w:shd w:val="clear" w:color="auto" w:fill="E0E0E0"/>
          </w:tcPr>
          <w:p w:rsidR="00712A26" w:rsidRPr="00A6001B" w:rsidRDefault="00712A26" w:rsidP="00D3084C">
            <w:pPr>
              <w:autoSpaceDE w:val="0"/>
              <w:autoSpaceDN w:val="0"/>
              <w:adjustRightInd w:val="0"/>
              <w:spacing w:after="0" w:line="320" w:lineRule="atLeast"/>
              <w:ind w:left="60" w:right="60"/>
              <w:rPr>
                <w:rFonts w:ascii="Arial" w:hAnsi="Arial" w:cs="Arial"/>
                <w:color w:val="264A60"/>
                <w:sz w:val="18"/>
                <w:szCs w:val="18"/>
                <w:lang w:val="en-ID"/>
              </w:rPr>
            </w:pPr>
            <w:r w:rsidRPr="00A6001B">
              <w:rPr>
                <w:rFonts w:ascii="Arial" w:hAnsi="Arial" w:cs="Arial"/>
                <w:color w:val="264A60"/>
                <w:sz w:val="18"/>
                <w:szCs w:val="18"/>
                <w:lang w:val="en-ID"/>
              </w:rPr>
              <w:t>Total</w:t>
            </w:r>
          </w:p>
        </w:tc>
        <w:tc>
          <w:tcPr>
            <w:tcW w:w="1303" w:type="dxa"/>
            <w:tcBorders>
              <w:top w:val="single" w:sz="8" w:space="0" w:color="AEAEAE"/>
              <w:left w:val="nil"/>
              <w:bottom w:val="single" w:sz="8" w:space="0" w:color="AEAEAE"/>
              <w:right w:val="nil"/>
            </w:tcBorders>
            <w:shd w:val="clear" w:color="auto" w:fill="E0E0E0"/>
          </w:tcPr>
          <w:p w:rsidR="00712A26" w:rsidRPr="00A6001B" w:rsidRDefault="00712A26" w:rsidP="00D3084C">
            <w:pPr>
              <w:autoSpaceDE w:val="0"/>
              <w:autoSpaceDN w:val="0"/>
              <w:adjustRightInd w:val="0"/>
              <w:spacing w:after="0" w:line="320" w:lineRule="atLeast"/>
              <w:ind w:left="60" w:right="60"/>
              <w:rPr>
                <w:rFonts w:ascii="Arial" w:hAnsi="Arial" w:cs="Arial"/>
                <w:color w:val="264A60"/>
                <w:sz w:val="18"/>
                <w:szCs w:val="18"/>
                <w:lang w:val="en-ID"/>
              </w:rPr>
            </w:pPr>
            <w:r w:rsidRPr="00A6001B">
              <w:rPr>
                <w:rFonts w:ascii="Arial" w:hAnsi="Arial" w:cs="Arial"/>
                <w:color w:val="264A60"/>
                <w:sz w:val="18"/>
                <w:szCs w:val="18"/>
                <w:lang w:val="en-ID"/>
              </w:rPr>
              <w:t>SMP</w:t>
            </w:r>
          </w:p>
        </w:tc>
        <w:tc>
          <w:tcPr>
            <w:tcW w:w="752" w:type="dxa"/>
            <w:tcBorders>
              <w:top w:val="single" w:sz="8" w:space="0" w:color="AEAEAE"/>
              <w:left w:val="nil"/>
              <w:bottom w:val="single" w:sz="8" w:space="0" w:color="AEAEAE"/>
              <w:right w:val="single" w:sz="8" w:space="0" w:color="E0E0E0"/>
            </w:tcBorders>
            <w:shd w:val="clear" w:color="auto" w:fill="FFFFFF"/>
          </w:tcPr>
          <w:p w:rsidR="00712A26" w:rsidRPr="00A6001B" w:rsidRDefault="00712A26"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80.1071</w:t>
            </w:r>
          </w:p>
        </w:tc>
        <w:tc>
          <w:tcPr>
            <w:tcW w:w="1057" w:type="dxa"/>
            <w:tcBorders>
              <w:top w:val="single" w:sz="8" w:space="0" w:color="AEAEAE"/>
              <w:left w:val="single" w:sz="8" w:space="0" w:color="E0E0E0"/>
              <w:bottom w:val="single" w:sz="8" w:space="0" w:color="AEAEAE"/>
              <w:right w:val="single" w:sz="8" w:space="0" w:color="E0E0E0"/>
            </w:tcBorders>
            <w:shd w:val="clear" w:color="auto" w:fill="FFFFFF"/>
          </w:tcPr>
          <w:p w:rsidR="00712A26" w:rsidRPr="00A6001B" w:rsidRDefault="00712A26"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6.99915</w:t>
            </w:r>
          </w:p>
        </w:tc>
        <w:tc>
          <w:tcPr>
            <w:tcW w:w="756" w:type="dxa"/>
            <w:tcBorders>
              <w:top w:val="single" w:sz="8" w:space="0" w:color="AEAEAE"/>
              <w:left w:val="single" w:sz="8" w:space="0" w:color="E0E0E0"/>
              <w:bottom w:val="single" w:sz="8" w:space="0" w:color="AEAEAE"/>
              <w:right w:val="nil"/>
            </w:tcBorders>
            <w:shd w:val="clear" w:color="auto" w:fill="FFFFFF"/>
          </w:tcPr>
          <w:p w:rsidR="00712A26" w:rsidRPr="00A6001B" w:rsidRDefault="00712A26"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28</w:t>
            </w:r>
          </w:p>
        </w:tc>
      </w:tr>
      <w:tr w:rsidR="00712A26" w:rsidRPr="00A6001B" w:rsidTr="00712A26">
        <w:trPr>
          <w:cantSplit/>
          <w:trHeight w:val="87"/>
        </w:trPr>
        <w:tc>
          <w:tcPr>
            <w:tcW w:w="1418" w:type="dxa"/>
            <w:vMerge/>
            <w:tcBorders>
              <w:top w:val="single" w:sz="8" w:space="0" w:color="AEAEAE"/>
              <w:left w:val="nil"/>
              <w:bottom w:val="single" w:sz="8" w:space="0" w:color="152935"/>
              <w:right w:val="nil"/>
            </w:tcBorders>
            <w:shd w:val="clear" w:color="auto" w:fill="E0E0E0"/>
          </w:tcPr>
          <w:p w:rsidR="00712A26" w:rsidRPr="00A6001B" w:rsidRDefault="00712A26" w:rsidP="00D3084C">
            <w:pPr>
              <w:autoSpaceDE w:val="0"/>
              <w:autoSpaceDN w:val="0"/>
              <w:adjustRightInd w:val="0"/>
              <w:spacing w:after="0" w:line="240" w:lineRule="auto"/>
              <w:rPr>
                <w:rFonts w:ascii="Arial" w:hAnsi="Arial" w:cs="Arial"/>
                <w:color w:val="010205"/>
                <w:sz w:val="18"/>
                <w:szCs w:val="18"/>
                <w:lang w:val="en-ID"/>
              </w:rPr>
            </w:pPr>
          </w:p>
        </w:tc>
        <w:tc>
          <w:tcPr>
            <w:tcW w:w="1303" w:type="dxa"/>
            <w:tcBorders>
              <w:top w:val="single" w:sz="8" w:space="0" w:color="AEAEAE"/>
              <w:left w:val="nil"/>
              <w:bottom w:val="single" w:sz="8" w:space="0" w:color="AEAEAE"/>
              <w:right w:val="nil"/>
            </w:tcBorders>
            <w:shd w:val="clear" w:color="auto" w:fill="E0E0E0"/>
          </w:tcPr>
          <w:p w:rsidR="00712A26" w:rsidRPr="00A6001B" w:rsidRDefault="00712A26" w:rsidP="00D3084C">
            <w:pPr>
              <w:autoSpaceDE w:val="0"/>
              <w:autoSpaceDN w:val="0"/>
              <w:adjustRightInd w:val="0"/>
              <w:spacing w:after="0" w:line="320" w:lineRule="atLeast"/>
              <w:ind w:left="60" w:right="60"/>
              <w:rPr>
                <w:rFonts w:ascii="Arial" w:hAnsi="Arial" w:cs="Arial"/>
                <w:color w:val="264A60"/>
                <w:sz w:val="18"/>
                <w:szCs w:val="18"/>
                <w:lang w:val="en-ID"/>
              </w:rPr>
            </w:pPr>
            <w:r w:rsidRPr="00A6001B">
              <w:rPr>
                <w:rFonts w:ascii="Arial" w:hAnsi="Arial" w:cs="Arial"/>
                <w:color w:val="264A60"/>
                <w:sz w:val="18"/>
                <w:szCs w:val="18"/>
                <w:lang w:val="en-ID"/>
              </w:rPr>
              <w:t>MTs</w:t>
            </w:r>
          </w:p>
        </w:tc>
        <w:tc>
          <w:tcPr>
            <w:tcW w:w="752" w:type="dxa"/>
            <w:tcBorders>
              <w:top w:val="single" w:sz="8" w:space="0" w:color="AEAEAE"/>
              <w:left w:val="nil"/>
              <w:bottom w:val="single" w:sz="8" w:space="0" w:color="AEAEAE"/>
              <w:right w:val="single" w:sz="8" w:space="0" w:color="E0E0E0"/>
            </w:tcBorders>
            <w:shd w:val="clear" w:color="auto" w:fill="FFFFFF"/>
          </w:tcPr>
          <w:p w:rsidR="00712A26" w:rsidRPr="00A6001B" w:rsidRDefault="00712A26"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79.7500</w:t>
            </w:r>
          </w:p>
        </w:tc>
        <w:tc>
          <w:tcPr>
            <w:tcW w:w="1057" w:type="dxa"/>
            <w:tcBorders>
              <w:top w:val="single" w:sz="8" w:space="0" w:color="AEAEAE"/>
              <w:left w:val="single" w:sz="8" w:space="0" w:color="E0E0E0"/>
              <w:bottom w:val="single" w:sz="8" w:space="0" w:color="AEAEAE"/>
              <w:right w:val="single" w:sz="8" w:space="0" w:color="E0E0E0"/>
            </w:tcBorders>
            <w:shd w:val="clear" w:color="auto" w:fill="FFFFFF"/>
          </w:tcPr>
          <w:p w:rsidR="00712A26" w:rsidRPr="00A6001B" w:rsidRDefault="00712A26"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6.52687</w:t>
            </w:r>
          </w:p>
        </w:tc>
        <w:tc>
          <w:tcPr>
            <w:tcW w:w="756" w:type="dxa"/>
            <w:tcBorders>
              <w:top w:val="single" w:sz="8" w:space="0" w:color="AEAEAE"/>
              <w:left w:val="single" w:sz="8" w:space="0" w:color="E0E0E0"/>
              <w:bottom w:val="single" w:sz="8" w:space="0" w:color="AEAEAE"/>
              <w:right w:val="nil"/>
            </w:tcBorders>
            <w:shd w:val="clear" w:color="auto" w:fill="FFFFFF"/>
          </w:tcPr>
          <w:p w:rsidR="00712A26" w:rsidRPr="00A6001B" w:rsidRDefault="00712A26"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16</w:t>
            </w:r>
          </w:p>
        </w:tc>
      </w:tr>
      <w:tr w:rsidR="00712A26" w:rsidRPr="00A6001B" w:rsidTr="00712A26">
        <w:trPr>
          <w:cantSplit/>
          <w:trHeight w:val="92"/>
        </w:trPr>
        <w:tc>
          <w:tcPr>
            <w:tcW w:w="1418" w:type="dxa"/>
            <w:vMerge/>
            <w:tcBorders>
              <w:top w:val="single" w:sz="8" w:space="0" w:color="AEAEAE"/>
              <w:left w:val="nil"/>
              <w:bottom w:val="single" w:sz="8" w:space="0" w:color="152935"/>
              <w:right w:val="nil"/>
            </w:tcBorders>
            <w:shd w:val="clear" w:color="auto" w:fill="E0E0E0"/>
          </w:tcPr>
          <w:p w:rsidR="00712A26" w:rsidRPr="00A6001B" w:rsidRDefault="00712A26" w:rsidP="00D3084C">
            <w:pPr>
              <w:autoSpaceDE w:val="0"/>
              <w:autoSpaceDN w:val="0"/>
              <w:adjustRightInd w:val="0"/>
              <w:spacing w:after="0" w:line="240" w:lineRule="auto"/>
              <w:rPr>
                <w:rFonts w:ascii="Arial" w:hAnsi="Arial" w:cs="Arial"/>
                <w:color w:val="010205"/>
                <w:sz w:val="18"/>
                <w:szCs w:val="18"/>
                <w:lang w:val="en-ID"/>
              </w:rPr>
            </w:pPr>
          </w:p>
        </w:tc>
        <w:tc>
          <w:tcPr>
            <w:tcW w:w="1303" w:type="dxa"/>
            <w:tcBorders>
              <w:top w:val="single" w:sz="8" w:space="0" w:color="AEAEAE"/>
              <w:left w:val="nil"/>
              <w:bottom w:val="single" w:sz="8" w:space="0" w:color="AEAEAE"/>
              <w:right w:val="nil"/>
            </w:tcBorders>
            <w:shd w:val="clear" w:color="auto" w:fill="E0E0E0"/>
          </w:tcPr>
          <w:p w:rsidR="00712A26" w:rsidRPr="00A6001B" w:rsidRDefault="00712A26" w:rsidP="00D3084C">
            <w:pPr>
              <w:autoSpaceDE w:val="0"/>
              <w:autoSpaceDN w:val="0"/>
              <w:adjustRightInd w:val="0"/>
              <w:spacing w:after="0" w:line="320" w:lineRule="atLeast"/>
              <w:ind w:left="60" w:right="60"/>
              <w:rPr>
                <w:rFonts w:ascii="Arial" w:hAnsi="Arial" w:cs="Arial"/>
                <w:color w:val="264A60"/>
                <w:sz w:val="18"/>
                <w:szCs w:val="18"/>
                <w:lang w:val="en-ID"/>
              </w:rPr>
            </w:pPr>
            <w:r w:rsidRPr="00A6001B">
              <w:rPr>
                <w:rFonts w:ascii="Arial" w:hAnsi="Arial" w:cs="Arial"/>
                <w:color w:val="264A60"/>
                <w:sz w:val="18"/>
                <w:szCs w:val="18"/>
                <w:lang w:val="en-ID"/>
              </w:rPr>
              <w:t>PD</w:t>
            </w:r>
          </w:p>
        </w:tc>
        <w:tc>
          <w:tcPr>
            <w:tcW w:w="752" w:type="dxa"/>
            <w:tcBorders>
              <w:top w:val="single" w:sz="8" w:space="0" w:color="AEAEAE"/>
              <w:left w:val="nil"/>
              <w:bottom w:val="single" w:sz="8" w:space="0" w:color="AEAEAE"/>
              <w:right w:val="single" w:sz="8" w:space="0" w:color="E0E0E0"/>
            </w:tcBorders>
            <w:shd w:val="clear" w:color="auto" w:fill="FFFFFF"/>
          </w:tcPr>
          <w:p w:rsidR="00712A26" w:rsidRPr="00A6001B" w:rsidRDefault="00712A26"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81.5000</w:t>
            </w:r>
          </w:p>
        </w:tc>
        <w:tc>
          <w:tcPr>
            <w:tcW w:w="1057" w:type="dxa"/>
            <w:tcBorders>
              <w:top w:val="single" w:sz="8" w:space="0" w:color="AEAEAE"/>
              <w:left w:val="single" w:sz="8" w:space="0" w:color="E0E0E0"/>
              <w:bottom w:val="single" w:sz="8" w:space="0" w:color="AEAEAE"/>
              <w:right w:val="single" w:sz="8" w:space="0" w:color="E0E0E0"/>
            </w:tcBorders>
            <w:shd w:val="clear" w:color="auto" w:fill="FFFFFF"/>
          </w:tcPr>
          <w:p w:rsidR="00712A26" w:rsidRPr="00A6001B" w:rsidRDefault="00712A26"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5.79655</w:t>
            </w:r>
          </w:p>
        </w:tc>
        <w:tc>
          <w:tcPr>
            <w:tcW w:w="756" w:type="dxa"/>
            <w:tcBorders>
              <w:top w:val="single" w:sz="8" w:space="0" w:color="AEAEAE"/>
              <w:left w:val="single" w:sz="8" w:space="0" w:color="E0E0E0"/>
              <w:bottom w:val="single" w:sz="8" w:space="0" w:color="AEAEAE"/>
              <w:right w:val="nil"/>
            </w:tcBorders>
            <w:shd w:val="clear" w:color="auto" w:fill="FFFFFF"/>
          </w:tcPr>
          <w:p w:rsidR="00712A26" w:rsidRPr="00A6001B" w:rsidRDefault="00712A26"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16</w:t>
            </w:r>
          </w:p>
        </w:tc>
      </w:tr>
      <w:tr w:rsidR="00712A26" w:rsidRPr="00A6001B" w:rsidTr="00712A26">
        <w:trPr>
          <w:cantSplit/>
          <w:trHeight w:val="92"/>
        </w:trPr>
        <w:tc>
          <w:tcPr>
            <w:tcW w:w="1418" w:type="dxa"/>
            <w:vMerge/>
            <w:tcBorders>
              <w:top w:val="single" w:sz="8" w:space="0" w:color="AEAEAE"/>
              <w:left w:val="nil"/>
              <w:bottom w:val="single" w:sz="8" w:space="0" w:color="152935"/>
              <w:right w:val="nil"/>
            </w:tcBorders>
            <w:shd w:val="clear" w:color="auto" w:fill="E0E0E0"/>
          </w:tcPr>
          <w:p w:rsidR="00712A26" w:rsidRPr="00A6001B" w:rsidRDefault="00712A26" w:rsidP="00D3084C">
            <w:pPr>
              <w:autoSpaceDE w:val="0"/>
              <w:autoSpaceDN w:val="0"/>
              <w:adjustRightInd w:val="0"/>
              <w:spacing w:after="0" w:line="240" w:lineRule="auto"/>
              <w:rPr>
                <w:rFonts w:ascii="Arial" w:hAnsi="Arial" w:cs="Arial"/>
                <w:color w:val="010205"/>
                <w:sz w:val="18"/>
                <w:szCs w:val="18"/>
                <w:lang w:val="en-ID"/>
              </w:rPr>
            </w:pPr>
          </w:p>
        </w:tc>
        <w:tc>
          <w:tcPr>
            <w:tcW w:w="1303" w:type="dxa"/>
            <w:tcBorders>
              <w:top w:val="single" w:sz="8" w:space="0" w:color="AEAEAE"/>
              <w:left w:val="nil"/>
              <w:bottom w:val="single" w:sz="8" w:space="0" w:color="152935"/>
              <w:right w:val="nil"/>
            </w:tcBorders>
            <w:shd w:val="clear" w:color="auto" w:fill="E0E0E0"/>
          </w:tcPr>
          <w:p w:rsidR="00712A26" w:rsidRPr="00A6001B" w:rsidRDefault="00712A26" w:rsidP="00D3084C">
            <w:pPr>
              <w:autoSpaceDE w:val="0"/>
              <w:autoSpaceDN w:val="0"/>
              <w:adjustRightInd w:val="0"/>
              <w:spacing w:after="0" w:line="320" w:lineRule="atLeast"/>
              <w:ind w:left="60" w:right="60"/>
              <w:rPr>
                <w:rFonts w:ascii="Arial" w:hAnsi="Arial" w:cs="Arial"/>
                <w:color w:val="264A60"/>
                <w:sz w:val="18"/>
                <w:szCs w:val="18"/>
                <w:lang w:val="en-ID"/>
              </w:rPr>
            </w:pPr>
            <w:r w:rsidRPr="00A6001B">
              <w:rPr>
                <w:rFonts w:ascii="Arial" w:hAnsi="Arial" w:cs="Arial"/>
                <w:color w:val="264A60"/>
                <w:sz w:val="18"/>
                <w:szCs w:val="18"/>
                <w:lang w:val="en-ID"/>
              </w:rPr>
              <w:t>Total</w:t>
            </w:r>
          </w:p>
        </w:tc>
        <w:tc>
          <w:tcPr>
            <w:tcW w:w="752" w:type="dxa"/>
            <w:tcBorders>
              <w:top w:val="single" w:sz="8" w:space="0" w:color="AEAEAE"/>
              <w:left w:val="nil"/>
              <w:bottom w:val="single" w:sz="8" w:space="0" w:color="152935"/>
              <w:right w:val="single" w:sz="8" w:space="0" w:color="E0E0E0"/>
            </w:tcBorders>
            <w:shd w:val="clear" w:color="auto" w:fill="FFFFFF"/>
          </w:tcPr>
          <w:p w:rsidR="00712A26" w:rsidRPr="00A6001B" w:rsidRDefault="00712A26"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80.3833</w:t>
            </w:r>
          </w:p>
        </w:tc>
        <w:tc>
          <w:tcPr>
            <w:tcW w:w="1057" w:type="dxa"/>
            <w:tcBorders>
              <w:top w:val="single" w:sz="8" w:space="0" w:color="AEAEAE"/>
              <w:left w:val="single" w:sz="8" w:space="0" w:color="E0E0E0"/>
              <w:bottom w:val="single" w:sz="8" w:space="0" w:color="152935"/>
              <w:right w:val="single" w:sz="8" w:space="0" w:color="E0E0E0"/>
            </w:tcBorders>
            <w:shd w:val="clear" w:color="auto" w:fill="FFFFFF"/>
          </w:tcPr>
          <w:p w:rsidR="00712A26" w:rsidRPr="00A6001B" w:rsidRDefault="00712A26"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6.50187</w:t>
            </w:r>
          </w:p>
        </w:tc>
        <w:tc>
          <w:tcPr>
            <w:tcW w:w="756" w:type="dxa"/>
            <w:tcBorders>
              <w:top w:val="single" w:sz="8" w:space="0" w:color="AEAEAE"/>
              <w:left w:val="single" w:sz="8" w:space="0" w:color="E0E0E0"/>
              <w:bottom w:val="single" w:sz="8" w:space="0" w:color="152935"/>
              <w:right w:val="nil"/>
            </w:tcBorders>
            <w:shd w:val="clear" w:color="auto" w:fill="FFFFFF"/>
          </w:tcPr>
          <w:p w:rsidR="00712A26" w:rsidRPr="00A6001B" w:rsidRDefault="00712A26"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A6001B">
              <w:rPr>
                <w:rFonts w:ascii="Arial" w:hAnsi="Arial" w:cs="Arial"/>
                <w:color w:val="010205"/>
                <w:sz w:val="18"/>
                <w:szCs w:val="18"/>
                <w:lang w:val="en-ID"/>
              </w:rPr>
              <w:t>60</w:t>
            </w:r>
          </w:p>
        </w:tc>
      </w:tr>
    </w:tbl>
    <w:p w:rsidR="00712A26" w:rsidRDefault="00712A26" w:rsidP="00712A26">
      <w:pPr>
        <w:spacing w:after="240"/>
        <w:rPr>
          <w:rFonts w:asciiTheme="majorBidi" w:hAnsiTheme="majorBidi" w:cstheme="majorBidi"/>
          <w:color w:val="000000" w:themeColor="text1"/>
          <w:sz w:val="24"/>
          <w:szCs w:val="24"/>
        </w:rPr>
      </w:pPr>
    </w:p>
    <w:p w:rsidR="00712A26" w:rsidRDefault="00712A26" w:rsidP="00712A26">
      <w:pPr>
        <w:spacing w:after="240"/>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A6001B">
        <w:rPr>
          <w:rFonts w:asciiTheme="majorBidi" w:hAnsiTheme="majorBidi" w:cstheme="majorBidi"/>
          <w:color w:val="000000" w:themeColor="text1"/>
          <w:sz w:val="24"/>
          <w:szCs w:val="24"/>
        </w:rPr>
        <w:t>Tabel Descriptive Statistics</w:t>
      </w:r>
      <w:r>
        <w:rPr>
          <w:rFonts w:asciiTheme="majorBidi" w:hAnsiTheme="majorBidi" w:cstheme="majorBidi"/>
          <w:color w:val="000000" w:themeColor="text1"/>
          <w:sz w:val="24"/>
          <w:szCs w:val="24"/>
        </w:rPr>
        <w:t xml:space="preserve"> </w:t>
      </w:r>
      <w:r w:rsidRPr="00A6001B">
        <w:rPr>
          <w:rFonts w:asciiTheme="majorBidi" w:hAnsiTheme="majorBidi" w:cstheme="majorBidi"/>
          <w:color w:val="000000" w:themeColor="text1"/>
          <w:sz w:val="24"/>
          <w:szCs w:val="24"/>
        </w:rPr>
        <w:t>menunjukkan rata-rata (mean)</w:t>
      </w:r>
      <w:r>
        <w:rPr>
          <w:rFonts w:asciiTheme="majorBidi" w:hAnsiTheme="majorBidi" w:cstheme="majorBidi"/>
          <w:color w:val="000000" w:themeColor="text1"/>
          <w:sz w:val="24"/>
          <w:szCs w:val="24"/>
        </w:rPr>
        <w:t xml:space="preserve"> Kemampuan Berpikir Kritis Qur’an Hadits </w:t>
      </w:r>
      <w:r w:rsidRPr="00A6001B">
        <w:rPr>
          <w:rFonts w:asciiTheme="majorBidi" w:hAnsiTheme="majorBidi" w:cstheme="majorBidi"/>
          <w:color w:val="000000" w:themeColor="text1"/>
          <w:sz w:val="24"/>
          <w:szCs w:val="24"/>
        </w:rPr>
        <w:t>siswa di tiap</w:t>
      </w:r>
      <w:r>
        <w:rPr>
          <w:rFonts w:asciiTheme="majorBidi" w:hAnsiTheme="majorBidi" w:cstheme="majorBidi"/>
          <w:color w:val="000000" w:themeColor="text1"/>
          <w:sz w:val="24"/>
          <w:szCs w:val="24"/>
        </w:rPr>
        <w:t xml:space="preserve"> </w:t>
      </w:r>
      <w:r w:rsidRPr="00A6001B">
        <w:rPr>
          <w:rFonts w:asciiTheme="majorBidi" w:hAnsiTheme="majorBidi" w:cstheme="majorBidi"/>
          <w:color w:val="000000" w:themeColor="text1"/>
          <w:sz w:val="24"/>
          <w:szCs w:val="24"/>
        </w:rPr>
        <w:t>kelas model pembelajaran TPS,</w:t>
      </w:r>
      <w:r>
        <w:rPr>
          <w:rFonts w:asciiTheme="majorBidi" w:hAnsiTheme="majorBidi" w:cstheme="majorBidi"/>
          <w:color w:val="000000" w:themeColor="text1"/>
          <w:sz w:val="24"/>
          <w:szCs w:val="24"/>
        </w:rPr>
        <w:t xml:space="preserve"> TPSq</w:t>
      </w:r>
      <w:r w:rsidRPr="00A6001B">
        <w:rPr>
          <w:rFonts w:asciiTheme="majorBidi" w:hAnsiTheme="majorBidi" w:cstheme="majorBidi"/>
          <w:color w:val="000000" w:themeColor="text1"/>
          <w:sz w:val="24"/>
          <w:szCs w:val="24"/>
        </w:rPr>
        <w:t xml:space="preserve"> dan Konv berdasarkan</w:t>
      </w:r>
      <w:r>
        <w:rPr>
          <w:rFonts w:asciiTheme="majorBidi" w:hAnsiTheme="majorBidi" w:cstheme="majorBidi"/>
          <w:color w:val="000000" w:themeColor="text1"/>
          <w:sz w:val="24"/>
          <w:szCs w:val="24"/>
        </w:rPr>
        <w:t xml:space="preserve"> Faktor Sekolah</w:t>
      </w:r>
      <w:r w:rsidRPr="00A6001B">
        <w:rPr>
          <w:rFonts w:asciiTheme="majorBidi" w:hAnsiTheme="majorBidi" w:cstheme="majorBidi"/>
          <w:color w:val="000000" w:themeColor="text1"/>
          <w:sz w:val="24"/>
          <w:szCs w:val="24"/>
        </w:rPr>
        <w:t xml:space="preserve"> pada kategori</w:t>
      </w:r>
      <w:r>
        <w:rPr>
          <w:rFonts w:asciiTheme="majorBidi" w:hAnsiTheme="majorBidi" w:cstheme="majorBidi"/>
          <w:color w:val="000000" w:themeColor="text1"/>
          <w:sz w:val="24"/>
          <w:szCs w:val="24"/>
        </w:rPr>
        <w:t xml:space="preserve"> SMP</w:t>
      </w:r>
      <w:r w:rsidRPr="00A6001B">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MTs</w:t>
      </w:r>
      <w:r w:rsidRPr="00A6001B">
        <w:rPr>
          <w:rFonts w:asciiTheme="majorBidi" w:hAnsiTheme="majorBidi" w:cstheme="majorBidi"/>
          <w:color w:val="000000" w:themeColor="text1"/>
          <w:sz w:val="24"/>
          <w:szCs w:val="24"/>
        </w:rPr>
        <w:t xml:space="preserve">, dan </w:t>
      </w:r>
      <w:r>
        <w:rPr>
          <w:rFonts w:asciiTheme="majorBidi" w:hAnsiTheme="majorBidi" w:cstheme="majorBidi"/>
          <w:color w:val="000000" w:themeColor="text1"/>
          <w:sz w:val="24"/>
          <w:szCs w:val="24"/>
        </w:rPr>
        <w:t>Pesantren Diniyah t</w:t>
      </w:r>
      <w:r w:rsidRPr="00A6001B">
        <w:rPr>
          <w:rFonts w:asciiTheme="majorBidi" w:hAnsiTheme="majorBidi" w:cstheme="majorBidi"/>
          <w:color w:val="000000" w:themeColor="text1"/>
          <w:sz w:val="24"/>
          <w:szCs w:val="24"/>
        </w:rPr>
        <w:t>erlihat bahwa</w:t>
      </w:r>
      <w:r>
        <w:rPr>
          <w:rFonts w:asciiTheme="majorBidi" w:hAnsiTheme="majorBidi" w:cstheme="majorBidi"/>
          <w:color w:val="000000" w:themeColor="text1"/>
          <w:sz w:val="24"/>
          <w:szCs w:val="24"/>
        </w:rPr>
        <w:t>:</w:t>
      </w:r>
    </w:p>
    <w:p w:rsidR="00712A26" w:rsidRDefault="00712A26" w:rsidP="00712A26">
      <w:pPr>
        <w:pStyle w:val="ListParagraph"/>
        <w:numPr>
          <w:ilvl w:val="0"/>
          <w:numId w:val="8"/>
        </w:numPr>
        <w:spacing w:after="240"/>
        <w:ind w:left="284" w:hanging="284"/>
        <w:jc w:val="both"/>
        <w:rPr>
          <w:rFonts w:asciiTheme="majorBidi" w:hAnsiTheme="majorBidi" w:cstheme="majorBidi"/>
          <w:color w:val="000000" w:themeColor="text1"/>
          <w:sz w:val="24"/>
          <w:szCs w:val="24"/>
        </w:rPr>
      </w:pPr>
      <w:r w:rsidRPr="00A77687">
        <w:rPr>
          <w:rFonts w:asciiTheme="majorBidi" w:hAnsiTheme="majorBidi" w:cstheme="majorBidi"/>
          <w:color w:val="000000" w:themeColor="text1"/>
          <w:sz w:val="24"/>
          <w:szCs w:val="24"/>
        </w:rPr>
        <w:t xml:space="preserve">Rata-rata Kemampuan Berbikir Kritis Qur’an Hadits siswa di kelas TPS pada </w:t>
      </w:r>
      <w:r w:rsidRPr="00A77687">
        <w:rPr>
          <w:rFonts w:asciiTheme="majorBidi" w:hAnsiTheme="majorBidi" w:cstheme="majorBidi"/>
          <w:color w:val="000000" w:themeColor="text1"/>
          <w:sz w:val="24"/>
          <w:szCs w:val="24"/>
        </w:rPr>
        <w:lastRenderedPageBreak/>
        <w:t>faktor sekolah SMP (</w:t>
      </w:r>
      <w:r w:rsidRPr="00A77687">
        <w:rPr>
          <w:rFonts w:ascii="Times New Roman" w:eastAsia="Times New Roman" w:hAnsi="Times New Roman" w:cs="Times New Roman"/>
          <w:color w:val="000000"/>
          <w:sz w:val="24"/>
          <w:szCs w:val="24"/>
          <w:lang w:val="en-ID" w:eastAsia="en-ID"/>
        </w:rPr>
        <w:t>KBKQH-TPS-SMP</w:t>
      </w:r>
      <w:r w:rsidRPr="00A77687">
        <w:rPr>
          <w:rFonts w:asciiTheme="majorBidi" w:hAnsiTheme="majorBidi" w:cstheme="majorBidi"/>
          <w:color w:val="000000" w:themeColor="text1"/>
          <w:sz w:val="24"/>
          <w:szCs w:val="24"/>
        </w:rPr>
        <w:t xml:space="preserve">) adalah 83,8000 ; </w:t>
      </w:r>
      <w:r w:rsidRPr="00A77687">
        <w:rPr>
          <w:rFonts w:ascii="Times New Roman" w:eastAsia="Times New Roman" w:hAnsi="Times New Roman" w:cs="Times New Roman"/>
          <w:color w:val="000000"/>
          <w:sz w:val="24"/>
          <w:szCs w:val="24"/>
          <w:lang w:val="en-ID" w:eastAsia="en-ID"/>
        </w:rPr>
        <w:t>KBKQH-TPS-MTs</w:t>
      </w:r>
      <w:r w:rsidRPr="00A77687">
        <w:rPr>
          <w:rFonts w:asciiTheme="majorBidi" w:hAnsiTheme="majorBidi" w:cstheme="majorBidi"/>
          <w:color w:val="000000" w:themeColor="text1"/>
          <w:sz w:val="24"/>
          <w:szCs w:val="24"/>
        </w:rPr>
        <w:t xml:space="preserve"> adalah 81,2500 dan </w:t>
      </w:r>
      <w:r w:rsidRPr="00A77687">
        <w:rPr>
          <w:rFonts w:ascii="Times New Roman" w:eastAsia="Times New Roman" w:hAnsi="Times New Roman" w:cs="Times New Roman"/>
          <w:color w:val="000000"/>
          <w:sz w:val="24"/>
          <w:szCs w:val="24"/>
          <w:lang w:val="en-ID" w:eastAsia="en-ID"/>
        </w:rPr>
        <w:t>KBKQH-TPS-PD</w:t>
      </w:r>
      <w:r w:rsidRPr="00A77687">
        <w:rPr>
          <w:rFonts w:asciiTheme="majorBidi" w:hAnsiTheme="majorBidi" w:cstheme="majorBidi"/>
          <w:color w:val="000000" w:themeColor="text1"/>
          <w:sz w:val="24"/>
          <w:szCs w:val="24"/>
        </w:rPr>
        <w:t xml:space="preserve"> adalah 77,5000.</w:t>
      </w:r>
    </w:p>
    <w:p w:rsidR="00712A26" w:rsidRDefault="00712A26" w:rsidP="00712A26">
      <w:pPr>
        <w:pStyle w:val="ListParagraph"/>
        <w:numPr>
          <w:ilvl w:val="0"/>
          <w:numId w:val="8"/>
        </w:numPr>
        <w:spacing w:after="240"/>
        <w:ind w:left="284" w:hanging="284"/>
        <w:jc w:val="both"/>
        <w:rPr>
          <w:rFonts w:asciiTheme="majorBidi" w:hAnsiTheme="majorBidi" w:cstheme="majorBidi"/>
          <w:color w:val="000000" w:themeColor="text1"/>
          <w:sz w:val="24"/>
          <w:szCs w:val="24"/>
        </w:rPr>
      </w:pPr>
      <w:r w:rsidRPr="00A77687">
        <w:rPr>
          <w:rFonts w:asciiTheme="majorBidi" w:hAnsiTheme="majorBidi" w:cstheme="majorBidi"/>
          <w:color w:val="000000" w:themeColor="text1"/>
          <w:sz w:val="24"/>
          <w:szCs w:val="24"/>
        </w:rPr>
        <w:t>Rata-rata Kemampuan Berbikir Kritis Qur’an Hadits siswa di kelas TPSq pada faktor sekolah SMP (</w:t>
      </w:r>
      <w:r w:rsidRPr="00A77687">
        <w:rPr>
          <w:rFonts w:ascii="Times New Roman" w:eastAsia="Times New Roman" w:hAnsi="Times New Roman" w:cs="Times New Roman"/>
          <w:color w:val="000000"/>
          <w:sz w:val="24"/>
          <w:szCs w:val="24"/>
          <w:lang w:val="en-ID" w:eastAsia="en-ID"/>
        </w:rPr>
        <w:t>KBKQH-TPSq-SMP</w:t>
      </w:r>
      <w:r w:rsidRPr="00A77687">
        <w:rPr>
          <w:rFonts w:asciiTheme="majorBidi" w:hAnsiTheme="majorBidi" w:cstheme="majorBidi"/>
          <w:color w:val="000000" w:themeColor="text1"/>
          <w:sz w:val="24"/>
          <w:szCs w:val="24"/>
        </w:rPr>
        <w:t xml:space="preserve">) adalah 76,6667 ; </w:t>
      </w:r>
      <w:r w:rsidRPr="00A77687">
        <w:rPr>
          <w:rFonts w:ascii="Times New Roman" w:eastAsia="Times New Roman" w:hAnsi="Times New Roman" w:cs="Times New Roman"/>
          <w:color w:val="000000"/>
          <w:sz w:val="24"/>
          <w:szCs w:val="24"/>
          <w:lang w:val="en-ID" w:eastAsia="en-ID"/>
        </w:rPr>
        <w:t>KBKQH-TPSq-MTs</w:t>
      </w:r>
      <w:r w:rsidRPr="00A77687">
        <w:rPr>
          <w:rFonts w:asciiTheme="majorBidi" w:hAnsiTheme="majorBidi" w:cstheme="majorBidi"/>
          <w:color w:val="000000" w:themeColor="text1"/>
          <w:sz w:val="24"/>
          <w:szCs w:val="24"/>
        </w:rPr>
        <w:t xml:space="preserve"> adalah 77,1429 dan </w:t>
      </w:r>
      <w:r w:rsidRPr="00A77687">
        <w:rPr>
          <w:rFonts w:ascii="Times New Roman" w:eastAsia="Times New Roman" w:hAnsi="Times New Roman" w:cs="Times New Roman"/>
          <w:color w:val="000000"/>
          <w:sz w:val="24"/>
          <w:szCs w:val="24"/>
          <w:lang w:val="en-ID" w:eastAsia="en-ID"/>
        </w:rPr>
        <w:t>KBKQH-TPSq-PD</w:t>
      </w:r>
      <w:r w:rsidRPr="00A77687">
        <w:rPr>
          <w:rFonts w:asciiTheme="majorBidi" w:hAnsiTheme="majorBidi" w:cstheme="majorBidi"/>
          <w:color w:val="000000" w:themeColor="text1"/>
          <w:sz w:val="24"/>
          <w:szCs w:val="24"/>
        </w:rPr>
        <w:t xml:space="preserve"> adalah 82,7500.</w:t>
      </w:r>
    </w:p>
    <w:p w:rsidR="00712A26" w:rsidRPr="00712A26" w:rsidRDefault="00712A26" w:rsidP="00712A26">
      <w:pPr>
        <w:pStyle w:val="ListParagraph"/>
        <w:numPr>
          <w:ilvl w:val="0"/>
          <w:numId w:val="8"/>
        </w:numPr>
        <w:spacing w:after="240"/>
        <w:ind w:left="284"/>
        <w:jc w:val="both"/>
        <w:rPr>
          <w:rFonts w:asciiTheme="majorBidi" w:hAnsiTheme="majorBidi" w:cstheme="majorBidi"/>
          <w:color w:val="000000" w:themeColor="text1"/>
          <w:sz w:val="24"/>
          <w:szCs w:val="24"/>
        </w:rPr>
      </w:pPr>
      <w:r w:rsidRPr="00712A26">
        <w:rPr>
          <w:rFonts w:asciiTheme="majorBidi" w:hAnsiTheme="majorBidi" w:cstheme="majorBidi"/>
          <w:color w:val="000000" w:themeColor="text1"/>
          <w:sz w:val="24"/>
          <w:szCs w:val="24"/>
        </w:rPr>
        <w:t>Rata-rata Kemampuan Berbikir Kritis Qur’an Hadits siswa di kelas Konv pada faktor sekolah SMP (</w:t>
      </w:r>
      <w:r w:rsidRPr="00712A26">
        <w:rPr>
          <w:rFonts w:ascii="Times New Roman" w:eastAsia="Times New Roman" w:hAnsi="Times New Roman" w:cs="Times New Roman"/>
          <w:color w:val="000000"/>
          <w:sz w:val="24"/>
          <w:szCs w:val="24"/>
          <w:lang w:val="en-ID" w:eastAsia="en-ID"/>
        </w:rPr>
        <w:t>KBKQH-Konv-SMP</w:t>
      </w:r>
      <w:r w:rsidRPr="00712A26">
        <w:rPr>
          <w:rFonts w:asciiTheme="majorBidi" w:hAnsiTheme="majorBidi" w:cstheme="majorBidi"/>
          <w:color w:val="000000" w:themeColor="text1"/>
          <w:sz w:val="24"/>
          <w:szCs w:val="24"/>
        </w:rPr>
        <w:t xml:space="preserve">) adalah 79,4444 ; </w:t>
      </w:r>
      <w:r w:rsidRPr="00712A26">
        <w:rPr>
          <w:rFonts w:ascii="Times New Roman" w:eastAsia="Times New Roman" w:hAnsi="Times New Roman" w:cs="Times New Roman"/>
          <w:color w:val="000000"/>
          <w:sz w:val="24"/>
          <w:szCs w:val="24"/>
          <w:lang w:val="en-ID" w:eastAsia="en-ID"/>
        </w:rPr>
        <w:t>KBKQH-Konv-MTs</w:t>
      </w:r>
      <w:r w:rsidRPr="00712A26">
        <w:rPr>
          <w:rFonts w:asciiTheme="majorBidi" w:hAnsiTheme="majorBidi" w:cstheme="majorBidi"/>
          <w:color w:val="000000" w:themeColor="text1"/>
          <w:sz w:val="24"/>
          <w:szCs w:val="24"/>
        </w:rPr>
        <w:t xml:space="preserve"> adalah 82,2000 dan </w:t>
      </w:r>
      <w:r w:rsidRPr="00712A26">
        <w:rPr>
          <w:rFonts w:ascii="Times New Roman" w:eastAsia="Times New Roman" w:hAnsi="Times New Roman" w:cs="Times New Roman"/>
          <w:color w:val="000000"/>
          <w:sz w:val="24"/>
          <w:szCs w:val="24"/>
          <w:lang w:val="en-ID" w:eastAsia="en-ID"/>
        </w:rPr>
        <w:t>KBKQH-Konv-PD</w:t>
      </w:r>
      <w:r w:rsidRPr="00712A26">
        <w:rPr>
          <w:rFonts w:asciiTheme="majorBidi" w:hAnsiTheme="majorBidi" w:cstheme="majorBidi"/>
          <w:color w:val="000000" w:themeColor="text1"/>
          <w:sz w:val="24"/>
          <w:szCs w:val="24"/>
        </w:rPr>
        <w:t xml:space="preserve"> adalah 84,6667.</w:t>
      </w:r>
    </w:p>
    <w:p w:rsidR="00712A26" w:rsidRPr="00A6001B" w:rsidRDefault="00712A26" w:rsidP="00611B53">
      <w:pPr>
        <w:spacing w:after="240"/>
        <w:ind w:firstLine="567"/>
        <w:jc w:val="both"/>
        <w:rPr>
          <w:rFonts w:asciiTheme="majorBidi" w:hAnsiTheme="majorBidi" w:cstheme="majorBidi"/>
          <w:color w:val="000000" w:themeColor="text1"/>
          <w:sz w:val="24"/>
          <w:szCs w:val="24"/>
        </w:rPr>
      </w:pPr>
      <w:r w:rsidRPr="00A6001B">
        <w:rPr>
          <w:rFonts w:asciiTheme="majorBidi" w:hAnsiTheme="majorBidi" w:cstheme="majorBidi"/>
          <w:color w:val="000000" w:themeColor="text1"/>
          <w:sz w:val="24"/>
          <w:szCs w:val="24"/>
        </w:rPr>
        <w:t xml:space="preserve">Secara keseluruhan rata-rata (mean) </w:t>
      </w:r>
      <w:r>
        <w:rPr>
          <w:rFonts w:asciiTheme="majorBidi" w:hAnsiTheme="majorBidi" w:cstheme="majorBidi"/>
          <w:color w:val="000000" w:themeColor="text1"/>
          <w:sz w:val="24"/>
          <w:szCs w:val="24"/>
        </w:rPr>
        <w:t>Kemampuan Berpikir Kritis Qur’an Hadits</w:t>
      </w:r>
      <w:r w:rsidRPr="00A6001B">
        <w:rPr>
          <w:rFonts w:asciiTheme="majorBidi" w:hAnsiTheme="majorBidi" w:cstheme="majorBidi"/>
          <w:color w:val="000000" w:themeColor="text1"/>
          <w:sz w:val="24"/>
          <w:szCs w:val="24"/>
        </w:rPr>
        <w:t xml:space="preserve"> siswa di kelas</w:t>
      </w:r>
      <w:r>
        <w:rPr>
          <w:rFonts w:asciiTheme="majorBidi" w:hAnsiTheme="majorBidi" w:cstheme="majorBidi"/>
          <w:color w:val="000000" w:themeColor="text1"/>
          <w:sz w:val="24"/>
          <w:szCs w:val="24"/>
        </w:rPr>
        <w:t>:</w:t>
      </w:r>
    </w:p>
    <w:p w:rsidR="00712A26" w:rsidRDefault="00712A26" w:rsidP="00712A26">
      <w:pPr>
        <w:pStyle w:val="ListParagraph"/>
        <w:numPr>
          <w:ilvl w:val="0"/>
          <w:numId w:val="9"/>
        </w:numPr>
        <w:spacing w:after="240"/>
        <w:ind w:left="284" w:hanging="284"/>
        <w:jc w:val="both"/>
        <w:rPr>
          <w:rFonts w:asciiTheme="majorBidi" w:hAnsiTheme="majorBidi" w:cstheme="majorBidi"/>
          <w:color w:val="000000" w:themeColor="text1"/>
          <w:sz w:val="24"/>
          <w:szCs w:val="24"/>
        </w:rPr>
      </w:pPr>
      <w:r w:rsidRPr="00757526">
        <w:rPr>
          <w:rFonts w:asciiTheme="majorBidi" w:hAnsiTheme="majorBidi" w:cstheme="majorBidi"/>
          <w:color w:val="000000" w:themeColor="text1"/>
          <w:sz w:val="24"/>
          <w:szCs w:val="24"/>
        </w:rPr>
        <w:t>Model pembelajaran TPS adalah 81,4000</w:t>
      </w:r>
    </w:p>
    <w:p w:rsidR="00712A26" w:rsidRDefault="00712A26" w:rsidP="00712A26">
      <w:pPr>
        <w:pStyle w:val="ListParagraph"/>
        <w:numPr>
          <w:ilvl w:val="0"/>
          <w:numId w:val="9"/>
        </w:numPr>
        <w:spacing w:after="240"/>
        <w:ind w:left="284" w:hanging="284"/>
        <w:jc w:val="both"/>
        <w:rPr>
          <w:rFonts w:asciiTheme="majorBidi" w:hAnsiTheme="majorBidi" w:cstheme="majorBidi"/>
          <w:color w:val="000000" w:themeColor="text1"/>
          <w:sz w:val="24"/>
          <w:szCs w:val="24"/>
        </w:rPr>
      </w:pPr>
      <w:r w:rsidRPr="00757526">
        <w:rPr>
          <w:rFonts w:asciiTheme="majorBidi" w:hAnsiTheme="majorBidi" w:cstheme="majorBidi"/>
          <w:color w:val="000000" w:themeColor="text1"/>
          <w:sz w:val="24"/>
          <w:szCs w:val="24"/>
        </w:rPr>
        <w:t>Model pembelajaran TPSq adalah 78,0500</w:t>
      </w:r>
    </w:p>
    <w:p w:rsidR="00712A26" w:rsidRPr="00757526" w:rsidRDefault="00712A26" w:rsidP="00712A26">
      <w:pPr>
        <w:pStyle w:val="ListParagraph"/>
        <w:numPr>
          <w:ilvl w:val="0"/>
          <w:numId w:val="9"/>
        </w:numPr>
        <w:spacing w:after="240"/>
        <w:ind w:left="284" w:hanging="284"/>
        <w:jc w:val="both"/>
        <w:rPr>
          <w:rFonts w:asciiTheme="majorBidi" w:hAnsiTheme="majorBidi" w:cstheme="majorBidi"/>
          <w:color w:val="000000" w:themeColor="text1"/>
          <w:sz w:val="24"/>
          <w:szCs w:val="24"/>
        </w:rPr>
      </w:pPr>
      <w:r w:rsidRPr="00757526">
        <w:rPr>
          <w:rFonts w:asciiTheme="majorBidi" w:hAnsiTheme="majorBidi" w:cstheme="majorBidi"/>
          <w:color w:val="000000" w:themeColor="text1"/>
          <w:sz w:val="24"/>
          <w:szCs w:val="24"/>
        </w:rPr>
        <w:t>Model pembelajaran Konv adalah 81,7000</w:t>
      </w:r>
    </w:p>
    <w:p w:rsidR="00712A26" w:rsidRPr="00712A26" w:rsidRDefault="00712A26" w:rsidP="001C1E49">
      <w:pPr>
        <w:spacing w:after="240"/>
        <w:ind w:firstLine="283"/>
        <w:jc w:val="both"/>
        <w:rPr>
          <w:rFonts w:asciiTheme="majorBidi" w:hAnsiTheme="majorBidi" w:cstheme="majorBidi"/>
          <w:color w:val="000000" w:themeColor="text1"/>
          <w:sz w:val="24"/>
          <w:szCs w:val="24"/>
        </w:rPr>
      </w:pPr>
      <w:r w:rsidRPr="00A6001B">
        <w:rPr>
          <w:rFonts w:asciiTheme="majorBidi" w:hAnsiTheme="majorBidi" w:cstheme="majorBidi"/>
          <w:color w:val="000000" w:themeColor="text1"/>
          <w:sz w:val="24"/>
          <w:szCs w:val="24"/>
        </w:rPr>
        <w:t>Sedangkan pada total ketiga model pembelajaran tersebut (TPS,</w:t>
      </w:r>
      <w:r w:rsidR="00611B53">
        <w:rPr>
          <w:rFonts w:asciiTheme="majorBidi" w:hAnsiTheme="majorBidi" w:cstheme="majorBidi"/>
          <w:color w:val="000000" w:themeColor="text1"/>
          <w:sz w:val="24"/>
          <w:szCs w:val="24"/>
        </w:rPr>
        <w:t xml:space="preserve"> </w:t>
      </w:r>
      <w:r w:rsidRPr="00A6001B">
        <w:rPr>
          <w:rFonts w:asciiTheme="majorBidi" w:hAnsiTheme="majorBidi" w:cstheme="majorBidi"/>
          <w:color w:val="000000" w:themeColor="text1"/>
          <w:sz w:val="24"/>
          <w:szCs w:val="24"/>
        </w:rPr>
        <w:t>T</w:t>
      </w:r>
      <w:r>
        <w:rPr>
          <w:rFonts w:asciiTheme="majorBidi" w:hAnsiTheme="majorBidi" w:cstheme="majorBidi"/>
          <w:color w:val="000000" w:themeColor="text1"/>
          <w:sz w:val="24"/>
          <w:szCs w:val="24"/>
        </w:rPr>
        <w:t>PSq</w:t>
      </w:r>
      <w:r w:rsidRPr="00A6001B">
        <w:rPr>
          <w:rFonts w:asciiTheme="majorBidi" w:hAnsiTheme="majorBidi" w:cstheme="majorBidi"/>
          <w:color w:val="000000" w:themeColor="text1"/>
          <w:sz w:val="24"/>
          <w:szCs w:val="24"/>
        </w:rPr>
        <w:t>, dan</w:t>
      </w:r>
      <w:r>
        <w:rPr>
          <w:rFonts w:asciiTheme="majorBidi" w:hAnsiTheme="majorBidi" w:cstheme="majorBidi"/>
          <w:color w:val="000000" w:themeColor="text1"/>
          <w:sz w:val="24"/>
          <w:szCs w:val="24"/>
        </w:rPr>
        <w:t xml:space="preserve"> </w:t>
      </w:r>
      <w:r w:rsidRPr="00A6001B">
        <w:rPr>
          <w:rFonts w:asciiTheme="majorBidi" w:hAnsiTheme="majorBidi" w:cstheme="majorBidi"/>
          <w:color w:val="000000" w:themeColor="text1"/>
          <w:sz w:val="24"/>
          <w:szCs w:val="24"/>
        </w:rPr>
        <w:t xml:space="preserve">Konv) berdasarkan </w:t>
      </w:r>
      <w:r>
        <w:rPr>
          <w:rFonts w:asciiTheme="majorBidi" w:hAnsiTheme="majorBidi" w:cstheme="majorBidi"/>
          <w:color w:val="000000" w:themeColor="text1"/>
          <w:sz w:val="24"/>
          <w:szCs w:val="24"/>
        </w:rPr>
        <w:t>faktor sekolah</w:t>
      </w:r>
      <w:r w:rsidRPr="00A6001B">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SMP</w:t>
      </w:r>
      <w:r w:rsidRPr="00A6001B">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MTs</w:t>
      </w:r>
      <w:r w:rsidRPr="00A6001B">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Pesantren Diniyah</w:t>
      </w:r>
      <w:r w:rsidRPr="00A6001B">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 xml:space="preserve"> </w:t>
      </w:r>
      <w:r w:rsidRPr="00A6001B">
        <w:rPr>
          <w:rFonts w:asciiTheme="majorBidi" w:hAnsiTheme="majorBidi" w:cstheme="majorBidi"/>
          <w:color w:val="000000" w:themeColor="text1"/>
          <w:sz w:val="24"/>
          <w:szCs w:val="24"/>
        </w:rPr>
        <w:t xml:space="preserve">rata-ratanya adalah </w:t>
      </w:r>
      <w:r>
        <w:rPr>
          <w:rFonts w:asciiTheme="majorBidi" w:hAnsiTheme="majorBidi" w:cstheme="majorBidi"/>
          <w:color w:val="000000" w:themeColor="text1"/>
          <w:sz w:val="24"/>
          <w:szCs w:val="24"/>
        </w:rPr>
        <w:t>80</w:t>
      </w:r>
      <w:proofErr w:type="gramStart"/>
      <w:r w:rsidRPr="00A6001B">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3</w:t>
      </w:r>
      <w:r w:rsidRPr="00A6001B">
        <w:rPr>
          <w:rFonts w:asciiTheme="majorBidi" w:hAnsiTheme="majorBidi" w:cstheme="majorBidi"/>
          <w:color w:val="000000" w:themeColor="text1"/>
          <w:sz w:val="24"/>
          <w:szCs w:val="24"/>
        </w:rPr>
        <w:t>833</w:t>
      </w:r>
      <w:proofErr w:type="gramEnd"/>
      <w:r>
        <w:rPr>
          <w:rFonts w:asciiTheme="majorBidi" w:hAnsiTheme="majorBidi" w:cstheme="majorBidi"/>
          <w:color w:val="000000" w:themeColor="text1"/>
          <w:sz w:val="24"/>
          <w:szCs w:val="24"/>
        </w:rPr>
        <w:t>.</w:t>
      </w:r>
    </w:p>
    <w:p w:rsidR="00712A26" w:rsidRDefault="00D3084C" w:rsidP="00D3084C">
      <w:pPr>
        <w:pStyle w:val="ListParagraph"/>
        <w:numPr>
          <w:ilvl w:val="0"/>
          <w:numId w:val="5"/>
        </w:numPr>
        <w:spacing w:after="0" w:line="360" w:lineRule="auto"/>
        <w:ind w:left="284"/>
        <w:jc w:val="both"/>
        <w:rPr>
          <w:rFonts w:asciiTheme="majorBidi" w:hAnsiTheme="majorBidi" w:cstheme="majorBidi"/>
          <w:b/>
          <w:bCs/>
          <w:color w:val="000000" w:themeColor="text1"/>
          <w:sz w:val="24"/>
          <w:szCs w:val="24"/>
        </w:rPr>
      </w:pPr>
      <w:r w:rsidRPr="00D3084C">
        <w:rPr>
          <w:rFonts w:asciiTheme="majorBidi" w:hAnsiTheme="majorBidi" w:cstheme="majorBidi"/>
          <w:b/>
          <w:bCs/>
          <w:color w:val="000000" w:themeColor="text1"/>
          <w:sz w:val="24"/>
          <w:szCs w:val="24"/>
        </w:rPr>
        <w:t>Levene’s Test of Equality of Error Variances</w:t>
      </w:r>
    </w:p>
    <w:p w:rsidR="00D3084C" w:rsidRDefault="00D3084C" w:rsidP="00D3084C">
      <w:pPr>
        <w:pStyle w:val="ListParagraph"/>
        <w:spacing w:after="0" w:line="360" w:lineRule="auto"/>
        <w:ind w:left="284"/>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Tabel 6. Levene’s Test of Equality of Error Varisnce</w:t>
      </w:r>
    </w:p>
    <w:tbl>
      <w:tblPr>
        <w:tblW w:w="53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76"/>
        <w:gridCol w:w="1376"/>
        <w:gridCol w:w="824"/>
        <w:gridCol w:w="575"/>
        <w:gridCol w:w="575"/>
        <w:gridCol w:w="579"/>
      </w:tblGrid>
      <w:tr w:rsidR="00D3084C" w:rsidRPr="00E55C67" w:rsidTr="00D3084C">
        <w:trPr>
          <w:cantSplit/>
          <w:trHeight w:val="26"/>
        </w:trPr>
        <w:tc>
          <w:tcPr>
            <w:tcW w:w="5305" w:type="dxa"/>
            <w:gridSpan w:val="6"/>
            <w:tcBorders>
              <w:top w:val="nil"/>
              <w:left w:val="nil"/>
              <w:bottom w:val="nil"/>
              <w:right w:val="nil"/>
            </w:tcBorders>
            <w:shd w:val="clear" w:color="auto" w:fill="FFFFFF"/>
            <w:vAlign w:val="center"/>
          </w:tcPr>
          <w:p w:rsidR="00D3084C" w:rsidRPr="00E55C67" w:rsidRDefault="00D3084C" w:rsidP="00D3084C">
            <w:pPr>
              <w:autoSpaceDE w:val="0"/>
              <w:autoSpaceDN w:val="0"/>
              <w:adjustRightInd w:val="0"/>
              <w:spacing w:after="0" w:line="320" w:lineRule="atLeast"/>
              <w:ind w:left="60" w:right="60"/>
              <w:jc w:val="center"/>
              <w:rPr>
                <w:rFonts w:ascii="Arial" w:hAnsi="Arial" w:cs="Arial"/>
                <w:color w:val="010205"/>
                <w:lang w:val="en-ID"/>
              </w:rPr>
            </w:pPr>
            <w:r w:rsidRPr="00E55C67">
              <w:rPr>
                <w:rFonts w:ascii="Arial" w:hAnsi="Arial" w:cs="Arial"/>
                <w:b/>
                <w:bCs/>
                <w:color w:val="010205"/>
                <w:lang w:val="en-ID"/>
              </w:rPr>
              <w:t>Levene's Test of Equality of Error Variances</w:t>
            </w:r>
            <w:r w:rsidRPr="00E55C67">
              <w:rPr>
                <w:rFonts w:ascii="Arial" w:hAnsi="Arial" w:cs="Arial"/>
                <w:b/>
                <w:bCs/>
                <w:color w:val="010205"/>
                <w:vertAlign w:val="superscript"/>
                <w:lang w:val="en-ID"/>
              </w:rPr>
              <w:t>a,b</w:t>
            </w:r>
          </w:p>
        </w:tc>
      </w:tr>
      <w:tr w:rsidR="00D3084C" w:rsidRPr="00E55C67" w:rsidTr="00D3084C">
        <w:trPr>
          <w:cantSplit/>
          <w:trHeight w:val="27"/>
        </w:trPr>
        <w:tc>
          <w:tcPr>
            <w:tcW w:w="2752" w:type="dxa"/>
            <w:gridSpan w:val="2"/>
            <w:tcBorders>
              <w:top w:val="nil"/>
              <w:left w:val="nil"/>
              <w:bottom w:val="single" w:sz="8" w:space="0" w:color="152935"/>
              <w:right w:val="nil"/>
            </w:tcBorders>
            <w:shd w:val="clear" w:color="auto" w:fill="FFFFFF"/>
            <w:vAlign w:val="bottom"/>
          </w:tcPr>
          <w:p w:rsidR="00D3084C" w:rsidRPr="00E55C67" w:rsidRDefault="00D3084C" w:rsidP="00D3084C">
            <w:pPr>
              <w:autoSpaceDE w:val="0"/>
              <w:autoSpaceDN w:val="0"/>
              <w:adjustRightInd w:val="0"/>
              <w:spacing w:after="0" w:line="240" w:lineRule="auto"/>
              <w:rPr>
                <w:rFonts w:ascii="Times New Roman" w:hAnsi="Times New Roman" w:cs="Times New Roman"/>
                <w:sz w:val="24"/>
                <w:szCs w:val="24"/>
                <w:lang w:val="en-ID"/>
              </w:rPr>
            </w:pPr>
          </w:p>
        </w:tc>
        <w:tc>
          <w:tcPr>
            <w:tcW w:w="824" w:type="dxa"/>
            <w:tcBorders>
              <w:top w:val="nil"/>
              <w:left w:val="nil"/>
              <w:bottom w:val="single" w:sz="8" w:space="0" w:color="152935"/>
              <w:right w:val="single" w:sz="8" w:space="0" w:color="E0E0E0"/>
            </w:tcBorders>
            <w:shd w:val="clear" w:color="auto" w:fill="FFFFFF"/>
            <w:vAlign w:val="bottom"/>
          </w:tcPr>
          <w:p w:rsidR="00D3084C" w:rsidRPr="00E55C67" w:rsidRDefault="00D3084C" w:rsidP="00D3084C">
            <w:pPr>
              <w:autoSpaceDE w:val="0"/>
              <w:autoSpaceDN w:val="0"/>
              <w:adjustRightInd w:val="0"/>
              <w:spacing w:after="0" w:line="320" w:lineRule="atLeast"/>
              <w:ind w:left="60" w:right="60"/>
              <w:jc w:val="center"/>
              <w:rPr>
                <w:rFonts w:ascii="Arial" w:hAnsi="Arial" w:cs="Arial"/>
                <w:color w:val="264A60"/>
                <w:sz w:val="18"/>
                <w:szCs w:val="18"/>
                <w:lang w:val="en-ID"/>
              </w:rPr>
            </w:pPr>
            <w:r w:rsidRPr="00E55C67">
              <w:rPr>
                <w:rFonts w:ascii="Arial" w:hAnsi="Arial" w:cs="Arial"/>
                <w:color w:val="264A60"/>
                <w:sz w:val="18"/>
                <w:szCs w:val="18"/>
                <w:lang w:val="en-ID"/>
              </w:rPr>
              <w:t>Levene Statistic</w:t>
            </w:r>
          </w:p>
        </w:tc>
        <w:tc>
          <w:tcPr>
            <w:tcW w:w="575" w:type="dxa"/>
            <w:tcBorders>
              <w:top w:val="nil"/>
              <w:left w:val="single" w:sz="8" w:space="0" w:color="E0E0E0"/>
              <w:bottom w:val="single" w:sz="8" w:space="0" w:color="152935"/>
              <w:right w:val="single" w:sz="8" w:space="0" w:color="E0E0E0"/>
            </w:tcBorders>
            <w:shd w:val="clear" w:color="auto" w:fill="FFFFFF"/>
            <w:vAlign w:val="bottom"/>
          </w:tcPr>
          <w:p w:rsidR="00D3084C" w:rsidRPr="00E55C67" w:rsidRDefault="00D3084C" w:rsidP="00D3084C">
            <w:pPr>
              <w:autoSpaceDE w:val="0"/>
              <w:autoSpaceDN w:val="0"/>
              <w:adjustRightInd w:val="0"/>
              <w:spacing w:after="0" w:line="320" w:lineRule="atLeast"/>
              <w:ind w:left="60" w:right="60"/>
              <w:jc w:val="center"/>
              <w:rPr>
                <w:rFonts w:ascii="Arial" w:hAnsi="Arial" w:cs="Arial"/>
                <w:color w:val="264A60"/>
                <w:sz w:val="18"/>
                <w:szCs w:val="18"/>
                <w:lang w:val="en-ID"/>
              </w:rPr>
            </w:pPr>
            <w:r w:rsidRPr="00E55C67">
              <w:rPr>
                <w:rFonts w:ascii="Arial" w:hAnsi="Arial" w:cs="Arial"/>
                <w:color w:val="264A60"/>
                <w:sz w:val="18"/>
                <w:szCs w:val="18"/>
                <w:lang w:val="en-ID"/>
              </w:rPr>
              <w:t>df1</w:t>
            </w:r>
          </w:p>
        </w:tc>
        <w:tc>
          <w:tcPr>
            <w:tcW w:w="575" w:type="dxa"/>
            <w:tcBorders>
              <w:top w:val="nil"/>
              <w:left w:val="single" w:sz="8" w:space="0" w:color="E0E0E0"/>
              <w:bottom w:val="single" w:sz="8" w:space="0" w:color="152935"/>
              <w:right w:val="single" w:sz="8" w:space="0" w:color="E0E0E0"/>
            </w:tcBorders>
            <w:shd w:val="clear" w:color="auto" w:fill="FFFFFF"/>
            <w:vAlign w:val="bottom"/>
          </w:tcPr>
          <w:p w:rsidR="00D3084C" w:rsidRPr="00E55C67" w:rsidRDefault="00D3084C" w:rsidP="00D3084C">
            <w:pPr>
              <w:autoSpaceDE w:val="0"/>
              <w:autoSpaceDN w:val="0"/>
              <w:adjustRightInd w:val="0"/>
              <w:spacing w:after="0" w:line="320" w:lineRule="atLeast"/>
              <w:ind w:left="60" w:right="60"/>
              <w:jc w:val="center"/>
              <w:rPr>
                <w:rFonts w:ascii="Arial" w:hAnsi="Arial" w:cs="Arial"/>
                <w:color w:val="264A60"/>
                <w:sz w:val="18"/>
                <w:szCs w:val="18"/>
                <w:lang w:val="en-ID"/>
              </w:rPr>
            </w:pPr>
            <w:r w:rsidRPr="00E55C67">
              <w:rPr>
                <w:rFonts w:ascii="Arial" w:hAnsi="Arial" w:cs="Arial"/>
                <w:color w:val="264A60"/>
                <w:sz w:val="18"/>
                <w:szCs w:val="18"/>
                <w:lang w:val="en-ID"/>
              </w:rPr>
              <w:t>df2</w:t>
            </w:r>
          </w:p>
        </w:tc>
        <w:tc>
          <w:tcPr>
            <w:tcW w:w="576" w:type="dxa"/>
            <w:tcBorders>
              <w:top w:val="nil"/>
              <w:left w:val="single" w:sz="8" w:space="0" w:color="E0E0E0"/>
              <w:bottom w:val="single" w:sz="8" w:space="0" w:color="152935"/>
              <w:right w:val="nil"/>
            </w:tcBorders>
            <w:shd w:val="clear" w:color="auto" w:fill="FFFFFF"/>
            <w:vAlign w:val="bottom"/>
          </w:tcPr>
          <w:p w:rsidR="00D3084C" w:rsidRPr="00E55C67" w:rsidRDefault="00D3084C" w:rsidP="00D3084C">
            <w:pPr>
              <w:autoSpaceDE w:val="0"/>
              <w:autoSpaceDN w:val="0"/>
              <w:adjustRightInd w:val="0"/>
              <w:spacing w:after="0" w:line="320" w:lineRule="atLeast"/>
              <w:ind w:left="60" w:right="60"/>
              <w:jc w:val="center"/>
              <w:rPr>
                <w:rFonts w:ascii="Arial" w:hAnsi="Arial" w:cs="Arial"/>
                <w:color w:val="264A60"/>
                <w:sz w:val="18"/>
                <w:szCs w:val="18"/>
                <w:lang w:val="en-ID"/>
              </w:rPr>
            </w:pPr>
            <w:r w:rsidRPr="00E55C67">
              <w:rPr>
                <w:rFonts w:ascii="Arial" w:hAnsi="Arial" w:cs="Arial"/>
                <w:color w:val="264A60"/>
                <w:sz w:val="18"/>
                <w:szCs w:val="18"/>
                <w:lang w:val="en-ID"/>
              </w:rPr>
              <w:t>Sig.</w:t>
            </w:r>
          </w:p>
        </w:tc>
      </w:tr>
      <w:tr w:rsidR="00D3084C" w:rsidRPr="00E55C67" w:rsidTr="00D3084C">
        <w:trPr>
          <w:cantSplit/>
          <w:trHeight w:val="26"/>
        </w:trPr>
        <w:tc>
          <w:tcPr>
            <w:tcW w:w="1376" w:type="dxa"/>
            <w:vMerge w:val="restart"/>
            <w:tcBorders>
              <w:top w:val="single" w:sz="8" w:space="0" w:color="152935"/>
              <w:left w:val="nil"/>
              <w:bottom w:val="single" w:sz="8" w:space="0" w:color="152935"/>
              <w:right w:val="nil"/>
            </w:tcBorders>
            <w:shd w:val="clear" w:color="auto" w:fill="E0E0E0"/>
          </w:tcPr>
          <w:p w:rsidR="00D3084C" w:rsidRPr="00E55C67" w:rsidRDefault="00D3084C" w:rsidP="00D3084C">
            <w:pPr>
              <w:autoSpaceDE w:val="0"/>
              <w:autoSpaceDN w:val="0"/>
              <w:adjustRightInd w:val="0"/>
              <w:spacing w:after="0" w:line="320" w:lineRule="atLeast"/>
              <w:ind w:left="60" w:right="60"/>
              <w:rPr>
                <w:rFonts w:ascii="Arial" w:hAnsi="Arial" w:cs="Arial"/>
                <w:color w:val="264A60"/>
                <w:sz w:val="18"/>
                <w:szCs w:val="18"/>
                <w:lang w:val="en-ID"/>
              </w:rPr>
            </w:pPr>
            <w:r w:rsidRPr="00E55C67">
              <w:rPr>
                <w:rFonts w:ascii="Arial" w:hAnsi="Arial" w:cs="Arial"/>
                <w:color w:val="264A60"/>
                <w:sz w:val="18"/>
                <w:szCs w:val="18"/>
                <w:lang w:val="en-ID"/>
              </w:rPr>
              <w:t>Kemampuan Berpikir Kritis</w:t>
            </w:r>
          </w:p>
        </w:tc>
        <w:tc>
          <w:tcPr>
            <w:tcW w:w="1375" w:type="dxa"/>
            <w:tcBorders>
              <w:top w:val="single" w:sz="8" w:space="0" w:color="152935"/>
              <w:left w:val="nil"/>
              <w:bottom w:val="single" w:sz="8" w:space="0" w:color="AEAEAE"/>
              <w:right w:val="nil"/>
            </w:tcBorders>
            <w:shd w:val="clear" w:color="auto" w:fill="E0E0E0"/>
          </w:tcPr>
          <w:p w:rsidR="00D3084C" w:rsidRPr="00E55C67" w:rsidRDefault="00D3084C" w:rsidP="00D3084C">
            <w:pPr>
              <w:autoSpaceDE w:val="0"/>
              <w:autoSpaceDN w:val="0"/>
              <w:adjustRightInd w:val="0"/>
              <w:spacing w:after="0" w:line="320" w:lineRule="atLeast"/>
              <w:ind w:left="60" w:right="60"/>
              <w:rPr>
                <w:rFonts w:ascii="Arial" w:hAnsi="Arial" w:cs="Arial"/>
                <w:color w:val="264A60"/>
                <w:sz w:val="18"/>
                <w:szCs w:val="18"/>
                <w:lang w:val="en-ID"/>
              </w:rPr>
            </w:pPr>
            <w:r w:rsidRPr="00E55C67">
              <w:rPr>
                <w:rFonts w:ascii="Arial" w:hAnsi="Arial" w:cs="Arial"/>
                <w:color w:val="264A60"/>
                <w:sz w:val="18"/>
                <w:szCs w:val="18"/>
                <w:lang w:val="en-ID"/>
              </w:rPr>
              <w:t>Based on Mean</w:t>
            </w:r>
          </w:p>
        </w:tc>
        <w:tc>
          <w:tcPr>
            <w:tcW w:w="824" w:type="dxa"/>
            <w:tcBorders>
              <w:top w:val="single" w:sz="8" w:space="0" w:color="152935"/>
              <w:left w:val="nil"/>
              <w:bottom w:val="single" w:sz="8" w:space="0" w:color="AEAEAE"/>
              <w:right w:val="single" w:sz="8" w:space="0" w:color="E0E0E0"/>
            </w:tcBorders>
            <w:shd w:val="clear" w:color="auto" w:fill="FFFFFF"/>
          </w:tcPr>
          <w:p w:rsidR="00D3084C" w:rsidRPr="00E55C67" w:rsidRDefault="00D3084C"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E55C67">
              <w:rPr>
                <w:rFonts w:ascii="Arial" w:hAnsi="Arial" w:cs="Arial"/>
                <w:color w:val="010205"/>
                <w:sz w:val="18"/>
                <w:szCs w:val="18"/>
                <w:lang w:val="en-ID"/>
              </w:rPr>
              <w:t>.838</w:t>
            </w:r>
          </w:p>
        </w:tc>
        <w:tc>
          <w:tcPr>
            <w:tcW w:w="575" w:type="dxa"/>
            <w:tcBorders>
              <w:top w:val="single" w:sz="8" w:space="0" w:color="152935"/>
              <w:left w:val="single" w:sz="8" w:space="0" w:color="E0E0E0"/>
              <w:bottom w:val="single" w:sz="8" w:space="0" w:color="AEAEAE"/>
              <w:right w:val="single" w:sz="8" w:space="0" w:color="E0E0E0"/>
            </w:tcBorders>
            <w:shd w:val="clear" w:color="auto" w:fill="FFFFFF"/>
          </w:tcPr>
          <w:p w:rsidR="00D3084C" w:rsidRPr="00E55C67" w:rsidRDefault="00D3084C"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E55C67">
              <w:rPr>
                <w:rFonts w:ascii="Arial" w:hAnsi="Arial" w:cs="Arial"/>
                <w:color w:val="010205"/>
                <w:sz w:val="18"/>
                <w:szCs w:val="18"/>
                <w:lang w:val="en-ID"/>
              </w:rPr>
              <w:t>8</w:t>
            </w:r>
          </w:p>
        </w:tc>
        <w:tc>
          <w:tcPr>
            <w:tcW w:w="575" w:type="dxa"/>
            <w:tcBorders>
              <w:top w:val="single" w:sz="8" w:space="0" w:color="152935"/>
              <w:left w:val="single" w:sz="8" w:space="0" w:color="E0E0E0"/>
              <w:bottom w:val="single" w:sz="8" w:space="0" w:color="AEAEAE"/>
              <w:right w:val="single" w:sz="8" w:space="0" w:color="E0E0E0"/>
            </w:tcBorders>
            <w:shd w:val="clear" w:color="auto" w:fill="FFFFFF"/>
          </w:tcPr>
          <w:p w:rsidR="00D3084C" w:rsidRPr="00E55C67" w:rsidRDefault="00D3084C"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E55C67">
              <w:rPr>
                <w:rFonts w:ascii="Arial" w:hAnsi="Arial" w:cs="Arial"/>
                <w:color w:val="010205"/>
                <w:sz w:val="18"/>
                <w:szCs w:val="18"/>
                <w:lang w:val="en-ID"/>
              </w:rPr>
              <w:t>51</w:t>
            </w:r>
          </w:p>
        </w:tc>
        <w:tc>
          <w:tcPr>
            <w:tcW w:w="576" w:type="dxa"/>
            <w:tcBorders>
              <w:top w:val="single" w:sz="8" w:space="0" w:color="152935"/>
              <w:left w:val="single" w:sz="8" w:space="0" w:color="E0E0E0"/>
              <w:bottom w:val="single" w:sz="8" w:space="0" w:color="AEAEAE"/>
              <w:right w:val="nil"/>
            </w:tcBorders>
            <w:shd w:val="clear" w:color="auto" w:fill="FFFFFF"/>
          </w:tcPr>
          <w:p w:rsidR="00D3084C" w:rsidRPr="00E55C67" w:rsidRDefault="00D3084C"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E55C67">
              <w:rPr>
                <w:rFonts w:ascii="Arial" w:hAnsi="Arial" w:cs="Arial"/>
                <w:color w:val="010205"/>
                <w:sz w:val="18"/>
                <w:szCs w:val="18"/>
                <w:lang w:val="en-ID"/>
              </w:rPr>
              <w:t>.574</w:t>
            </w:r>
          </w:p>
        </w:tc>
      </w:tr>
      <w:tr w:rsidR="00D3084C" w:rsidRPr="00E55C67" w:rsidTr="00D3084C">
        <w:trPr>
          <w:cantSplit/>
          <w:trHeight w:val="28"/>
        </w:trPr>
        <w:tc>
          <w:tcPr>
            <w:tcW w:w="1376" w:type="dxa"/>
            <w:vMerge/>
            <w:tcBorders>
              <w:top w:val="single" w:sz="8" w:space="0" w:color="152935"/>
              <w:left w:val="nil"/>
              <w:bottom w:val="single" w:sz="8" w:space="0" w:color="152935"/>
              <w:right w:val="nil"/>
            </w:tcBorders>
            <w:shd w:val="clear" w:color="auto" w:fill="E0E0E0"/>
          </w:tcPr>
          <w:p w:rsidR="00D3084C" w:rsidRPr="00E55C67" w:rsidRDefault="00D3084C" w:rsidP="00D3084C">
            <w:pPr>
              <w:autoSpaceDE w:val="0"/>
              <w:autoSpaceDN w:val="0"/>
              <w:adjustRightInd w:val="0"/>
              <w:spacing w:after="0" w:line="240" w:lineRule="auto"/>
              <w:rPr>
                <w:rFonts w:ascii="Arial" w:hAnsi="Arial" w:cs="Arial"/>
                <w:color w:val="010205"/>
                <w:sz w:val="18"/>
                <w:szCs w:val="18"/>
                <w:lang w:val="en-ID"/>
              </w:rPr>
            </w:pPr>
          </w:p>
        </w:tc>
        <w:tc>
          <w:tcPr>
            <w:tcW w:w="1375" w:type="dxa"/>
            <w:tcBorders>
              <w:top w:val="single" w:sz="8" w:space="0" w:color="AEAEAE"/>
              <w:left w:val="nil"/>
              <w:bottom w:val="single" w:sz="8" w:space="0" w:color="AEAEAE"/>
              <w:right w:val="nil"/>
            </w:tcBorders>
            <w:shd w:val="clear" w:color="auto" w:fill="E0E0E0"/>
          </w:tcPr>
          <w:p w:rsidR="00D3084C" w:rsidRPr="00E55C67" w:rsidRDefault="00D3084C" w:rsidP="00D3084C">
            <w:pPr>
              <w:autoSpaceDE w:val="0"/>
              <w:autoSpaceDN w:val="0"/>
              <w:adjustRightInd w:val="0"/>
              <w:spacing w:after="0" w:line="320" w:lineRule="atLeast"/>
              <w:ind w:left="60" w:right="60"/>
              <w:rPr>
                <w:rFonts w:ascii="Arial" w:hAnsi="Arial" w:cs="Arial"/>
                <w:color w:val="264A60"/>
                <w:sz w:val="18"/>
                <w:szCs w:val="18"/>
                <w:lang w:val="en-ID"/>
              </w:rPr>
            </w:pPr>
            <w:r w:rsidRPr="00E55C67">
              <w:rPr>
                <w:rFonts w:ascii="Arial" w:hAnsi="Arial" w:cs="Arial"/>
                <w:color w:val="264A60"/>
                <w:sz w:val="18"/>
                <w:szCs w:val="18"/>
                <w:lang w:val="en-ID"/>
              </w:rPr>
              <w:t>Based on Median</w:t>
            </w:r>
          </w:p>
        </w:tc>
        <w:tc>
          <w:tcPr>
            <w:tcW w:w="824" w:type="dxa"/>
            <w:tcBorders>
              <w:top w:val="single" w:sz="8" w:space="0" w:color="AEAEAE"/>
              <w:left w:val="nil"/>
              <w:bottom w:val="single" w:sz="8" w:space="0" w:color="AEAEAE"/>
              <w:right w:val="single" w:sz="8" w:space="0" w:color="E0E0E0"/>
            </w:tcBorders>
            <w:shd w:val="clear" w:color="auto" w:fill="FFFFFF"/>
          </w:tcPr>
          <w:p w:rsidR="00D3084C" w:rsidRPr="00E55C67" w:rsidRDefault="00D3084C"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E55C67">
              <w:rPr>
                <w:rFonts w:ascii="Arial" w:hAnsi="Arial" w:cs="Arial"/>
                <w:color w:val="010205"/>
                <w:sz w:val="18"/>
                <w:szCs w:val="18"/>
                <w:lang w:val="en-ID"/>
              </w:rPr>
              <w:t>.711</w:t>
            </w:r>
          </w:p>
        </w:tc>
        <w:tc>
          <w:tcPr>
            <w:tcW w:w="575" w:type="dxa"/>
            <w:tcBorders>
              <w:top w:val="single" w:sz="8" w:space="0" w:color="AEAEAE"/>
              <w:left w:val="single" w:sz="8" w:space="0" w:color="E0E0E0"/>
              <w:bottom w:val="single" w:sz="8" w:space="0" w:color="AEAEAE"/>
              <w:right w:val="single" w:sz="8" w:space="0" w:color="E0E0E0"/>
            </w:tcBorders>
            <w:shd w:val="clear" w:color="auto" w:fill="FFFFFF"/>
          </w:tcPr>
          <w:p w:rsidR="00D3084C" w:rsidRPr="00E55C67" w:rsidRDefault="00D3084C"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E55C67">
              <w:rPr>
                <w:rFonts w:ascii="Arial" w:hAnsi="Arial" w:cs="Arial"/>
                <w:color w:val="010205"/>
                <w:sz w:val="18"/>
                <w:szCs w:val="18"/>
                <w:lang w:val="en-ID"/>
              </w:rPr>
              <w:t>8</w:t>
            </w:r>
          </w:p>
        </w:tc>
        <w:tc>
          <w:tcPr>
            <w:tcW w:w="575" w:type="dxa"/>
            <w:tcBorders>
              <w:top w:val="single" w:sz="8" w:space="0" w:color="AEAEAE"/>
              <w:left w:val="single" w:sz="8" w:space="0" w:color="E0E0E0"/>
              <w:bottom w:val="single" w:sz="8" w:space="0" w:color="AEAEAE"/>
              <w:right w:val="single" w:sz="8" w:space="0" w:color="E0E0E0"/>
            </w:tcBorders>
            <w:shd w:val="clear" w:color="auto" w:fill="FFFFFF"/>
          </w:tcPr>
          <w:p w:rsidR="00D3084C" w:rsidRPr="00E55C67" w:rsidRDefault="00D3084C"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E55C67">
              <w:rPr>
                <w:rFonts w:ascii="Arial" w:hAnsi="Arial" w:cs="Arial"/>
                <w:color w:val="010205"/>
                <w:sz w:val="18"/>
                <w:szCs w:val="18"/>
                <w:lang w:val="en-ID"/>
              </w:rPr>
              <w:t>51</w:t>
            </w:r>
          </w:p>
        </w:tc>
        <w:tc>
          <w:tcPr>
            <w:tcW w:w="576" w:type="dxa"/>
            <w:tcBorders>
              <w:top w:val="single" w:sz="8" w:space="0" w:color="AEAEAE"/>
              <w:left w:val="single" w:sz="8" w:space="0" w:color="E0E0E0"/>
              <w:bottom w:val="single" w:sz="8" w:space="0" w:color="AEAEAE"/>
              <w:right w:val="nil"/>
            </w:tcBorders>
            <w:shd w:val="clear" w:color="auto" w:fill="FFFFFF"/>
          </w:tcPr>
          <w:p w:rsidR="00D3084C" w:rsidRPr="00E55C67" w:rsidRDefault="00D3084C"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E55C67">
              <w:rPr>
                <w:rFonts w:ascii="Arial" w:hAnsi="Arial" w:cs="Arial"/>
                <w:color w:val="010205"/>
                <w:sz w:val="18"/>
                <w:szCs w:val="18"/>
                <w:lang w:val="en-ID"/>
              </w:rPr>
              <w:t>.681</w:t>
            </w:r>
          </w:p>
        </w:tc>
      </w:tr>
      <w:tr w:rsidR="00D3084C" w:rsidRPr="00E55C67" w:rsidTr="00D3084C">
        <w:trPr>
          <w:cantSplit/>
          <w:trHeight w:val="26"/>
        </w:trPr>
        <w:tc>
          <w:tcPr>
            <w:tcW w:w="1376" w:type="dxa"/>
            <w:vMerge/>
            <w:tcBorders>
              <w:top w:val="single" w:sz="8" w:space="0" w:color="152935"/>
              <w:left w:val="nil"/>
              <w:bottom w:val="single" w:sz="8" w:space="0" w:color="152935"/>
              <w:right w:val="nil"/>
            </w:tcBorders>
            <w:shd w:val="clear" w:color="auto" w:fill="E0E0E0"/>
          </w:tcPr>
          <w:p w:rsidR="00D3084C" w:rsidRPr="00E55C67" w:rsidRDefault="00D3084C" w:rsidP="00D3084C">
            <w:pPr>
              <w:autoSpaceDE w:val="0"/>
              <w:autoSpaceDN w:val="0"/>
              <w:adjustRightInd w:val="0"/>
              <w:spacing w:after="0" w:line="240" w:lineRule="auto"/>
              <w:rPr>
                <w:rFonts w:ascii="Arial" w:hAnsi="Arial" w:cs="Arial"/>
                <w:color w:val="010205"/>
                <w:sz w:val="18"/>
                <w:szCs w:val="18"/>
                <w:lang w:val="en-ID"/>
              </w:rPr>
            </w:pPr>
          </w:p>
        </w:tc>
        <w:tc>
          <w:tcPr>
            <w:tcW w:w="1375" w:type="dxa"/>
            <w:tcBorders>
              <w:top w:val="single" w:sz="8" w:space="0" w:color="AEAEAE"/>
              <w:left w:val="nil"/>
              <w:bottom w:val="single" w:sz="8" w:space="0" w:color="AEAEAE"/>
              <w:right w:val="nil"/>
            </w:tcBorders>
            <w:shd w:val="clear" w:color="auto" w:fill="E0E0E0"/>
          </w:tcPr>
          <w:p w:rsidR="00D3084C" w:rsidRPr="00E55C67" w:rsidRDefault="00D3084C" w:rsidP="00D3084C">
            <w:pPr>
              <w:autoSpaceDE w:val="0"/>
              <w:autoSpaceDN w:val="0"/>
              <w:adjustRightInd w:val="0"/>
              <w:spacing w:after="0" w:line="320" w:lineRule="atLeast"/>
              <w:ind w:left="60" w:right="60"/>
              <w:rPr>
                <w:rFonts w:ascii="Arial" w:hAnsi="Arial" w:cs="Arial"/>
                <w:color w:val="264A60"/>
                <w:sz w:val="18"/>
                <w:szCs w:val="18"/>
                <w:lang w:val="en-ID"/>
              </w:rPr>
            </w:pPr>
            <w:r w:rsidRPr="00E55C67">
              <w:rPr>
                <w:rFonts w:ascii="Arial" w:hAnsi="Arial" w:cs="Arial"/>
                <w:color w:val="264A60"/>
                <w:sz w:val="18"/>
                <w:szCs w:val="18"/>
                <w:lang w:val="en-ID"/>
              </w:rPr>
              <w:t>Based on Median and with adjusted df</w:t>
            </w:r>
          </w:p>
        </w:tc>
        <w:tc>
          <w:tcPr>
            <w:tcW w:w="824" w:type="dxa"/>
            <w:tcBorders>
              <w:top w:val="single" w:sz="8" w:space="0" w:color="AEAEAE"/>
              <w:left w:val="nil"/>
              <w:bottom w:val="single" w:sz="8" w:space="0" w:color="AEAEAE"/>
              <w:right w:val="single" w:sz="8" w:space="0" w:color="E0E0E0"/>
            </w:tcBorders>
            <w:shd w:val="clear" w:color="auto" w:fill="FFFFFF"/>
          </w:tcPr>
          <w:p w:rsidR="00D3084C" w:rsidRPr="00E55C67" w:rsidRDefault="00D3084C"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E55C67">
              <w:rPr>
                <w:rFonts w:ascii="Arial" w:hAnsi="Arial" w:cs="Arial"/>
                <w:color w:val="010205"/>
                <w:sz w:val="18"/>
                <w:szCs w:val="18"/>
                <w:lang w:val="en-ID"/>
              </w:rPr>
              <w:t>.711</w:t>
            </w:r>
          </w:p>
        </w:tc>
        <w:tc>
          <w:tcPr>
            <w:tcW w:w="575" w:type="dxa"/>
            <w:tcBorders>
              <w:top w:val="single" w:sz="8" w:space="0" w:color="AEAEAE"/>
              <w:left w:val="single" w:sz="8" w:space="0" w:color="E0E0E0"/>
              <w:bottom w:val="single" w:sz="8" w:space="0" w:color="AEAEAE"/>
              <w:right w:val="single" w:sz="8" w:space="0" w:color="E0E0E0"/>
            </w:tcBorders>
            <w:shd w:val="clear" w:color="auto" w:fill="FFFFFF"/>
          </w:tcPr>
          <w:p w:rsidR="00D3084C" w:rsidRPr="00E55C67" w:rsidRDefault="00D3084C"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E55C67">
              <w:rPr>
                <w:rFonts w:ascii="Arial" w:hAnsi="Arial" w:cs="Arial"/>
                <w:color w:val="010205"/>
                <w:sz w:val="18"/>
                <w:szCs w:val="18"/>
                <w:lang w:val="en-ID"/>
              </w:rPr>
              <w:t>8</w:t>
            </w:r>
          </w:p>
        </w:tc>
        <w:tc>
          <w:tcPr>
            <w:tcW w:w="575" w:type="dxa"/>
            <w:tcBorders>
              <w:top w:val="single" w:sz="8" w:space="0" w:color="AEAEAE"/>
              <w:left w:val="single" w:sz="8" w:space="0" w:color="E0E0E0"/>
              <w:bottom w:val="single" w:sz="8" w:space="0" w:color="AEAEAE"/>
              <w:right w:val="single" w:sz="8" w:space="0" w:color="E0E0E0"/>
            </w:tcBorders>
            <w:shd w:val="clear" w:color="auto" w:fill="FFFFFF"/>
          </w:tcPr>
          <w:p w:rsidR="00D3084C" w:rsidRPr="00E55C67" w:rsidRDefault="00D3084C"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E55C67">
              <w:rPr>
                <w:rFonts w:ascii="Arial" w:hAnsi="Arial" w:cs="Arial"/>
                <w:color w:val="010205"/>
                <w:sz w:val="18"/>
                <w:szCs w:val="18"/>
                <w:lang w:val="en-ID"/>
              </w:rPr>
              <w:t>38.379</w:t>
            </w:r>
          </w:p>
        </w:tc>
        <w:tc>
          <w:tcPr>
            <w:tcW w:w="576" w:type="dxa"/>
            <w:tcBorders>
              <w:top w:val="single" w:sz="8" w:space="0" w:color="AEAEAE"/>
              <w:left w:val="single" w:sz="8" w:space="0" w:color="E0E0E0"/>
              <w:bottom w:val="single" w:sz="8" w:space="0" w:color="AEAEAE"/>
              <w:right w:val="nil"/>
            </w:tcBorders>
            <w:shd w:val="clear" w:color="auto" w:fill="FFFFFF"/>
          </w:tcPr>
          <w:p w:rsidR="00D3084C" w:rsidRPr="00E55C67" w:rsidRDefault="00D3084C"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E55C67">
              <w:rPr>
                <w:rFonts w:ascii="Arial" w:hAnsi="Arial" w:cs="Arial"/>
                <w:color w:val="010205"/>
                <w:sz w:val="18"/>
                <w:szCs w:val="18"/>
                <w:lang w:val="en-ID"/>
              </w:rPr>
              <w:t>.681</w:t>
            </w:r>
          </w:p>
        </w:tc>
      </w:tr>
      <w:tr w:rsidR="00D3084C" w:rsidRPr="00E55C67" w:rsidTr="00D3084C">
        <w:trPr>
          <w:cantSplit/>
          <w:trHeight w:val="26"/>
        </w:trPr>
        <w:tc>
          <w:tcPr>
            <w:tcW w:w="1376" w:type="dxa"/>
            <w:vMerge/>
            <w:tcBorders>
              <w:top w:val="single" w:sz="8" w:space="0" w:color="152935"/>
              <w:left w:val="nil"/>
              <w:bottom w:val="single" w:sz="8" w:space="0" w:color="152935"/>
              <w:right w:val="nil"/>
            </w:tcBorders>
            <w:shd w:val="clear" w:color="auto" w:fill="E0E0E0"/>
          </w:tcPr>
          <w:p w:rsidR="00D3084C" w:rsidRPr="00E55C67" w:rsidRDefault="00D3084C" w:rsidP="00D3084C">
            <w:pPr>
              <w:autoSpaceDE w:val="0"/>
              <w:autoSpaceDN w:val="0"/>
              <w:adjustRightInd w:val="0"/>
              <w:spacing w:after="0" w:line="240" w:lineRule="auto"/>
              <w:rPr>
                <w:rFonts w:ascii="Arial" w:hAnsi="Arial" w:cs="Arial"/>
                <w:color w:val="010205"/>
                <w:sz w:val="18"/>
                <w:szCs w:val="18"/>
                <w:lang w:val="en-ID"/>
              </w:rPr>
            </w:pPr>
          </w:p>
        </w:tc>
        <w:tc>
          <w:tcPr>
            <w:tcW w:w="1375" w:type="dxa"/>
            <w:tcBorders>
              <w:top w:val="single" w:sz="8" w:space="0" w:color="AEAEAE"/>
              <w:left w:val="nil"/>
              <w:bottom w:val="single" w:sz="8" w:space="0" w:color="152935"/>
              <w:right w:val="nil"/>
            </w:tcBorders>
            <w:shd w:val="clear" w:color="auto" w:fill="E0E0E0"/>
          </w:tcPr>
          <w:p w:rsidR="00D3084C" w:rsidRPr="00E55C67" w:rsidRDefault="00D3084C" w:rsidP="00D3084C">
            <w:pPr>
              <w:autoSpaceDE w:val="0"/>
              <w:autoSpaceDN w:val="0"/>
              <w:adjustRightInd w:val="0"/>
              <w:spacing w:after="0" w:line="320" w:lineRule="atLeast"/>
              <w:ind w:left="60" w:right="60"/>
              <w:rPr>
                <w:rFonts w:ascii="Arial" w:hAnsi="Arial" w:cs="Arial"/>
                <w:color w:val="264A60"/>
                <w:sz w:val="18"/>
                <w:szCs w:val="18"/>
                <w:lang w:val="en-ID"/>
              </w:rPr>
            </w:pPr>
            <w:r w:rsidRPr="00E55C67">
              <w:rPr>
                <w:rFonts w:ascii="Arial" w:hAnsi="Arial" w:cs="Arial"/>
                <w:color w:val="264A60"/>
                <w:sz w:val="18"/>
                <w:szCs w:val="18"/>
                <w:lang w:val="en-ID"/>
              </w:rPr>
              <w:t>Based on trimmed mean</w:t>
            </w:r>
          </w:p>
        </w:tc>
        <w:tc>
          <w:tcPr>
            <w:tcW w:w="824" w:type="dxa"/>
            <w:tcBorders>
              <w:top w:val="single" w:sz="8" w:space="0" w:color="AEAEAE"/>
              <w:left w:val="nil"/>
              <w:bottom w:val="single" w:sz="8" w:space="0" w:color="152935"/>
              <w:right w:val="single" w:sz="8" w:space="0" w:color="E0E0E0"/>
            </w:tcBorders>
            <w:shd w:val="clear" w:color="auto" w:fill="FFFFFF"/>
          </w:tcPr>
          <w:p w:rsidR="00D3084C" w:rsidRPr="00E55C67" w:rsidRDefault="00D3084C"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E55C67">
              <w:rPr>
                <w:rFonts w:ascii="Arial" w:hAnsi="Arial" w:cs="Arial"/>
                <w:color w:val="010205"/>
                <w:sz w:val="18"/>
                <w:szCs w:val="18"/>
                <w:lang w:val="en-ID"/>
              </w:rPr>
              <w:t>.820</w:t>
            </w:r>
          </w:p>
        </w:tc>
        <w:tc>
          <w:tcPr>
            <w:tcW w:w="575" w:type="dxa"/>
            <w:tcBorders>
              <w:top w:val="single" w:sz="8" w:space="0" w:color="AEAEAE"/>
              <w:left w:val="single" w:sz="8" w:space="0" w:color="E0E0E0"/>
              <w:bottom w:val="single" w:sz="8" w:space="0" w:color="152935"/>
              <w:right w:val="single" w:sz="8" w:space="0" w:color="E0E0E0"/>
            </w:tcBorders>
            <w:shd w:val="clear" w:color="auto" w:fill="FFFFFF"/>
          </w:tcPr>
          <w:p w:rsidR="00D3084C" w:rsidRPr="00E55C67" w:rsidRDefault="00D3084C"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E55C67">
              <w:rPr>
                <w:rFonts w:ascii="Arial" w:hAnsi="Arial" w:cs="Arial"/>
                <w:color w:val="010205"/>
                <w:sz w:val="18"/>
                <w:szCs w:val="18"/>
                <w:lang w:val="en-ID"/>
              </w:rPr>
              <w:t>8</w:t>
            </w:r>
          </w:p>
        </w:tc>
        <w:tc>
          <w:tcPr>
            <w:tcW w:w="575" w:type="dxa"/>
            <w:tcBorders>
              <w:top w:val="single" w:sz="8" w:space="0" w:color="AEAEAE"/>
              <w:left w:val="single" w:sz="8" w:space="0" w:color="E0E0E0"/>
              <w:bottom w:val="single" w:sz="8" w:space="0" w:color="152935"/>
              <w:right w:val="single" w:sz="8" w:space="0" w:color="E0E0E0"/>
            </w:tcBorders>
            <w:shd w:val="clear" w:color="auto" w:fill="FFFFFF"/>
          </w:tcPr>
          <w:p w:rsidR="00D3084C" w:rsidRPr="00E55C67" w:rsidRDefault="00D3084C"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E55C67">
              <w:rPr>
                <w:rFonts w:ascii="Arial" w:hAnsi="Arial" w:cs="Arial"/>
                <w:color w:val="010205"/>
                <w:sz w:val="18"/>
                <w:szCs w:val="18"/>
                <w:lang w:val="en-ID"/>
              </w:rPr>
              <w:t>51</w:t>
            </w:r>
          </w:p>
        </w:tc>
        <w:tc>
          <w:tcPr>
            <w:tcW w:w="576" w:type="dxa"/>
            <w:tcBorders>
              <w:top w:val="single" w:sz="8" w:space="0" w:color="AEAEAE"/>
              <w:left w:val="single" w:sz="8" w:space="0" w:color="E0E0E0"/>
              <w:bottom w:val="single" w:sz="8" w:space="0" w:color="152935"/>
              <w:right w:val="nil"/>
            </w:tcBorders>
            <w:shd w:val="clear" w:color="auto" w:fill="FFFFFF"/>
          </w:tcPr>
          <w:p w:rsidR="00D3084C" w:rsidRPr="00E55C67" w:rsidRDefault="00D3084C"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E55C67">
              <w:rPr>
                <w:rFonts w:ascii="Arial" w:hAnsi="Arial" w:cs="Arial"/>
                <w:color w:val="010205"/>
                <w:sz w:val="18"/>
                <w:szCs w:val="18"/>
                <w:lang w:val="en-ID"/>
              </w:rPr>
              <w:t>.588</w:t>
            </w:r>
          </w:p>
        </w:tc>
      </w:tr>
      <w:tr w:rsidR="00D3084C" w:rsidRPr="00E55C67" w:rsidTr="00D3084C">
        <w:trPr>
          <w:cantSplit/>
          <w:trHeight w:val="26"/>
        </w:trPr>
        <w:tc>
          <w:tcPr>
            <w:tcW w:w="5305" w:type="dxa"/>
            <w:gridSpan w:val="6"/>
            <w:tcBorders>
              <w:top w:val="nil"/>
              <w:left w:val="nil"/>
              <w:bottom w:val="nil"/>
              <w:right w:val="nil"/>
            </w:tcBorders>
            <w:shd w:val="clear" w:color="auto" w:fill="FFFFFF"/>
          </w:tcPr>
          <w:p w:rsidR="00D3084C" w:rsidRPr="00E55C67" w:rsidRDefault="00D3084C" w:rsidP="00D3084C">
            <w:pPr>
              <w:autoSpaceDE w:val="0"/>
              <w:autoSpaceDN w:val="0"/>
              <w:adjustRightInd w:val="0"/>
              <w:spacing w:after="0" w:line="320" w:lineRule="atLeast"/>
              <w:ind w:left="60" w:right="60"/>
              <w:rPr>
                <w:rFonts w:ascii="Arial" w:hAnsi="Arial" w:cs="Arial"/>
                <w:color w:val="010205"/>
                <w:sz w:val="18"/>
                <w:szCs w:val="18"/>
                <w:lang w:val="en-ID"/>
              </w:rPr>
            </w:pPr>
            <w:r w:rsidRPr="00E55C67">
              <w:rPr>
                <w:rFonts w:ascii="Arial" w:hAnsi="Arial" w:cs="Arial"/>
                <w:color w:val="010205"/>
                <w:sz w:val="18"/>
                <w:szCs w:val="18"/>
                <w:lang w:val="en-ID"/>
              </w:rPr>
              <w:t>Tests the null hypothesis that the error variance of the dependent variable is equal across groups.</w:t>
            </w:r>
          </w:p>
        </w:tc>
      </w:tr>
      <w:tr w:rsidR="00D3084C" w:rsidRPr="00E55C67" w:rsidTr="00D3084C">
        <w:trPr>
          <w:cantSplit/>
          <w:trHeight w:val="27"/>
        </w:trPr>
        <w:tc>
          <w:tcPr>
            <w:tcW w:w="5305" w:type="dxa"/>
            <w:gridSpan w:val="6"/>
            <w:tcBorders>
              <w:top w:val="nil"/>
              <w:left w:val="nil"/>
              <w:bottom w:val="nil"/>
              <w:right w:val="nil"/>
            </w:tcBorders>
            <w:shd w:val="clear" w:color="auto" w:fill="FFFFFF"/>
          </w:tcPr>
          <w:p w:rsidR="00D3084C" w:rsidRPr="00E55C67" w:rsidRDefault="00D3084C" w:rsidP="00D3084C">
            <w:pPr>
              <w:autoSpaceDE w:val="0"/>
              <w:autoSpaceDN w:val="0"/>
              <w:adjustRightInd w:val="0"/>
              <w:spacing w:after="0" w:line="320" w:lineRule="atLeast"/>
              <w:ind w:left="60" w:right="60"/>
              <w:rPr>
                <w:rFonts w:ascii="Arial" w:hAnsi="Arial" w:cs="Arial"/>
                <w:color w:val="010205"/>
                <w:sz w:val="18"/>
                <w:szCs w:val="18"/>
                <w:lang w:val="en-ID"/>
              </w:rPr>
            </w:pPr>
            <w:r w:rsidRPr="00E55C67">
              <w:rPr>
                <w:rFonts w:ascii="Arial" w:hAnsi="Arial" w:cs="Arial"/>
                <w:color w:val="010205"/>
                <w:sz w:val="18"/>
                <w:szCs w:val="18"/>
                <w:lang w:val="en-ID"/>
              </w:rPr>
              <w:t>a. Dependent variable: Kemampuan Berpikir Kritis</w:t>
            </w:r>
          </w:p>
        </w:tc>
      </w:tr>
      <w:tr w:rsidR="00D3084C" w:rsidRPr="00E55C67" w:rsidTr="00D3084C">
        <w:trPr>
          <w:cantSplit/>
          <w:trHeight w:val="26"/>
        </w:trPr>
        <w:tc>
          <w:tcPr>
            <w:tcW w:w="5305" w:type="dxa"/>
            <w:gridSpan w:val="6"/>
            <w:tcBorders>
              <w:top w:val="nil"/>
              <w:left w:val="nil"/>
              <w:bottom w:val="nil"/>
              <w:right w:val="nil"/>
            </w:tcBorders>
            <w:shd w:val="clear" w:color="auto" w:fill="FFFFFF"/>
          </w:tcPr>
          <w:p w:rsidR="00D3084C" w:rsidRPr="00E55C67" w:rsidRDefault="00D3084C" w:rsidP="00D3084C">
            <w:pPr>
              <w:autoSpaceDE w:val="0"/>
              <w:autoSpaceDN w:val="0"/>
              <w:adjustRightInd w:val="0"/>
              <w:spacing w:after="0" w:line="320" w:lineRule="atLeast"/>
              <w:ind w:left="60" w:right="60"/>
              <w:rPr>
                <w:rFonts w:ascii="Arial" w:hAnsi="Arial" w:cs="Arial"/>
                <w:color w:val="010205"/>
                <w:sz w:val="18"/>
                <w:szCs w:val="18"/>
                <w:lang w:val="en-ID"/>
              </w:rPr>
            </w:pPr>
            <w:r w:rsidRPr="00E55C67">
              <w:rPr>
                <w:rFonts w:ascii="Arial" w:hAnsi="Arial" w:cs="Arial"/>
                <w:color w:val="010205"/>
                <w:sz w:val="18"/>
                <w:szCs w:val="18"/>
                <w:lang w:val="en-ID"/>
              </w:rPr>
              <w:t>b. Design: Intercept + Model_Pembelajaran + Faktor_Sekolah + Model_Pembelajaran * Faktor_Sekolah</w:t>
            </w:r>
          </w:p>
        </w:tc>
      </w:tr>
    </w:tbl>
    <w:p w:rsidR="00D3084C" w:rsidRDefault="00D3084C" w:rsidP="00D3084C">
      <w:pPr>
        <w:pStyle w:val="ListParagraph"/>
        <w:spacing w:after="0" w:line="360" w:lineRule="auto"/>
        <w:ind w:left="284"/>
        <w:rPr>
          <w:rFonts w:asciiTheme="majorBidi" w:hAnsiTheme="majorBidi" w:cstheme="majorBidi"/>
          <w:color w:val="000000" w:themeColor="text1"/>
          <w:sz w:val="24"/>
          <w:szCs w:val="24"/>
        </w:rPr>
      </w:pPr>
    </w:p>
    <w:p w:rsidR="00D3084C" w:rsidRPr="00103463" w:rsidRDefault="00D3084C" w:rsidP="00D3084C">
      <w:pPr>
        <w:spacing w:after="240"/>
        <w:jc w:val="both"/>
        <w:rPr>
          <w:rFonts w:asciiTheme="majorBidi" w:hAnsiTheme="majorBidi" w:cstheme="majorBidi"/>
          <w:b/>
          <w:bCs/>
          <w:color w:val="000000" w:themeColor="text1"/>
          <w:sz w:val="24"/>
          <w:szCs w:val="24"/>
          <w:lang w:val="en-ID"/>
        </w:rPr>
      </w:pPr>
      <w:r w:rsidRPr="00103463">
        <w:rPr>
          <w:rFonts w:asciiTheme="majorBidi" w:hAnsiTheme="majorBidi" w:cstheme="majorBidi"/>
          <w:b/>
          <w:bCs/>
          <w:color w:val="000000" w:themeColor="text1"/>
          <w:sz w:val="24"/>
          <w:szCs w:val="24"/>
          <w:lang w:val="en-ID"/>
        </w:rPr>
        <w:t>Pedoman pengambilan kesimpulan homogenitas varians</w:t>
      </w:r>
    </w:p>
    <w:p w:rsidR="00D3084C" w:rsidRDefault="00D3084C" w:rsidP="00D3084C">
      <w:pPr>
        <w:pStyle w:val="ListParagraph"/>
        <w:numPr>
          <w:ilvl w:val="0"/>
          <w:numId w:val="10"/>
        </w:numPr>
        <w:spacing w:after="240"/>
        <w:ind w:left="284" w:hanging="284"/>
        <w:jc w:val="both"/>
        <w:rPr>
          <w:rFonts w:asciiTheme="majorBidi" w:hAnsiTheme="majorBidi" w:cstheme="majorBidi"/>
          <w:color w:val="000000" w:themeColor="text1"/>
          <w:sz w:val="24"/>
          <w:szCs w:val="24"/>
          <w:lang w:val="en-ID"/>
        </w:rPr>
      </w:pPr>
      <w:r w:rsidRPr="005B3A6A">
        <w:rPr>
          <w:rFonts w:asciiTheme="majorBidi" w:hAnsiTheme="majorBidi" w:cstheme="majorBidi"/>
          <w:color w:val="000000" w:themeColor="text1"/>
          <w:sz w:val="24"/>
          <w:szCs w:val="24"/>
          <w:lang w:val="en-ID"/>
        </w:rPr>
        <w:t xml:space="preserve">Jika nilai Sig Based on Mean </w:t>
      </w:r>
      <w:r>
        <w:rPr>
          <w:rFonts w:asciiTheme="majorBidi" w:hAnsiTheme="majorBidi" w:cstheme="majorBidi"/>
          <w:color w:val="000000" w:themeColor="text1"/>
          <w:sz w:val="24"/>
          <w:szCs w:val="24"/>
          <w:lang w:val="en-ID"/>
        </w:rPr>
        <w:t>&gt;</w:t>
      </w:r>
      <w:r w:rsidRPr="005B3A6A">
        <w:rPr>
          <w:rFonts w:asciiTheme="majorBidi" w:hAnsiTheme="majorBidi" w:cstheme="majorBidi"/>
          <w:color w:val="000000" w:themeColor="text1"/>
          <w:sz w:val="24"/>
          <w:szCs w:val="24"/>
          <w:lang w:val="en-ID"/>
        </w:rPr>
        <w:t xml:space="preserve"> 0,05, maka variansi data homogen</w:t>
      </w:r>
    </w:p>
    <w:p w:rsidR="00D3084C" w:rsidRPr="005B3A6A" w:rsidRDefault="00D3084C" w:rsidP="00D3084C">
      <w:pPr>
        <w:pStyle w:val="ListParagraph"/>
        <w:numPr>
          <w:ilvl w:val="0"/>
          <w:numId w:val="10"/>
        </w:numPr>
        <w:spacing w:after="240"/>
        <w:ind w:left="284" w:hanging="284"/>
        <w:jc w:val="both"/>
        <w:rPr>
          <w:rFonts w:asciiTheme="majorBidi" w:hAnsiTheme="majorBidi" w:cstheme="majorBidi"/>
          <w:color w:val="000000" w:themeColor="text1"/>
          <w:sz w:val="24"/>
          <w:szCs w:val="24"/>
          <w:lang w:val="en-ID"/>
        </w:rPr>
      </w:pPr>
      <w:r w:rsidRPr="005B3A6A">
        <w:rPr>
          <w:rFonts w:asciiTheme="majorBidi" w:hAnsiTheme="majorBidi" w:cstheme="majorBidi"/>
          <w:color w:val="000000" w:themeColor="text1"/>
          <w:sz w:val="24"/>
          <w:szCs w:val="24"/>
          <w:lang w:val="en-ID"/>
        </w:rPr>
        <w:t xml:space="preserve">Jika nilai Sig Based on Mean </w:t>
      </w:r>
      <w:r>
        <w:rPr>
          <w:rFonts w:asciiTheme="majorBidi" w:hAnsiTheme="majorBidi" w:cstheme="majorBidi"/>
          <w:color w:val="000000" w:themeColor="text1"/>
          <w:sz w:val="24"/>
          <w:szCs w:val="24"/>
          <w:lang w:val="en-ID"/>
        </w:rPr>
        <w:t>&lt;</w:t>
      </w:r>
      <w:r w:rsidRPr="005B3A6A">
        <w:rPr>
          <w:rFonts w:asciiTheme="majorBidi" w:hAnsiTheme="majorBidi" w:cstheme="majorBidi"/>
          <w:color w:val="000000" w:themeColor="text1"/>
          <w:sz w:val="24"/>
          <w:szCs w:val="24"/>
          <w:lang w:val="en-ID"/>
        </w:rPr>
        <w:t xml:space="preserve"> 0,05, maka variansi data tidak homogen</w:t>
      </w:r>
    </w:p>
    <w:p w:rsidR="00D3084C" w:rsidRDefault="00D3084C" w:rsidP="00611B53">
      <w:pPr>
        <w:spacing w:after="240"/>
        <w:ind w:firstLine="567"/>
        <w:jc w:val="both"/>
        <w:rPr>
          <w:rFonts w:asciiTheme="majorBidi" w:hAnsiTheme="majorBidi" w:cstheme="majorBidi"/>
          <w:color w:val="000000" w:themeColor="text1"/>
          <w:sz w:val="24"/>
          <w:szCs w:val="24"/>
          <w:lang w:val="en-ID"/>
        </w:rPr>
      </w:pPr>
      <w:r w:rsidRPr="00E51715">
        <w:rPr>
          <w:rFonts w:asciiTheme="majorBidi" w:hAnsiTheme="majorBidi" w:cstheme="majorBidi"/>
          <w:color w:val="000000" w:themeColor="text1"/>
          <w:sz w:val="24"/>
          <w:szCs w:val="24"/>
          <w:lang w:val="en-ID"/>
        </w:rPr>
        <w:t>Berdasarkan Tabel Levene’s Test of Equality of Error Variance terlihat</w:t>
      </w:r>
      <w:r>
        <w:rPr>
          <w:rFonts w:asciiTheme="majorBidi" w:hAnsiTheme="majorBidi" w:cstheme="majorBidi"/>
          <w:color w:val="000000" w:themeColor="text1"/>
          <w:sz w:val="24"/>
          <w:szCs w:val="24"/>
          <w:lang w:val="en-ID"/>
        </w:rPr>
        <w:t xml:space="preserve"> </w:t>
      </w:r>
      <w:r w:rsidRPr="00E51715">
        <w:rPr>
          <w:rFonts w:asciiTheme="majorBidi" w:hAnsiTheme="majorBidi" w:cstheme="majorBidi"/>
          <w:color w:val="000000" w:themeColor="text1"/>
          <w:sz w:val="24"/>
          <w:szCs w:val="24"/>
          <w:lang w:val="en-ID"/>
        </w:rPr>
        <w:t>bahwa nilai Sig Based on Mean adalah 0,</w:t>
      </w:r>
      <w:r>
        <w:rPr>
          <w:rFonts w:asciiTheme="majorBidi" w:hAnsiTheme="majorBidi" w:cstheme="majorBidi"/>
          <w:color w:val="000000" w:themeColor="text1"/>
          <w:sz w:val="24"/>
          <w:szCs w:val="24"/>
          <w:lang w:val="en-ID"/>
        </w:rPr>
        <w:t>574</w:t>
      </w:r>
      <w:r w:rsidRPr="00E51715">
        <w:rPr>
          <w:rFonts w:asciiTheme="majorBidi" w:hAnsiTheme="majorBidi" w:cstheme="majorBidi"/>
          <w:color w:val="000000" w:themeColor="text1"/>
          <w:sz w:val="24"/>
          <w:szCs w:val="24"/>
          <w:lang w:val="en-ID"/>
        </w:rPr>
        <w:t>. Nilai tersebut</w:t>
      </w:r>
      <w:r>
        <w:rPr>
          <w:rFonts w:asciiTheme="majorBidi" w:hAnsiTheme="majorBidi" w:cstheme="majorBidi"/>
          <w:color w:val="000000" w:themeColor="text1"/>
          <w:sz w:val="24"/>
          <w:szCs w:val="24"/>
          <w:lang w:val="en-ID"/>
        </w:rPr>
        <w:t xml:space="preserve"> </w:t>
      </w:r>
      <w:r w:rsidR="00611B53">
        <w:rPr>
          <w:rFonts w:asciiTheme="majorBidi" w:hAnsiTheme="majorBidi" w:cstheme="majorBidi"/>
          <w:color w:val="000000" w:themeColor="text1"/>
          <w:sz w:val="24"/>
          <w:szCs w:val="24"/>
          <w:lang w:val="en-ID"/>
        </w:rPr>
        <w:t>lebih besar dari 0</w:t>
      </w:r>
      <w:proofErr w:type="gramStart"/>
      <w:r w:rsidR="00611B53">
        <w:rPr>
          <w:rFonts w:asciiTheme="majorBidi" w:hAnsiTheme="majorBidi" w:cstheme="majorBidi"/>
          <w:color w:val="000000" w:themeColor="text1"/>
          <w:sz w:val="24"/>
          <w:szCs w:val="24"/>
          <w:lang w:val="en-ID"/>
        </w:rPr>
        <w:t>,</w:t>
      </w:r>
      <w:r w:rsidRPr="00E51715">
        <w:rPr>
          <w:rFonts w:asciiTheme="majorBidi" w:hAnsiTheme="majorBidi" w:cstheme="majorBidi"/>
          <w:color w:val="000000" w:themeColor="text1"/>
          <w:sz w:val="24"/>
          <w:szCs w:val="24"/>
          <w:lang w:val="en-ID"/>
        </w:rPr>
        <w:t>05</w:t>
      </w:r>
      <w:proofErr w:type="gramEnd"/>
      <w:r w:rsidR="00611B53">
        <w:rPr>
          <w:rFonts w:asciiTheme="majorBidi" w:hAnsiTheme="majorBidi" w:cstheme="majorBidi"/>
          <w:color w:val="000000" w:themeColor="text1"/>
          <w:sz w:val="24"/>
          <w:szCs w:val="24"/>
          <w:lang w:val="en-ID"/>
        </w:rPr>
        <w:t xml:space="preserve"> </w:t>
      </w:r>
      <w:r w:rsidRPr="00E51715">
        <w:rPr>
          <w:rFonts w:asciiTheme="majorBidi" w:hAnsiTheme="majorBidi" w:cstheme="majorBidi"/>
          <w:color w:val="000000" w:themeColor="text1"/>
          <w:sz w:val="24"/>
          <w:szCs w:val="24"/>
          <w:lang w:val="en-ID"/>
        </w:rPr>
        <w:t>(</w:t>
      </w:r>
      <w:r>
        <w:rPr>
          <w:rFonts w:asciiTheme="majorBidi" w:hAnsiTheme="majorBidi" w:cstheme="majorBidi"/>
          <w:color w:val="000000" w:themeColor="text1"/>
          <w:sz w:val="24"/>
          <w:szCs w:val="24"/>
          <w:lang w:val="en-ID"/>
        </w:rPr>
        <w:t xml:space="preserve"> &gt; </w:t>
      </w:r>
      <w:r w:rsidRPr="00E51715">
        <w:rPr>
          <w:rFonts w:asciiTheme="majorBidi" w:hAnsiTheme="majorBidi" w:cstheme="majorBidi"/>
          <w:color w:val="000000" w:themeColor="text1"/>
          <w:sz w:val="24"/>
          <w:szCs w:val="24"/>
          <w:lang w:val="en-ID"/>
        </w:rPr>
        <w:t>0,05</w:t>
      </w:r>
      <w:r>
        <w:rPr>
          <w:rFonts w:asciiTheme="majorBidi" w:hAnsiTheme="majorBidi" w:cstheme="majorBidi"/>
          <w:color w:val="000000" w:themeColor="text1"/>
          <w:sz w:val="24"/>
          <w:szCs w:val="24"/>
          <w:lang w:val="en-ID"/>
        </w:rPr>
        <w:t xml:space="preserve"> </w:t>
      </w:r>
      <w:r w:rsidRPr="00E51715">
        <w:rPr>
          <w:rFonts w:asciiTheme="majorBidi" w:hAnsiTheme="majorBidi" w:cstheme="majorBidi"/>
          <w:color w:val="000000" w:themeColor="text1"/>
          <w:sz w:val="24"/>
          <w:szCs w:val="24"/>
          <w:lang w:val="en-ID"/>
        </w:rPr>
        <w:t>), maka dapat disimpulkan bahwa variansi</w:t>
      </w:r>
      <w:r>
        <w:rPr>
          <w:rFonts w:asciiTheme="majorBidi" w:hAnsiTheme="majorBidi" w:cstheme="majorBidi"/>
          <w:color w:val="000000" w:themeColor="text1"/>
          <w:sz w:val="24"/>
          <w:szCs w:val="24"/>
          <w:lang w:val="en-ID"/>
        </w:rPr>
        <w:t xml:space="preserve"> </w:t>
      </w:r>
      <w:r w:rsidRPr="00E51715">
        <w:rPr>
          <w:rFonts w:asciiTheme="majorBidi" w:hAnsiTheme="majorBidi" w:cstheme="majorBidi"/>
          <w:color w:val="000000" w:themeColor="text1"/>
          <w:sz w:val="24"/>
          <w:szCs w:val="24"/>
          <w:lang w:val="en-ID"/>
        </w:rPr>
        <w:t xml:space="preserve">nilai dari variable </w:t>
      </w:r>
      <w:r>
        <w:rPr>
          <w:rFonts w:asciiTheme="majorBidi" w:hAnsiTheme="majorBidi" w:cstheme="majorBidi"/>
          <w:color w:val="000000" w:themeColor="text1"/>
          <w:sz w:val="24"/>
          <w:szCs w:val="24"/>
          <w:lang w:val="en-ID"/>
        </w:rPr>
        <w:t>Kemampuan Berpikir Kritis Qur’an Hadits</w:t>
      </w:r>
      <w:r w:rsidRPr="00E51715">
        <w:rPr>
          <w:rFonts w:asciiTheme="majorBidi" w:hAnsiTheme="majorBidi" w:cstheme="majorBidi"/>
          <w:color w:val="000000" w:themeColor="text1"/>
          <w:sz w:val="24"/>
          <w:szCs w:val="24"/>
          <w:lang w:val="en-ID"/>
        </w:rPr>
        <w:t xml:space="preserve"> adalah homogen.</w:t>
      </w:r>
    </w:p>
    <w:p w:rsidR="00D3084C" w:rsidRDefault="00D3084C" w:rsidP="00D3084C">
      <w:pPr>
        <w:spacing w:after="240"/>
        <w:ind w:firstLine="567"/>
        <w:jc w:val="both"/>
        <w:rPr>
          <w:rFonts w:asciiTheme="majorBidi" w:hAnsiTheme="majorBidi" w:cstheme="majorBidi"/>
          <w:color w:val="000000" w:themeColor="text1"/>
          <w:sz w:val="24"/>
          <w:szCs w:val="24"/>
          <w:lang w:val="en-ID"/>
        </w:rPr>
      </w:pPr>
      <w:r w:rsidRPr="00E51715">
        <w:rPr>
          <w:rFonts w:asciiTheme="majorBidi" w:hAnsiTheme="majorBidi" w:cstheme="majorBidi"/>
          <w:color w:val="000000" w:themeColor="text1"/>
          <w:sz w:val="24"/>
          <w:szCs w:val="24"/>
          <w:lang w:val="en-ID"/>
        </w:rPr>
        <w:t xml:space="preserve">Karena persyaratan normality dan homogeneity </w:t>
      </w:r>
      <w:r>
        <w:rPr>
          <w:rFonts w:asciiTheme="majorBidi" w:hAnsiTheme="majorBidi" w:cstheme="majorBidi"/>
          <w:color w:val="000000" w:themeColor="text1"/>
          <w:sz w:val="24"/>
          <w:szCs w:val="24"/>
          <w:lang w:val="en-ID"/>
        </w:rPr>
        <w:t xml:space="preserve">telah </w:t>
      </w:r>
      <w:r w:rsidRPr="00E51715">
        <w:rPr>
          <w:rFonts w:asciiTheme="majorBidi" w:hAnsiTheme="majorBidi" w:cstheme="majorBidi"/>
          <w:color w:val="000000" w:themeColor="text1"/>
          <w:sz w:val="24"/>
          <w:szCs w:val="24"/>
          <w:lang w:val="en-ID"/>
        </w:rPr>
        <w:t>terpenuhi maka Uji Anova</w:t>
      </w:r>
      <w:r>
        <w:rPr>
          <w:rFonts w:asciiTheme="majorBidi" w:hAnsiTheme="majorBidi" w:cstheme="majorBidi"/>
          <w:color w:val="000000" w:themeColor="text1"/>
          <w:sz w:val="24"/>
          <w:szCs w:val="24"/>
          <w:lang w:val="en-ID"/>
        </w:rPr>
        <w:t xml:space="preserve"> </w:t>
      </w:r>
      <w:r w:rsidRPr="00E51715">
        <w:rPr>
          <w:rFonts w:asciiTheme="majorBidi" w:hAnsiTheme="majorBidi" w:cstheme="majorBidi"/>
          <w:color w:val="000000" w:themeColor="text1"/>
          <w:sz w:val="24"/>
          <w:szCs w:val="24"/>
          <w:lang w:val="en-ID"/>
        </w:rPr>
        <w:t>dua Jalur dapat dilakukan</w:t>
      </w:r>
      <w:r>
        <w:rPr>
          <w:rFonts w:asciiTheme="majorBidi" w:hAnsiTheme="majorBidi" w:cstheme="majorBidi"/>
          <w:color w:val="000000" w:themeColor="text1"/>
          <w:sz w:val="24"/>
          <w:szCs w:val="24"/>
          <w:lang w:val="en-ID"/>
        </w:rPr>
        <w:t>.</w:t>
      </w:r>
    </w:p>
    <w:p w:rsidR="00D3084C" w:rsidRPr="00D3084C" w:rsidRDefault="00D3084C" w:rsidP="00D3084C">
      <w:pPr>
        <w:pStyle w:val="ListParagraph"/>
        <w:numPr>
          <w:ilvl w:val="0"/>
          <w:numId w:val="5"/>
        </w:numPr>
        <w:spacing w:after="240"/>
        <w:ind w:left="426"/>
        <w:jc w:val="both"/>
        <w:rPr>
          <w:rFonts w:asciiTheme="majorBidi" w:hAnsiTheme="majorBidi" w:cstheme="majorBidi"/>
          <w:color w:val="000000" w:themeColor="text1"/>
          <w:sz w:val="24"/>
          <w:szCs w:val="24"/>
          <w:lang w:val="en-ID"/>
        </w:rPr>
      </w:pPr>
      <w:r w:rsidRPr="00D3084C">
        <w:rPr>
          <w:rFonts w:ascii="Times New Roman" w:hAnsi="Times New Roman" w:cs="Times New Roman"/>
          <w:b/>
          <w:bCs/>
          <w:sz w:val="24"/>
          <w:szCs w:val="24"/>
          <w:lang w:val="en-ID"/>
        </w:rPr>
        <w:t>Tests of Between Subjects Effects</w:t>
      </w:r>
    </w:p>
    <w:p w:rsidR="00D3084C" w:rsidRDefault="00D3084C" w:rsidP="00D3084C">
      <w:pPr>
        <w:spacing w:after="240"/>
        <w:ind w:left="66"/>
        <w:jc w:val="both"/>
        <w:rPr>
          <w:rFonts w:ascii="Times New Roman" w:hAnsi="Times New Roman" w:cs="Times New Roman"/>
          <w:sz w:val="24"/>
          <w:szCs w:val="24"/>
          <w:lang w:val="en-ID"/>
        </w:rPr>
      </w:pPr>
      <w:r>
        <w:rPr>
          <w:rFonts w:asciiTheme="majorBidi" w:hAnsiTheme="majorBidi" w:cstheme="majorBidi"/>
          <w:color w:val="000000" w:themeColor="text1"/>
          <w:sz w:val="24"/>
          <w:szCs w:val="24"/>
          <w:lang w:val="en-ID"/>
        </w:rPr>
        <w:t xml:space="preserve">Tabel 6. </w:t>
      </w:r>
      <w:r w:rsidRPr="00D3084C">
        <w:rPr>
          <w:rFonts w:ascii="Times New Roman" w:hAnsi="Times New Roman" w:cs="Times New Roman"/>
          <w:sz w:val="24"/>
          <w:szCs w:val="24"/>
          <w:lang w:val="en-ID"/>
        </w:rPr>
        <w:t>Tests of Between Subjects Effects</w:t>
      </w:r>
    </w:p>
    <w:tbl>
      <w:tblPr>
        <w:tblW w:w="4898" w:type="dxa"/>
        <w:tblInd w:w="-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6"/>
        <w:gridCol w:w="849"/>
        <w:gridCol w:w="591"/>
        <w:gridCol w:w="814"/>
        <w:gridCol w:w="627"/>
        <w:gridCol w:w="601"/>
      </w:tblGrid>
      <w:tr w:rsidR="00D3084C" w:rsidRPr="00E51715" w:rsidTr="00D3084C">
        <w:trPr>
          <w:cantSplit/>
          <w:trHeight w:val="289"/>
        </w:trPr>
        <w:tc>
          <w:tcPr>
            <w:tcW w:w="4898" w:type="dxa"/>
            <w:gridSpan w:val="6"/>
            <w:tcBorders>
              <w:top w:val="nil"/>
              <w:left w:val="nil"/>
              <w:bottom w:val="nil"/>
              <w:right w:val="nil"/>
            </w:tcBorders>
            <w:shd w:val="clear" w:color="auto" w:fill="FFFFFF"/>
            <w:vAlign w:val="center"/>
          </w:tcPr>
          <w:p w:rsidR="00D3084C" w:rsidRPr="00E51715" w:rsidRDefault="00D3084C" w:rsidP="00D3084C">
            <w:pPr>
              <w:autoSpaceDE w:val="0"/>
              <w:autoSpaceDN w:val="0"/>
              <w:adjustRightInd w:val="0"/>
              <w:spacing w:after="0" w:line="320" w:lineRule="atLeast"/>
              <w:ind w:left="60" w:right="60"/>
              <w:jc w:val="center"/>
              <w:rPr>
                <w:rFonts w:ascii="Arial" w:hAnsi="Arial" w:cs="Arial"/>
                <w:color w:val="010205"/>
                <w:lang w:val="en-ID"/>
              </w:rPr>
            </w:pPr>
            <w:r w:rsidRPr="00E51715">
              <w:rPr>
                <w:rFonts w:ascii="Arial" w:hAnsi="Arial" w:cs="Arial"/>
                <w:b/>
                <w:bCs/>
                <w:color w:val="010205"/>
                <w:lang w:val="en-ID"/>
              </w:rPr>
              <w:t>Tests of Between-Subjects Effects</w:t>
            </w:r>
          </w:p>
        </w:tc>
      </w:tr>
      <w:tr w:rsidR="00D3084C" w:rsidRPr="00E51715" w:rsidTr="00D3084C">
        <w:trPr>
          <w:cantSplit/>
          <w:trHeight w:val="304"/>
        </w:trPr>
        <w:tc>
          <w:tcPr>
            <w:tcW w:w="4898" w:type="dxa"/>
            <w:gridSpan w:val="6"/>
            <w:tcBorders>
              <w:top w:val="nil"/>
              <w:left w:val="nil"/>
              <w:bottom w:val="nil"/>
              <w:right w:val="nil"/>
            </w:tcBorders>
            <w:shd w:val="clear" w:color="auto" w:fill="FFFFFF"/>
            <w:vAlign w:val="bottom"/>
          </w:tcPr>
          <w:p w:rsidR="00D3084C" w:rsidRPr="00E51715" w:rsidRDefault="00D3084C" w:rsidP="00D3084C">
            <w:pPr>
              <w:autoSpaceDE w:val="0"/>
              <w:autoSpaceDN w:val="0"/>
              <w:adjustRightInd w:val="0"/>
              <w:spacing w:after="0" w:line="320" w:lineRule="atLeast"/>
              <w:rPr>
                <w:rFonts w:ascii="Times New Roman" w:hAnsi="Times New Roman" w:cs="Times New Roman"/>
                <w:sz w:val="24"/>
                <w:szCs w:val="24"/>
                <w:lang w:val="en-ID"/>
              </w:rPr>
            </w:pPr>
            <w:r w:rsidRPr="00E51715">
              <w:rPr>
                <w:rFonts w:ascii="Arial" w:hAnsi="Arial" w:cs="Arial"/>
                <w:color w:val="010205"/>
                <w:sz w:val="18"/>
                <w:szCs w:val="18"/>
                <w:shd w:val="clear" w:color="auto" w:fill="FFFFFF"/>
                <w:lang w:val="en-ID"/>
              </w:rPr>
              <w:t xml:space="preserve">Dependent Variable:   Kemampuan Berpikir Kritis  </w:t>
            </w:r>
          </w:p>
        </w:tc>
      </w:tr>
      <w:tr w:rsidR="00D3084C" w:rsidRPr="00E51715" w:rsidTr="00D3084C">
        <w:trPr>
          <w:cantSplit/>
          <w:trHeight w:val="580"/>
        </w:trPr>
        <w:tc>
          <w:tcPr>
            <w:tcW w:w="1416" w:type="dxa"/>
            <w:tcBorders>
              <w:top w:val="nil"/>
              <w:left w:val="nil"/>
              <w:bottom w:val="single" w:sz="8" w:space="0" w:color="152935"/>
              <w:right w:val="nil"/>
            </w:tcBorders>
            <w:shd w:val="clear" w:color="auto" w:fill="FFFFFF"/>
            <w:vAlign w:val="bottom"/>
          </w:tcPr>
          <w:p w:rsidR="00D3084C" w:rsidRPr="00E51715" w:rsidRDefault="00D3084C" w:rsidP="00D3084C">
            <w:pPr>
              <w:autoSpaceDE w:val="0"/>
              <w:autoSpaceDN w:val="0"/>
              <w:adjustRightInd w:val="0"/>
              <w:spacing w:after="0" w:line="320" w:lineRule="atLeast"/>
              <w:ind w:left="60" w:right="60"/>
              <w:rPr>
                <w:rFonts w:ascii="Arial" w:hAnsi="Arial" w:cs="Arial"/>
                <w:color w:val="264A60"/>
                <w:sz w:val="18"/>
                <w:szCs w:val="18"/>
                <w:lang w:val="en-ID"/>
              </w:rPr>
            </w:pPr>
            <w:r w:rsidRPr="00E51715">
              <w:rPr>
                <w:rFonts w:ascii="Arial" w:hAnsi="Arial" w:cs="Arial"/>
                <w:color w:val="264A60"/>
                <w:sz w:val="18"/>
                <w:szCs w:val="18"/>
                <w:lang w:val="en-ID"/>
              </w:rPr>
              <w:lastRenderedPageBreak/>
              <w:t>Source</w:t>
            </w:r>
          </w:p>
        </w:tc>
        <w:tc>
          <w:tcPr>
            <w:tcW w:w="849" w:type="dxa"/>
            <w:tcBorders>
              <w:top w:val="nil"/>
              <w:left w:val="nil"/>
              <w:bottom w:val="single" w:sz="8" w:space="0" w:color="152935"/>
              <w:right w:val="single" w:sz="8" w:space="0" w:color="E0E0E0"/>
            </w:tcBorders>
            <w:shd w:val="clear" w:color="auto" w:fill="FFFFFF"/>
            <w:vAlign w:val="bottom"/>
          </w:tcPr>
          <w:p w:rsidR="00D3084C" w:rsidRPr="00E51715" w:rsidRDefault="00D3084C" w:rsidP="00D3084C">
            <w:pPr>
              <w:autoSpaceDE w:val="0"/>
              <w:autoSpaceDN w:val="0"/>
              <w:adjustRightInd w:val="0"/>
              <w:spacing w:after="0" w:line="320" w:lineRule="atLeast"/>
              <w:ind w:left="60" w:right="60"/>
              <w:jc w:val="center"/>
              <w:rPr>
                <w:rFonts w:ascii="Arial" w:hAnsi="Arial" w:cs="Arial"/>
                <w:color w:val="264A60"/>
                <w:sz w:val="18"/>
                <w:szCs w:val="18"/>
                <w:lang w:val="en-ID"/>
              </w:rPr>
            </w:pPr>
            <w:r w:rsidRPr="00E51715">
              <w:rPr>
                <w:rFonts w:ascii="Arial" w:hAnsi="Arial" w:cs="Arial"/>
                <w:color w:val="264A60"/>
                <w:sz w:val="18"/>
                <w:szCs w:val="18"/>
                <w:lang w:val="en-ID"/>
              </w:rPr>
              <w:t>Type III Sum of Squares</w:t>
            </w:r>
          </w:p>
        </w:tc>
        <w:tc>
          <w:tcPr>
            <w:tcW w:w="591" w:type="dxa"/>
            <w:tcBorders>
              <w:top w:val="nil"/>
              <w:left w:val="single" w:sz="8" w:space="0" w:color="E0E0E0"/>
              <w:bottom w:val="single" w:sz="8" w:space="0" w:color="152935"/>
              <w:right w:val="single" w:sz="8" w:space="0" w:color="E0E0E0"/>
            </w:tcBorders>
            <w:shd w:val="clear" w:color="auto" w:fill="FFFFFF"/>
            <w:vAlign w:val="bottom"/>
          </w:tcPr>
          <w:p w:rsidR="00D3084C" w:rsidRPr="00E51715" w:rsidRDefault="00D3084C" w:rsidP="00D3084C">
            <w:pPr>
              <w:autoSpaceDE w:val="0"/>
              <w:autoSpaceDN w:val="0"/>
              <w:adjustRightInd w:val="0"/>
              <w:spacing w:after="0" w:line="320" w:lineRule="atLeast"/>
              <w:ind w:left="60" w:right="60"/>
              <w:jc w:val="center"/>
              <w:rPr>
                <w:rFonts w:ascii="Arial" w:hAnsi="Arial" w:cs="Arial"/>
                <w:color w:val="264A60"/>
                <w:sz w:val="18"/>
                <w:szCs w:val="18"/>
                <w:lang w:val="en-ID"/>
              </w:rPr>
            </w:pPr>
            <w:r w:rsidRPr="00E51715">
              <w:rPr>
                <w:rFonts w:ascii="Arial" w:hAnsi="Arial" w:cs="Arial"/>
                <w:color w:val="264A60"/>
                <w:sz w:val="18"/>
                <w:szCs w:val="18"/>
                <w:lang w:val="en-ID"/>
              </w:rPr>
              <w:t>Df</w:t>
            </w:r>
          </w:p>
        </w:tc>
        <w:tc>
          <w:tcPr>
            <w:tcW w:w="814" w:type="dxa"/>
            <w:tcBorders>
              <w:top w:val="nil"/>
              <w:left w:val="single" w:sz="8" w:space="0" w:color="E0E0E0"/>
              <w:bottom w:val="single" w:sz="8" w:space="0" w:color="152935"/>
              <w:right w:val="single" w:sz="8" w:space="0" w:color="E0E0E0"/>
            </w:tcBorders>
            <w:shd w:val="clear" w:color="auto" w:fill="FFFFFF"/>
            <w:vAlign w:val="bottom"/>
          </w:tcPr>
          <w:p w:rsidR="00D3084C" w:rsidRPr="00E51715" w:rsidRDefault="00D3084C" w:rsidP="00D3084C">
            <w:pPr>
              <w:autoSpaceDE w:val="0"/>
              <w:autoSpaceDN w:val="0"/>
              <w:adjustRightInd w:val="0"/>
              <w:spacing w:after="0" w:line="320" w:lineRule="atLeast"/>
              <w:ind w:left="60" w:right="60"/>
              <w:jc w:val="center"/>
              <w:rPr>
                <w:rFonts w:ascii="Arial" w:hAnsi="Arial" w:cs="Arial"/>
                <w:color w:val="264A60"/>
                <w:sz w:val="18"/>
                <w:szCs w:val="18"/>
                <w:lang w:val="en-ID"/>
              </w:rPr>
            </w:pPr>
            <w:r w:rsidRPr="00E51715">
              <w:rPr>
                <w:rFonts w:ascii="Arial" w:hAnsi="Arial" w:cs="Arial"/>
                <w:color w:val="264A60"/>
                <w:sz w:val="18"/>
                <w:szCs w:val="18"/>
                <w:lang w:val="en-ID"/>
              </w:rPr>
              <w:t>Mean Square</w:t>
            </w:r>
          </w:p>
        </w:tc>
        <w:tc>
          <w:tcPr>
            <w:tcW w:w="627" w:type="dxa"/>
            <w:tcBorders>
              <w:top w:val="nil"/>
              <w:left w:val="single" w:sz="8" w:space="0" w:color="E0E0E0"/>
              <w:bottom w:val="single" w:sz="8" w:space="0" w:color="152935"/>
              <w:right w:val="single" w:sz="8" w:space="0" w:color="E0E0E0"/>
            </w:tcBorders>
            <w:shd w:val="clear" w:color="auto" w:fill="FFFFFF"/>
            <w:vAlign w:val="bottom"/>
          </w:tcPr>
          <w:p w:rsidR="00D3084C" w:rsidRPr="00E51715" w:rsidRDefault="00D3084C" w:rsidP="00D3084C">
            <w:pPr>
              <w:autoSpaceDE w:val="0"/>
              <w:autoSpaceDN w:val="0"/>
              <w:adjustRightInd w:val="0"/>
              <w:spacing w:after="0" w:line="320" w:lineRule="atLeast"/>
              <w:ind w:left="60" w:right="60"/>
              <w:jc w:val="center"/>
              <w:rPr>
                <w:rFonts w:ascii="Arial" w:hAnsi="Arial" w:cs="Arial"/>
                <w:color w:val="264A60"/>
                <w:sz w:val="18"/>
                <w:szCs w:val="18"/>
                <w:lang w:val="en-ID"/>
              </w:rPr>
            </w:pPr>
            <w:r w:rsidRPr="00E51715">
              <w:rPr>
                <w:rFonts w:ascii="Arial" w:hAnsi="Arial" w:cs="Arial"/>
                <w:color w:val="264A60"/>
                <w:sz w:val="18"/>
                <w:szCs w:val="18"/>
                <w:lang w:val="en-ID"/>
              </w:rPr>
              <w:t>F</w:t>
            </w:r>
          </w:p>
        </w:tc>
        <w:tc>
          <w:tcPr>
            <w:tcW w:w="599" w:type="dxa"/>
            <w:tcBorders>
              <w:top w:val="nil"/>
              <w:left w:val="single" w:sz="8" w:space="0" w:color="E0E0E0"/>
              <w:bottom w:val="single" w:sz="8" w:space="0" w:color="152935"/>
              <w:right w:val="nil"/>
            </w:tcBorders>
            <w:shd w:val="clear" w:color="auto" w:fill="FFFFFF"/>
            <w:vAlign w:val="bottom"/>
          </w:tcPr>
          <w:p w:rsidR="00D3084C" w:rsidRPr="00E51715" w:rsidRDefault="00D3084C" w:rsidP="00D3084C">
            <w:pPr>
              <w:autoSpaceDE w:val="0"/>
              <w:autoSpaceDN w:val="0"/>
              <w:adjustRightInd w:val="0"/>
              <w:spacing w:after="0" w:line="320" w:lineRule="atLeast"/>
              <w:ind w:left="60" w:right="60"/>
              <w:jc w:val="center"/>
              <w:rPr>
                <w:rFonts w:ascii="Arial" w:hAnsi="Arial" w:cs="Arial"/>
                <w:color w:val="264A60"/>
                <w:sz w:val="18"/>
                <w:szCs w:val="18"/>
                <w:lang w:val="en-ID"/>
              </w:rPr>
            </w:pPr>
            <w:r w:rsidRPr="00E51715">
              <w:rPr>
                <w:rFonts w:ascii="Arial" w:hAnsi="Arial" w:cs="Arial"/>
                <w:color w:val="264A60"/>
                <w:sz w:val="18"/>
                <w:szCs w:val="18"/>
                <w:lang w:val="en-ID"/>
              </w:rPr>
              <w:t>Sig.</w:t>
            </w:r>
          </w:p>
        </w:tc>
      </w:tr>
      <w:tr w:rsidR="00D3084C" w:rsidRPr="00E51715" w:rsidTr="00D3084C">
        <w:trPr>
          <w:cantSplit/>
          <w:trHeight w:val="304"/>
        </w:trPr>
        <w:tc>
          <w:tcPr>
            <w:tcW w:w="1416" w:type="dxa"/>
            <w:tcBorders>
              <w:top w:val="single" w:sz="8" w:space="0" w:color="152935"/>
              <w:left w:val="nil"/>
              <w:bottom w:val="single" w:sz="8" w:space="0" w:color="AEAEAE"/>
              <w:right w:val="nil"/>
            </w:tcBorders>
            <w:shd w:val="clear" w:color="auto" w:fill="E0E0E0"/>
          </w:tcPr>
          <w:p w:rsidR="00D3084C" w:rsidRPr="00E51715" w:rsidRDefault="00D3084C" w:rsidP="00D3084C">
            <w:pPr>
              <w:autoSpaceDE w:val="0"/>
              <w:autoSpaceDN w:val="0"/>
              <w:adjustRightInd w:val="0"/>
              <w:spacing w:after="0" w:line="320" w:lineRule="atLeast"/>
              <w:ind w:left="60" w:right="60"/>
              <w:rPr>
                <w:rFonts w:ascii="Arial" w:hAnsi="Arial" w:cs="Arial"/>
                <w:color w:val="264A60"/>
                <w:sz w:val="18"/>
                <w:szCs w:val="18"/>
                <w:lang w:val="en-ID"/>
              </w:rPr>
            </w:pPr>
            <w:r w:rsidRPr="00E51715">
              <w:rPr>
                <w:rFonts w:ascii="Arial" w:hAnsi="Arial" w:cs="Arial"/>
                <w:color w:val="264A60"/>
                <w:sz w:val="18"/>
                <w:szCs w:val="18"/>
                <w:lang w:val="en-ID"/>
              </w:rPr>
              <w:t>Corrected Model</w:t>
            </w:r>
          </w:p>
        </w:tc>
        <w:tc>
          <w:tcPr>
            <w:tcW w:w="849" w:type="dxa"/>
            <w:tcBorders>
              <w:top w:val="single" w:sz="8" w:space="0" w:color="152935"/>
              <w:left w:val="nil"/>
              <w:bottom w:val="single" w:sz="8" w:space="0" w:color="AEAEAE"/>
              <w:right w:val="single" w:sz="8" w:space="0" w:color="E0E0E0"/>
            </w:tcBorders>
            <w:shd w:val="clear" w:color="auto" w:fill="FFFFFF"/>
          </w:tcPr>
          <w:p w:rsidR="00D3084C" w:rsidRPr="00E51715" w:rsidRDefault="00D3084C"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E51715">
              <w:rPr>
                <w:rFonts w:ascii="Arial" w:hAnsi="Arial" w:cs="Arial"/>
                <w:color w:val="010205"/>
                <w:sz w:val="18"/>
                <w:szCs w:val="18"/>
                <w:lang w:val="en-ID"/>
              </w:rPr>
              <w:t>524.371</w:t>
            </w:r>
            <w:r w:rsidRPr="00E51715">
              <w:rPr>
                <w:rFonts w:ascii="Arial" w:hAnsi="Arial" w:cs="Arial"/>
                <w:color w:val="010205"/>
                <w:sz w:val="18"/>
                <w:szCs w:val="18"/>
                <w:vertAlign w:val="superscript"/>
                <w:lang w:val="en-ID"/>
              </w:rPr>
              <w:t>a</w:t>
            </w:r>
          </w:p>
        </w:tc>
        <w:tc>
          <w:tcPr>
            <w:tcW w:w="591" w:type="dxa"/>
            <w:tcBorders>
              <w:top w:val="single" w:sz="8" w:space="0" w:color="152935"/>
              <w:left w:val="single" w:sz="8" w:space="0" w:color="E0E0E0"/>
              <w:bottom w:val="single" w:sz="8" w:space="0" w:color="AEAEAE"/>
              <w:right w:val="single" w:sz="8" w:space="0" w:color="E0E0E0"/>
            </w:tcBorders>
            <w:shd w:val="clear" w:color="auto" w:fill="FFFFFF"/>
          </w:tcPr>
          <w:p w:rsidR="00D3084C" w:rsidRPr="00E51715" w:rsidRDefault="00D3084C"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E51715">
              <w:rPr>
                <w:rFonts w:ascii="Arial" w:hAnsi="Arial" w:cs="Arial"/>
                <w:color w:val="010205"/>
                <w:sz w:val="18"/>
                <w:szCs w:val="18"/>
                <w:lang w:val="en-ID"/>
              </w:rPr>
              <w:t>8</w:t>
            </w:r>
          </w:p>
        </w:tc>
        <w:tc>
          <w:tcPr>
            <w:tcW w:w="814" w:type="dxa"/>
            <w:tcBorders>
              <w:top w:val="single" w:sz="8" w:space="0" w:color="152935"/>
              <w:left w:val="single" w:sz="8" w:space="0" w:color="E0E0E0"/>
              <w:bottom w:val="single" w:sz="8" w:space="0" w:color="AEAEAE"/>
              <w:right w:val="single" w:sz="8" w:space="0" w:color="E0E0E0"/>
            </w:tcBorders>
            <w:shd w:val="clear" w:color="auto" w:fill="FFFFFF"/>
          </w:tcPr>
          <w:p w:rsidR="00D3084C" w:rsidRPr="00E51715" w:rsidRDefault="00D3084C"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E51715">
              <w:rPr>
                <w:rFonts w:ascii="Arial" w:hAnsi="Arial" w:cs="Arial"/>
                <w:color w:val="010205"/>
                <w:sz w:val="18"/>
                <w:szCs w:val="18"/>
                <w:lang w:val="en-ID"/>
              </w:rPr>
              <w:t>65.546</w:t>
            </w:r>
          </w:p>
        </w:tc>
        <w:tc>
          <w:tcPr>
            <w:tcW w:w="627" w:type="dxa"/>
            <w:tcBorders>
              <w:top w:val="single" w:sz="8" w:space="0" w:color="152935"/>
              <w:left w:val="single" w:sz="8" w:space="0" w:color="E0E0E0"/>
              <w:bottom w:val="single" w:sz="8" w:space="0" w:color="AEAEAE"/>
              <w:right w:val="single" w:sz="8" w:space="0" w:color="E0E0E0"/>
            </w:tcBorders>
            <w:shd w:val="clear" w:color="auto" w:fill="FFFFFF"/>
          </w:tcPr>
          <w:p w:rsidR="00D3084C" w:rsidRPr="00E51715" w:rsidRDefault="00D3084C"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E51715">
              <w:rPr>
                <w:rFonts w:ascii="Arial" w:hAnsi="Arial" w:cs="Arial"/>
                <w:color w:val="010205"/>
                <w:sz w:val="18"/>
                <w:szCs w:val="18"/>
                <w:lang w:val="en-ID"/>
              </w:rPr>
              <w:t>1.697</w:t>
            </w:r>
          </w:p>
        </w:tc>
        <w:tc>
          <w:tcPr>
            <w:tcW w:w="599" w:type="dxa"/>
            <w:tcBorders>
              <w:top w:val="single" w:sz="8" w:space="0" w:color="152935"/>
              <w:left w:val="single" w:sz="8" w:space="0" w:color="E0E0E0"/>
              <w:bottom w:val="single" w:sz="8" w:space="0" w:color="AEAEAE"/>
              <w:right w:val="nil"/>
            </w:tcBorders>
            <w:shd w:val="clear" w:color="auto" w:fill="FFFFFF"/>
          </w:tcPr>
          <w:p w:rsidR="00D3084C" w:rsidRPr="00E51715" w:rsidRDefault="00D3084C"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E51715">
              <w:rPr>
                <w:rFonts w:ascii="Arial" w:hAnsi="Arial" w:cs="Arial"/>
                <w:color w:val="010205"/>
                <w:sz w:val="18"/>
                <w:szCs w:val="18"/>
                <w:lang w:val="en-ID"/>
              </w:rPr>
              <w:t>.122</w:t>
            </w:r>
          </w:p>
        </w:tc>
      </w:tr>
      <w:tr w:rsidR="00D3084C" w:rsidRPr="00E51715" w:rsidTr="00D3084C">
        <w:trPr>
          <w:cantSplit/>
          <w:trHeight w:val="304"/>
        </w:trPr>
        <w:tc>
          <w:tcPr>
            <w:tcW w:w="1416" w:type="dxa"/>
            <w:tcBorders>
              <w:top w:val="single" w:sz="8" w:space="0" w:color="AEAEAE"/>
              <w:left w:val="nil"/>
              <w:bottom w:val="single" w:sz="8" w:space="0" w:color="AEAEAE"/>
              <w:right w:val="nil"/>
            </w:tcBorders>
            <w:shd w:val="clear" w:color="auto" w:fill="E0E0E0"/>
          </w:tcPr>
          <w:p w:rsidR="00D3084C" w:rsidRPr="00E51715" w:rsidRDefault="00D3084C" w:rsidP="00D3084C">
            <w:pPr>
              <w:autoSpaceDE w:val="0"/>
              <w:autoSpaceDN w:val="0"/>
              <w:adjustRightInd w:val="0"/>
              <w:spacing w:after="0" w:line="320" w:lineRule="atLeast"/>
              <w:ind w:left="60" w:right="60"/>
              <w:rPr>
                <w:rFonts w:ascii="Arial" w:hAnsi="Arial" w:cs="Arial"/>
                <w:color w:val="264A60"/>
                <w:sz w:val="18"/>
                <w:szCs w:val="18"/>
                <w:lang w:val="en-ID"/>
              </w:rPr>
            </w:pPr>
            <w:r w:rsidRPr="00E51715">
              <w:rPr>
                <w:rFonts w:ascii="Arial" w:hAnsi="Arial" w:cs="Arial"/>
                <w:color w:val="264A60"/>
                <w:sz w:val="18"/>
                <w:szCs w:val="18"/>
                <w:lang w:val="en-ID"/>
              </w:rPr>
              <w:t>Intercept</w:t>
            </w:r>
          </w:p>
        </w:tc>
        <w:tc>
          <w:tcPr>
            <w:tcW w:w="849" w:type="dxa"/>
            <w:tcBorders>
              <w:top w:val="single" w:sz="8" w:space="0" w:color="AEAEAE"/>
              <w:left w:val="nil"/>
              <w:bottom w:val="single" w:sz="8" w:space="0" w:color="AEAEAE"/>
              <w:right w:val="single" w:sz="8" w:space="0" w:color="E0E0E0"/>
            </w:tcBorders>
            <w:shd w:val="clear" w:color="auto" w:fill="FFFFFF"/>
          </w:tcPr>
          <w:p w:rsidR="00D3084C" w:rsidRPr="00E51715" w:rsidRDefault="00D3084C"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E51715">
              <w:rPr>
                <w:rFonts w:ascii="Arial" w:hAnsi="Arial" w:cs="Arial"/>
                <w:color w:val="010205"/>
                <w:sz w:val="18"/>
                <w:szCs w:val="18"/>
                <w:lang w:val="en-ID"/>
              </w:rPr>
              <w:t>351195.033</w:t>
            </w:r>
          </w:p>
        </w:tc>
        <w:tc>
          <w:tcPr>
            <w:tcW w:w="591" w:type="dxa"/>
            <w:tcBorders>
              <w:top w:val="single" w:sz="8" w:space="0" w:color="AEAEAE"/>
              <w:left w:val="single" w:sz="8" w:space="0" w:color="E0E0E0"/>
              <w:bottom w:val="single" w:sz="8" w:space="0" w:color="AEAEAE"/>
              <w:right w:val="single" w:sz="8" w:space="0" w:color="E0E0E0"/>
            </w:tcBorders>
            <w:shd w:val="clear" w:color="auto" w:fill="FFFFFF"/>
          </w:tcPr>
          <w:p w:rsidR="00D3084C" w:rsidRPr="00E51715" w:rsidRDefault="00D3084C"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E51715">
              <w:rPr>
                <w:rFonts w:ascii="Arial" w:hAnsi="Arial" w:cs="Arial"/>
                <w:color w:val="010205"/>
                <w:sz w:val="18"/>
                <w:szCs w:val="18"/>
                <w:lang w:val="en-ID"/>
              </w:rPr>
              <w:t>1</w:t>
            </w:r>
          </w:p>
        </w:tc>
        <w:tc>
          <w:tcPr>
            <w:tcW w:w="814" w:type="dxa"/>
            <w:tcBorders>
              <w:top w:val="single" w:sz="8" w:space="0" w:color="AEAEAE"/>
              <w:left w:val="single" w:sz="8" w:space="0" w:color="E0E0E0"/>
              <w:bottom w:val="single" w:sz="8" w:space="0" w:color="AEAEAE"/>
              <w:right w:val="single" w:sz="8" w:space="0" w:color="E0E0E0"/>
            </w:tcBorders>
            <w:shd w:val="clear" w:color="auto" w:fill="FFFFFF"/>
          </w:tcPr>
          <w:p w:rsidR="00D3084C" w:rsidRPr="00E51715" w:rsidRDefault="00D3084C"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E51715">
              <w:rPr>
                <w:rFonts w:ascii="Arial" w:hAnsi="Arial" w:cs="Arial"/>
                <w:color w:val="010205"/>
                <w:sz w:val="18"/>
                <w:szCs w:val="18"/>
                <w:lang w:val="en-ID"/>
              </w:rPr>
              <w:t>351195.033</w:t>
            </w:r>
          </w:p>
        </w:tc>
        <w:tc>
          <w:tcPr>
            <w:tcW w:w="627" w:type="dxa"/>
            <w:tcBorders>
              <w:top w:val="single" w:sz="8" w:space="0" w:color="AEAEAE"/>
              <w:left w:val="single" w:sz="8" w:space="0" w:color="E0E0E0"/>
              <w:bottom w:val="single" w:sz="8" w:space="0" w:color="AEAEAE"/>
              <w:right w:val="single" w:sz="8" w:space="0" w:color="E0E0E0"/>
            </w:tcBorders>
            <w:shd w:val="clear" w:color="auto" w:fill="FFFFFF"/>
          </w:tcPr>
          <w:p w:rsidR="00D3084C" w:rsidRPr="00E51715" w:rsidRDefault="00D3084C"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E51715">
              <w:rPr>
                <w:rFonts w:ascii="Arial" w:hAnsi="Arial" w:cs="Arial"/>
                <w:color w:val="010205"/>
                <w:sz w:val="18"/>
                <w:szCs w:val="18"/>
                <w:lang w:val="en-ID"/>
              </w:rPr>
              <w:t>9092.716</w:t>
            </w:r>
          </w:p>
        </w:tc>
        <w:tc>
          <w:tcPr>
            <w:tcW w:w="599" w:type="dxa"/>
            <w:tcBorders>
              <w:top w:val="single" w:sz="8" w:space="0" w:color="AEAEAE"/>
              <w:left w:val="single" w:sz="8" w:space="0" w:color="E0E0E0"/>
              <w:bottom w:val="single" w:sz="8" w:space="0" w:color="AEAEAE"/>
              <w:right w:val="nil"/>
            </w:tcBorders>
            <w:shd w:val="clear" w:color="auto" w:fill="FFFFFF"/>
          </w:tcPr>
          <w:p w:rsidR="00D3084C" w:rsidRPr="00E51715" w:rsidRDefault="00D3084C"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E51715">
              <w:rPr>
                <w:rFonts w:ascii="Arial" w:hAnsi="Arial" w:cs="Arial"/>
                <w:color w:val="010205"/>
                <w:sz w:val="18"/>
                <w:szCs w:val="18"/>
                <w:lang w:val="en-ID"/>
              </w:rPr>
              <w:t>.000</w:t>
            </w:r>
          </w:p>
        </w:tc>
      </w:tr>
      <w:tr w:rsidR="00D3084C" w:rsidRPr="00E51715" w:rsidTr="00D3084C">
        <w:trPr>
          <w:cantSplit/>
          <w:trHeight w:val="289"/>
        </w:trPr>
        <w:tc>
          <w:tcPr>
            <w:tcW w:w="1416" w:type="dxa"/>
            <w:tcBorders>
              <w:top w:val="single" w:sz="8" w:space="0" w:color="AEAEAE"/>
              <w:left w:val="nil"/>
              <w:bottom w:val="single" w:sz="8" w:space="0" w:color="AEAEAE"/>
              <w:right w:val="nil"/>
            </w:tcBorders>
            <w:shd w:val="clear" w:color="auto" w:fill="E0E0E0"/>
          </w:tcPr>
          <w:p w:rsidR="00D3084C" w:rsidRPr="00E51715" w:rsidRDefault="00D3084C" w:rsidP="00D3084C">
            <w:pPr>
              <w:autoSpaceDE w:val="0"/>
              <w:autoSpaceDN w:val="0"/>
              <w:adjustRightInd w:val="0"/>
              <w:spacing w:after="0" w:line="320" w:lineRule="atLeast"/>
              <w:ind w:left="60" w:right="60"/>
              <w:rPr>
                <w:rFonts w:ascii="Arial" w:hAnsi="Arial" w:cs="Arial"/>
                <w:color w:val="264A60"/>
                <w:sz w:val="18"/>
                <w:szCs w:val="18"/>
                <w:lang w:val="en-ID"/>
              </w:rPr>
            </w:pPr>
            <w:r w:rsidRPr="00E51715">
              <w:rPr>
                <w:rFonts w:ascii="Arial" w:hAnsi="Arial" w:cs="Arial"/>
                <w:color w:val="264A60"/>
                <w:sz w:val="18"/>
                <w:szCs w:val="18"/>
                <w:lang w:val="en-ID"/>
              </w:rPr>
              <w:t>Model_Pembelajaran</w:t>
            </w:r>
          </w:p>
        </w:tc>
        <w:tc>
          <w:tcPr>
            <w:tcW w:w="849" w:type="dxa"/>
            <w:tcBorders>
              <w:top w:val="single" w:sz="8" w:space="0" w:color="AEAEAE"/>
              <w:left w:val="nil"/>
              <w:bottom w:val="single" w:sz="8" w:space="0" w:color="AEAEAE"/>
              <w:right w:val="single" w:sz="8" w:space="0" w:color="E0E0E0"/>
            </w:tcBorders>
            <w:shd w:val="clear" w:color="auto" w:fill="FFFFFF"/>
          </w:tcPr>
          <w:p w:rsidR="00D3084C" w:rsidRPr="00E51715" w:rsidRDefault="00D3084C"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E51715">
              <w:rPr>
                <w:rFonts w:ascii="Arial" w:hAnsi="Arial" w:cs="Arial"/>
                <w:color w:val="010205"/>
                <w:sz w:val="18"/>
                <w:szCs w:val="18"/>
                <w:lang w:val="en-ID"/>
              </w:rPr>
              <w:t>98.134</w:t>
            </w:r>
          </w:p>
        </w:tc>
        <w:tc>
          <w:tcPr>
            <w:tcW w:w="591" w:type="dxa"/>
            <w:tcBorders>
              <w:top w:val="single" w:sz="8" w:space="0" w:color="AEAEAE"/>
              <w:left w:val="single" w:sz="8" w:space="0" w:color="E0E0E0"/>
              <w:bottom w:val="single" w:sz="8" w:space="0" w:color="AEAEAE"/>
              <w:right w:val="single" w:sz="8" w:space="0" w:color="E0E0E0"/>
            </w:tcBorders>
            <w:shd w:val="clear" w:color="auto" w:fill="FFFFFF"/>
          </w:tcPr>
          <w:p w:rsidR="00D3084C" w:rsidRPr="00E51715" w:rsidRDefault="00D3084C"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E51715">
              <w:rPr>
                <w:rFonts w:ascii="Arial" w:hAnsi="Arial" w:cs="Arial"/>
                <w:color w:val="010205"/>
                <w:sz w:val="18"/>
                <w:szCs w:val="18"/>
                <w:lang w:val="en-ID"/>
              </w:rPr>
              <w:t>2</w:t>
            </w:r>
          </w:p>
        </w:tc>
        <w:tc>
          <w:tcPr>
            <w:tcW w:w="814" w:type="dxa"/>
            <w:tcBorders>
              <w:top w:val="single" w:sz="8" w:space="0" w:color="AEAEAE"/>
              <w:left w:val="single" w:sz="8" w:space="0" w:color="E0E0E0"/>
              <w:bottom w:val="single" w:sz="8" w:space="0" w:color="AEAEAE"/>
              <w:right w:val="single" w:sz="8" w:space="0" w:color="E0E0E0"/>
            </w:tcBorders>
            <w:shd w:val="clear" w:color="auto" w:fill="FFFFFF"/>
          </w:tcPr>
          <w:p w:rsidR="00D3084C" w:rsidRPr="00E51715" w:rsidRDefault="00D3084C"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E51715">
              <w:rPr>
                <w:rFonts w:ascii="Arial" w:hAnsi="Arial" w:cs="Arial"/>
                <w:color w:val="010205"/>
                <w:sz w:val="18"/>
                <w:szCs w:val="18"/>
                <w:lang w:val="en-ID"/>
              </w:rPr>
              <w:t>49.067</w:t>
            </w:r>
          </w:p>
        </w:tc>
        <w:tc>
          <w:tcPr>
            <w:tcW w:w="627" w:type="dxa"/>
            <w:tcBorders>
              <w:top w:val="single" w:sz="8" w:space="0" w:color="AEAEAE"/>
              <w:left w:val="single" w:sz="8" w:space="0" w:color="E0E0E0"/>
              <w:bottom w:val="single" w:sz="8" w:space="0" w:color="AEAEAE"/>
              <w:right w:val="single" w:sz="8" w:space="0" w:color="E0E0E0"/>
            </w:tcBorders>
            <w:shd w:val="clear" w:color="auto" w:fill="FFFFFF"/>
          </w:tcPr>
          <w:p w:rsidR="00D3084C" w:rsidRPr="00E51715" w:rsidRDefault="00D3084C"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E51715">
              <w:rPr>
                <w:rFonts w:ascii="Arial" w:hAnsi="Arial" w:cs="Arial"/>
                <w:color w:val="010205"/>
                <w:sz w:val="18"/>
                <w:szCs w:val="18"/>
                <w:lang w:val="en-ID"/>
              </w:rPr>
              <w:t>1.270</w:t>
            </w:r>
          </w:p>
        </w:tc>
        <w:tc>
          <w:tcPr>
            <w:tcW w:w="599" w:type="dxa"/>
            <w:tcBorders>
              <w:top w:val="single" w:sz="8" w:space="0" w:color="AEAEAE"/>
              <w:left w:val="single" w:sz="8" w:space="0" w:color="E0E0E0"/>
              <w:bottom w:val="single" w:sz="8" w:space="0" w:color="AEAEAE"/>
              <w:right w:val="nil"/>
            </w:tcBorders>
            <w:shd w:val="clear" w:color="auto" w:fill="FFFFFF"/>
          </w:tcPr>
          <w:p w:rsidR="00D3084C" w:rsidRPr="00E51715" w:rsidRDefault="00D3084C"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E51715">
              <w:rPr>
                <w:rFonts w:ascii="Arial" w:hAnsi="Arial" w:cs="Arial"/>
                <w:color w:val="010205"/>
                <w:sz w:val="18"/>
                <w:szCs w:val="18"/>
                <w:lang w:val="en-ID"/>
              </w:rPr>
              <w:t>.289</w:t>
            </w:r>
          </w:p>
        </w:tc>
      </w:tr>
      <w:tr w:rsidR="00D3084C" w:rsidRPr="00E51715" w:rsidTr="00D3084C">
        <w:trPr>
          <w:cantSplit/>
          <w:trHeight w:val="304"/>
        </w:trPr>
        <w:tc>
          <w:tcPr>
            <w:tcW w:w="1416" w:type="dxa"/>
            <w:tcBorders>
              <w:top w:val="single" w:sz="8" w:space="0" w:color="AEAEAE"/>
              <w:left w:val="nil"/>
              <w:bottom w:val="single" w:sz="8" w:space="0" w:color="AEAEAE"/>
              <w:right w:val="nil"/>
            </w:tcBorders>
            <w:shd w:val="clear" w:color="auto" w:fill="E0E0E0"/>
          </w:tcPr>
          <w:p w:rsidR="00D3084C" w:rsidRPr="00E51715" w:rsidRDefault="00D3084C" w:rsidP="00D3084C">
            <w:pPr>
              <w:autoSpaceDE w:val="0"/>
              <w:autoSpaceDN w:val="0"/>
              <w:adjustRightInd w:val="0"/>
              <w:spacing w:after="0" w:line="320" w:lineRule="atLeast"/>
              <w:ind w:left="60" w:right="60"/>
              <w:rPr>
                <w:rFonts w:ascii="Arial" w:hAnsi="Arial" w:cs="Arial"/>
                <w:color w:val="264A60"/>
                <w:sz w:val="18"/>
                <w:szCs w:val="18"/>
                <w:lang w:val="en-ID"/>
              </w:rPr>
            </w:pPr>
            <w:r w:rsidRPr="00E51715">
              <w:rPr>
                <w:rFonts w:ascii="Arial" w:hAnsi="Arial" w:cs="Arial"/>
                <w:color w:val="264A60"/>
                <w:sz w:val="18"/>
                <w:szCs w:val="18"/>
                <w:lang w:val="en-ID"/>
              </w:rPr>
              <w:t>Faktor_Sekolah</w:t>
            </w:r>
          </w:p>
        </w:tc>
        <w:tc>
          <w:tcPr>
            <w:tcW w:w="849" w:type="dxa"/>
            <w:tcBorders>
              <w:top w:val="single" w:sz="8" w:space="0" w:color="AEAEAE"/>
              <w:left w:val="nil"/>
              <w:bottom w:val="single" w:sz="8" w:space="0" w:color="AEAEAE"/>
              <w:right w:val="single" w:sz="8" w:space="0" w:color="E0E0E0"/>
            </w:tcBorders>
            <w:shd w:val="clear" w:color="auto" w:fill="FFFFFF"/>
          </w:tcPr>
          <w:p w:rsidR="00D3084C" w:rsidRPr="00E51715" w:rsidRDefault="00D3084C"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E51715">
              <w:rPr>
                <w:rFonts w:ascii="Arial" w:hAnsi="Arial" w:cs="Arial"/>
                <w:color w:val="010205"/>
                <w:sz w:val="18"/>
                <w:szCs w:val="18"/>
                <w:lang w:val="en-ID"/>
              </w:rPr>
              <w:t>29.179</w:t>
            </w:r>
          </w:p>
        </w:tc>
        <w:tc>
          <w:tcPr>
            <w:tcW w:w="591" w:type="dxa"/>
            <w:tcBorders>
              <w:top w:val="single" w:sz="8" w:space="0" w:color="AEAEAE"/>
              <w:left w:val="single" w:sz="8" w:space="0" w:color="E0E0E0"/>
              <w:bottom w:val="single" w:sz="8" w:space="0" w:color="AEAEAE"/>
              <w:right w:val="single" w:sz="8" w:space="0" w:color="E0E0E0"/>
            </w:tcBorders>
            <w:shd w:val="clear" w:color="auto" w:fill="FFFFFF"/>
          </w:tcPr>
          <w:p w:rsidR="00D3084C" w:rsidRPr="00E51715" w:rsidRDefault="00D3084C"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E51715">
              <w:rPr>
                <w:rFonts w:ascii="Arial" w:hAnsi="Arial" w:cs="Arial"/>
                <w:color w:val="010205"/>
                <w:sz w:val="18"/>
                <w:szCs w:val="18"/>
                <w:lang w:val="en-ID"/>
              </w:rPr>
              <w:t>2</w:t>
            </w:r>
          </w:p>
        </w:tc>
        <w:tc>
          <w:tcPr>
            <w:tcW w:w="814" w:type="dxa"/>
            <w:tcBorders>
              <w:top w:val="single" w:sz="8" w:space="0" w:color="AEAEAE"/>
              <w:left w:val="single" w:sz="8" w:space="0" w:color="E0E0E0"/>
              <w:bottom w:val="single" w:sz="8" w:space="0" w:color="AEAEAE"/>
              <w:right w:val="single" w:sz="8" w:space="0" w:color="E0E0E0"/>
            </w:tcBorders>
            <w:shd w:val="clear" w:color="auto" w:fill="FFFFFF"/>
          </w:tcPr>
          <w:p w:rsidR="00D3084C" w:rsidRPr="00E51715" w:rsidRDefault="00D3084C"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E51715">
              <w:rPr>
                <w:rFonts w:ascii="Arial" w:hAnsi="Arial" w:cs="Arial"/>
                <w:color w:val="010205"/>
                <w:sz w:val="18"/>
                <w:szCs w:val="18"/>
                <w:lang w:val="en-ID"/>
              </w:rPr>
              <w:t>14.589</w:t>
            </w:r>
          </w:p>
        </w:tc>
        <w:tc>
          <w:tcPr>
            <w:tcW w:w="627" w:type="dxa"/>
            <w:tcBorders>
              <w:top w:val="single" w:sz="8" w:space="0" w:color="AEAEAE"/>
              <w:left w:val="single" w:sz="8" w:space="0" w:color="E0E0E0"/>
              <w:bottom w:val="single" w:sz="8" w:space="0" w:color="AEAEAE"/>
              <w:right w:val="single" w:sz="8" w:space="0" w:color="E0E0E0"/>
            </w:tcBorders>
            <w:shd w:val="clear" w:color="auto" w:fill="FFFFFF"/>
          </w:tcPr>
          <w:p w:rsidR="00D3084C" w:rsidRPr="00E51715" w:rsidRDefault="00D3084C"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E51715">
              <w:rPr>
                <w:rFonts w:ascii="Arial" w:hAnsi="Arial" w:cs="Arial"/>
                <w:color w:val="010205"/>
                <w:sz w:val="18"/>
                <w:szCs w:val="18"/>
                <w:lang w:val="en-ID"/>
              </w:rPr>
              <w:t>.378</w:t>
            </w:r>
          </w:p>
        </w:tc>
        <w:tc>
          <w:tcPr>
            <w:tcW w:w="599" w:type="dxa"/>
            <w:tcBorders>
              <w:top w:val="single" w:sz="8" w:space="0" w:color="AEAEAE"/>
              <w:left w:val="single" w:sz="8" w:space="0" w:color="E0E0E0"/>
              <w:bottom w:val="single" w:sz="8" w:space="0" w:color="AEAEAE"/>
              <w:right w:val="nil"/>
            </w:tcBorders>
            <w:shd w:val="clear" w:color="auto" w:fill="FFFFFF"/>
          </w:tcPr>
          <w:p w:rsidR="00D3084C" w:rsidRPr="00E51715" w:rsidRDefault="00D3084C"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E51715">
              <w:rPr>
                <w:rFonts w:ascii="Arial" w:hAnsi="Arial" w:cs="Arial"/>
                <w:color w:val="010205"/>
                <w:sz w:val="18"/>
                <w:szCs w:val="18"/>
                <w:lang w:val="en-ID"/>
              </w:rPr>
              <w:t>.687</w:t>
            </w:r>
          </w:p>
        </w:tc>
      </w:tr>
      <w:tr w:rsidR="00D3084C" w:rsidRPr="00E51715" w:rsidTr="00D3084C">
        <w:trPr>
          <w:cantSplit/>
          <w:trHeight w:val="595"/>
        </w:trPr>
        <w:tc>
          <w:tcPr>
            <w:tcW w:w="1416" w:type="dxa"/>
            <w:tcBorders>
              <w:top w:val="single" w:sz="8" w:space="0" w:color="AEAEAE"/>
              <w:left w:val="nil"/>
              <w:bottom w:val="single" w:sz="8" w:space="0" w:color="AEAEAE"/>
              <w:right w:val="nil"/>
            </w:tcBorders>
            <w:shd w:val="clear" w:color="auto" w:fill="E0E0E0"/>
          </w:tcPr>
          <w:p w:rsidR="00D3084C" w:rsidRPr="00E51715" w:rsidRDefault="00D3084C" w:rsidP="00D3084C">
            <w:pPr>
              <w:autoSpaceDE w:val="0"/>
              <w:autoSpaceDN w:val="0"/>
              <w:adjustRightInd w:val="0"/>
              <w:spacing w:after="0" w:line="320" w:lineRule="atLeast"/>
              <w:ind w:left="60" w:right="60"/>
              <w:rPr>
                <w:rFonts w:ascii="Arial" w:hAnsi="Arial" w:cs="Arial"/>
                <w:color w:val="264A60"/>
                <w:sz w:val="18"/>
                <w:szCs w:val="18"/>
                <w:lang w:val="en-ID"/>
              </w:rPr>
            </w:pPr>
            <w:r w:rsidRPr="00E51715">
              <w:rPr>
                <w:rFonts w:ascii="Arial" w:hAnsi="Arial" w:cs="Arial"/>
                <w:color w:val="264A60"/>
                <w:sz w:val="18"/>
                <w:szCs w:val="18"/>
                <w:lang w:val="en-ID"/>
              </w:rPr>
              <w:t>Model_Pembelajaran * Faktor_Sekolah</w:t>
            </w:r>
          </w:p>
        </w:tc>
        <w:tc>
          <w:tcPr>
            <w:tcW w:w="849" w:type="dxa"/>
            <w:tcBorders>
              <w:top w:val="single" w:sz="8" w:space="0" w:color="AEAEAE"/>
              <w:left w:val="nil"/>
              <w:bottom w:val="single" w:sz="8" w:space="0" w:color="AEAEAE"/>
              <w:right w:val="single" w:sz="8" w:space="0" w:color="E0E0E0"/>
            </w:tcBorders>
            <w:shd w:val="clear" w:color="auto" w:fill="FFFFFF"/>
          </w:tcPr>
          <w:p w:rsidR="00D3084C" w:rsidRPr="00E51715" w:rsidRDefault="00D3084C"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E51715">
              <w:rPr>
                <w:rFonts w:ascii="Arial" w:hAnsi="Arial" w:cs="Arial"/>
                <w:color w:val="010205"/>
                <w:sz w:val="18"/>
                <w:szCs w:val="18"/>
                <w:lang w:val="en-ID"/>
              </w:rPr>
              <w:t>345.112</w:t>
            </w:r>
          </w:p>
        </w:tc>
        <w:tc>
          <w:tcPr>
            <w:tcW w:w="591" w:type="dxa"/>
            <w:tcBorders>
              <w:top w:val="single" w:sz="8" w:space="0" w:color="AEAEAE"/>
              <w:left w:val="single" w:sz="8" w:space="0" w:color="E0E0E0"/>
              <w:bottom w:val="single" w:sz="8" w:space="0" w:color="AEAEAE"/>
              <w:right w:val="single" w:sz="8" w:space="0" w:color="E0E0E0"/>
            </w:tcBorders>
            <w:shd w:val="clear" w:color="auto" w:fill="FFFFFF"/>
          </w:tcPr>
          <w:p w:rsidR="00D3084C" w:rsidRPr="00E51715" w:rsidRDefault="00D3084C"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E51715">
              <w:rPr>
                <w:rFonts w:ascii="Arial" w:hAnsi="Arial" w:cs="Arial"/>
                <w:color w:val="010205"/>
                <w:sz w:val="18"/>
                <w:szCs w:val="18"/>
                <w:lang w:val="en-ID"/>
              </w:rPr>
              <w:t>4</w:t>
            </w:r>
          </w:p>
        </w:tc>
        <w:tc>
          <w:tcPr>
            <w:tcW w:w="814" w:type="dxa"/>
            <w:tcBorders>
              <w:top w:val="single" w:sz="8" w:space="0" w:color="AEAEAE"/>
              <w:left w:val="single" w:sz="8" w:space="0" w:color="E0E0E0"/>
              <w:bottom w:val="single" w:sz="8" w:space="0" w:color="AEAEAE"/>
              <w:right w:val="single" w:sz="8" w:space="0" w:color="E0E0E0"/>
            </w:tcBorders>
            <w:shd w:val="clear" w:color="auto" w:fill="FFFFFF"/>
          </w:tcPr>
          <w:p w:rsidR="00D3084C" w:rsidRPr="00E51715" w:rsidRDefault="00D3084C"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E51715">
              <w:rPr>
                <w:rFonts w:ascii="Arial" w:hAnsi="Arial" w:cs="Arial"/>
                <w:color w:val="010205"/>
                <w:sz w:val="18"/>
                <w:szCs w:val="18"/>
                <w:lang w:val="en-ID"/>
              </w:rPr>
              <w:t>86.278</w:t>
            </w:r>
          </w:p>
        </w:tc>
        <w:tc>
          <w:tcPr>
            <w:tcW w:w="627" w:type="dxa"/>
            <w:tcBorders>
              <w:top w:val="single" w:sz="8" w:space="0" w:color="AEAEAE"/>
              <w:left w:val="single" w:sz="8" w:space="0" w:color="E0E0E0"/>
              <w:bottom w:val="single" w:sz="8" w:space="0" w:color="AEAEAE"/>
              <w:right w:val="single" w:sz="8" w:space="0" w:color="E0E0E0"/>
            </w:tcBorders>
            <w:shd w:val="clear" w:color="auto" w:fill="FFFFFF"/>
          </w:tcPr>
          <w:p w:rsidR="00D3084C" w:rsidRPr="00E51715" w:rsidRDefault="00D3084C"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E51715">
              <w:rPr>
                <w:rFonts w:ascii="Arial" w:hAnsi="Arial" w:cs="Arial"/>
                <w:color w:val="010205"/>
                <w:sz w:val="18"/>
                <w:szCs w:val="18"/>
                <w:lang w:val="en-ID"/>
              </w:rPr>
              <w:t>2.234</w:t>
            </w:r>
          </w:p>
        </w:tc>
        <w:tc>
          <w:tcPr>
            <w:tcW w:w="599" w:type="dxa"/>
            <w:tcBorders>
              <w:top w:val="single" w:sz="8" w:space="0" w:color="AEAEAE"/>
              <w:left w:val="single" w:sz="8" w:space="0" w:color="E0E0E0"/>
              <w:bottom w:val="single" w:sz="8" w:space="0" w:color="AEAEAE"/>
              <w:right w:val="nil"/>
            </w:tcBorders>
            <w:shd w:val="clear" w:color="auto" w:fill="FFFFFF"/>
          </w:tcPr>
          <w:p w:rsidR="00D3084C" w:rsidRPr="00E51715" w:rsidRDefault="00D3084C"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E51715">
              <w:rPr>
                <w:rFonts w:ascii="Arial" w:hAnsi="Arial" w:cs="Arial"/>
                <w:color w:val="010205"/>
                <w:sz w:val="18"/>
                <w:szCs w:val="18"/>
                <w:lang w:val="en-ID"/>
              </w:rPr>
              <w:t>.078</w:t>
            </w:r>
          </w:p>
        </w:tc>
      </w:tr>
      <w:tr w:rsidR="00D3084C" w:rsidRPr="00E51715" w:rsidTr="00D3084C">
        <w:trPr>
          <w:cantSplit/>
          <w:trHeight w:val="304"/>
        </w:trPr>
        <w:tc>
          <w:tcPr>
            <w:tcW w:w="1416" w:type="dxa"/>
            <w:tcBorders>
              <w:top w:val="single" w:sz="8" w:space="0" w:color="AEAEAE"/>
              <w:left w:val="nil"/>
              <w:bottom w:val="single" w:sz="8" w:space="0" w:color="AEAEAE"/>
              <w:right w:val="nil"/>
            </w:tcBorders>
            <w:shd w:val="clear" w:color="auto" w:fill="E0E0E0"/>
          </w:tcPr>
          <w:p w:rsidR="00D3084C" w:rsidRPr="00E51715" w:rsidRDefault="00D3084C" w:rsidP="00D3084C">
            <w:pPr>
              <w:autoSpaceDE w:val="0"/>
              <w:autoSpaceDN w:val="0"/>
              <w:adjustRightInd w:val="0"/>
              <w:spacing w:after="0" w:line="320" w:lineRule="atLeast"/>
              <w:ind w:left="60" w:right="60"/>
              <w:rPr>
                <w:rFonts w:ascii="Arial" w:hAnsi="Arial" w:cs="Arial"/>
                <w:color w:val="264A60"/>
                <w:sz w:val="18"/>
                <w:szCs w:val="18"/>
                <w:lang w:val="en-ID"/>
              </w:rPr>
            </w:pPr>
            <w:r w:rsidRPr="00E51715">
              <w:rPr>
                <w:rFonts w:ascii="Arial" w:hAnsi="Arial" w:cs="Arial"/>
                <w:color w:val="264A60"/>
                <w:sz w:val="18"/>
                <w:szCs w:val="18"/>
                <w:lang w:val="en-ID"/>
              </w:rPr>
              <w:t>Error</w:t>
            </w:r>
          </w:p>
        </w:tc>
        <w:tc>
          <w:tcPr>
            <w:tcW w:w="849" w:type="dxa"/>
            <w:tcBorders>
              <w:top w:val="single" w:sz="8" w:space="0" w:color="AEAEAE"/>
              <w:left w:val="nil"/>
              <w:bottom w:val="single" w:sz="8" w:space="0" w:color="AEAEAE"/>
              <w:right w:val="single" w:sz="8" w:space="0" w:color="E0E0E0"/>
            </w:tcBorders>
            <w:shd w:val="clear" w:color="auto" w:fill="FFFFFF"/>
          </w:tcPr>
          <w:p w:rsidR="00D3084C" w:rsidRPr="00E51715" w:rsidRDefault="00D3084C"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E51715">
              <w:rPr>
                <w:rFonts w:ascii="Arial" w:hAnsi="Arial" w:cs="Arial"/>
                <w:color w:val="010205"/>
                <w:sz w:val="18"/>
                <w:szCs w:val="18"/>
                <w:lang w:val="en-ID"/>
              </w:rPr>
              <w:t>1969.813</w:t>
            </w:r>
          </w:p>
        </w:tc>
        <w:tc>
          <w:tcPr>
            <w:tcW w:w="591" w:type="dxa"/>
            <w:tcBorders>
              <w:top w:val="single" w:sz="8" w:space="0" w:color="AEAEAE"/>
              <w:left w:val="single" w:sz="8" w:space="0" w:color="E0E0E0"/>
              <w:bottom w:val="single" w:sz="8" w:space="0" w:color="AEAEAE"/>
              <w:right w:val="single" w:sz="8" w:space="0" w:color="E0E0E0"/>
            </w:tcBorders>
            <w:shd w:val="clear" w:color="auto" w:fill="FFFFFF"/>
          </w:tcPr>
          <w:p w:rsidR="00D3084C" w:rsidRPr="00E51715" w:rsidRDefault="00D3084C"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E51715">
              <w:rPr>
                <w:rFonts w:ascii="Arial" w:hAnsi="Arial" w:cs="Arial"/>
                <w:color w:val="010205"/>
                <w:sz w:val="18"/>
                <w:szCs w:val="18"/>
                <w:lang w:val="en-ID"/>
              </w:rPr>
              <w:t>51</w:t>
            </w:r>
          </w:p>
        </w:tc>
        <w:tc>
          <w:tcPr>
            <w:tcW w:w="814" w:type="dxa"/>
            <w:tcBorders>
              <w:top w:val="single" w:sz="8" w:space="0" w:color="AEAEAE"/>
              <w:left w:val="single" w:sz="8" w:space="0" w:color="E0E0E0"/>
              <w:bottom w:val="single" w:sz="8" w:space="0" w:color="AEAEAE"/>
              <w:right w:val="single" w:sz="8" w:space="0" w:color="E0E0E0"/>
            </w:tcBorders>
            <w:shd w:val="clear" w:color="auto" w:fill="FFFFFF"/>
          </w:tcPr>
          <w:p w:rsidR="00D3084C" w:rsidRPr="00E51715" w:rsidRDefault="00D3084C"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E51715">
              <w:rPr>
                <w:rFonts w:ascii="Arial" w:hAnsi="Arial" w:cs="Arial"/>
                <w:color w:val="010205"/>
                <w:sz w:val="18"/>
                <w:szCs w:val="18"/>
                <w:lang w:val="en-ID"/>
              </w:rPr>
              <w:t>38.624</w:t>
            </w:r>
          </w:p>
        </w:tc>
        <w:tc>
          <w:tcPr>
            <w:tcW w:w="627"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D3084C" w:rsidRPr="00E51715" w:rsidRDefault="00D3084C" w:rsidP="00D3084C">
            <w:pPr>
              <w:autoSpaceDE w:val="0"/>
              <w:autoSpaceDN w:val="0"/>
              <w:adjustRightInd w:val="0"/>
              <w:spacing w:after="0" w:line="240" w:lineRule="auto"/>
              <w:rPr>
                <w:rFonts w:ascii="Times New Roman" w:hAnsi="Times New Roman" w:cs="Times New Roman"/>
                <w:sz w:val="24"/>
                <w:szCs w:val="24"/>
                <w:lang w:val="en-ID"/>
              </w:rPr>
            </w:pPr>
          </w:p>
        </w:tc>
        <w:tc>
          <w:tcPr>
            <w:tcW w:w="599" w:type="dxa"/>
            <w:tcBorders>
              <w:top w:val="single" w:sz="8" w:space="0" w:color="AEAEAE"/>
              <w:left w:val="single" w:sz="8" w:space="0" w:color="E0E0E0"/>
              <w:bottom w:val="single" w:sz="8" w:space="0" w:color="AEAEAE"/>
              <w:right w:val="nil"/>
            </w:tcBorders>
            <w:shd w:val="clear" w:color="auto" w:fill="FFFFFF"/>
            <w:vAlign w:val="center"/>
          </w:tcPr>
          <w:p w:rsidR="00D3084C" w:rsidRPr="00E51715" w:rsidRDefault="00D3084C" w:rsidP="00D3084C">
            <w:pPr>
              <w:autoSpaceDE w:val="0"/>
              <w:autoSpaceDN w:val="0"/>
              <w:adjustRightInd w:val="0"/>
              <w:spacing w:after="0" w:line="240" w:lineRule="auto"/>
              <w:rPr>
                <w:rFonts w:ascii="Times New Roman" w:hAnsi="Times New Roman" w:cs="Times New Roman"/>
                <w:sz w:val="24"/>
                <w:szCs w:val="24"/>
                <w:lang w:val="en-ID"/>
              </w:rPr>
            </w:pPr>
          </w:p>
        </w:tc>
      </w:tr>
      <w:tr w:rsidR="00D3084C" w:rsidRPr="00E51715" w:rsidTr="00D3084C">
        <w:trPr>
          <w:cantSplit/>
          <w:trHeight w:val="289"/>
        </w:trPr>
        <w:tc>
          <w:tcPr>
            <w:tcW w:w="1416" w:type="dxa"/>
            <w:tcBorders>
              <w:top w:val="single" w:sz="8" w:space="0" w:color="AEAEAE"/>
              <w:left w:val="nil"/>
              <w:bottom w:val="single" w:sz="8" w:space="0" w:color="AEAEAE"/>
              <w:right w:val="nil"/>
            </w:tcBorders>
            <w:shd w:val="clear" w:color="auto" w:fill="E0E0E0"/>
          </w:tcPr>
          <w:p w:rsidR="00D3084C" w:rsidRPr="00E51715" w:rsidRDefault="00D3084C" w:rsidP="00D3084C">
            <w:pPr>
              <w:autoSpaceDE w:val="0"/>
              <w:autoSpaceDN w:val="0"/>
              <w:adjustRightInd w:val="0"/>
              <w:spacing w:after="0" w:line="320" w:lineRule="atLeast"/>
              <w:ind w:left="60" w:right="60"/>
              <w:rPr>
                <w:rFonts w:ascii="Arial" w:hAnsi="Arial" w:cs="Arial"/>
                <w:color w:val="264A60"/>
                <w:sz w:val="18"/>
                <w:szCs w:val="18"/>
                <w:lang w:val="en-ID"/>
              </w:rPr>
            </w:pPr>
            <w:r w:rsidRPr="00E51715">
              <w:rPr>
                <w:rFonts w:ascii="Arial" w:hAnsi="Arial" w:cs="Arial"/>
                <w:color w:val="264A60"/>
                <w:sz w:val="18"/>
                <w:szCs w:val="18"/>
                <w:lang w:val="en-ID"/>
              </w:rPr>
              <w:t>Total</w:t>
            </w:r>
          </w:p>
        </w:tc>
        <w:tc>
          <w:tcPr>
            <w:tcW w:w="849" w:type="dxa"/>
            <w:tcBorders>
              <w:top w:val="single" w:sz="8" w:space="0" w:color="AEAEAE"/>
              <w:left w:val="nil"/>
              <w:bottom w:val="single" w:sz="8" w:space="0" w:color="AEAEAE"/>
              <w:right w:val="single" w:sz="8" w:space="0" w:color="E0E0E0"/>
            </w:tcBorders>
            <w:shd w:val="clear" w:color="auto" w:fill="FFFFFF"/>
          </w:tcPr>
          <w:p w:rsidR="00D3084C" w:rsidRPr="00E51715" w:rsidRDefault="00D3084C"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E51715">
              <w:rPr>
                <w:rFonts w:ascii="Arial" w:hAnsi="Arial" w:cs="Arial"/>
                <w:color w:val="010205"/>
                <w:sz w:val="18"/>
                <w:szCs w:val="18"/>
                <w:lang w:val="en-ID"/>
              </w:rPr>
              <w:t>390183.000</w:t>
            </w:r>
          </w:p>
        </w:tc>
        <w:tc>
          <w:tcPr>
            <w:tcW w:w="591" w:type="dxa"/>
            <w:tcBorders>
              <w:top w:val="single" w:sz="8" w:space="0" w:color="AEAEAE"/>
              <w:left w:val="single" w:sz="8" w:space="0" w:color="E0E0E0"/>
              <w:bottom w:val="single" w:sz="8" w:space="0" w:color="AEAEAE"/>
              <w:right w:val="single" w:sz="8" w:space="0" w:color="E0E0E0"/>
            </w:tcBorders>
            <w:shd w:val="clear" w:color="auto" w:fill="FFFFFF"/>
          </w:tcPr>
          <w:p w:rsidR="00D3084C" w:rsidRPr="00E51715" w:rsidRDefault="00D3084C"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E51715">
              <w:rPr>
                <w:rFonts w:ascii="Arial" w:hAnsi="Arial" w:cs="Arial"/>
                <w:color w:val="010205"/>
                <w:sz w:val="18"/>
                <w:szCs w:val="18"/>
                <w:lang w:val="en-ID"/>
              </w:rPr>
              <w:t>60</w:t>
            </w:r>
          </w:p>
        </w:tc>
        <w:tc>
          <w:tcPr>
            <w:tcW w:w="81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D3084C" w:rsidRPr="00E51715" w:rsidRDefault="00D3084C" w:rsidP="00D3084C">
            <w:pPr>
              <w:autoSpaceDE w:val="0"/>
              <w:autoSpaceDN w:val="0"/>
              <w:adjustRightInd w:val="0"/>
              <w:spacing w:after="0" w:line="240" w:lineRule="auto"/>
              <w:rPr>
                <w:rFonts w:ascii="Times New Roman" w:hAnsi="Times New Roman" w:cs="Times New Roman"/>
                <w:sz w:val="24"/>
                <w:szCs w:val="24"/>
                <w:lang w:val="en-ID"/>
              </w:rPr>
            </w:pPr>
          </w:p>
        </w:tc>
        <w:tc>
          <w:tcPr>
            <w:tcW w:w="627"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D3084C" w:rsidRPr="00E51715" w:rsidRDefault="00D3084C" w:rsidP="00D3084C">
            <w:pPr>
              <w:autoSpaceDE w:val="0"/>
              <w:autoSpaceDN w:val="0"/>
              <w:adjustRightInd w:val="0"/>
              <w:spacing w:after="0" w:line="240" w:lineRule="auto"/>
              <w:rPr>
                <w:rFonts w:ascii="Times New Roman" w:hAnsi="Times New Roman" w:cs="Times New Roman"/>
                <w:sz w:val="24"/>
                <w:szCs w:val="24"/>
                <w:lang w:val="en-ID"/>
              </w:rPr>
            </w:pPr>
          </w:p>
        </w:tc>
        <w:tc>
          <w:tcPr>
            <w:tcW w:w="599" w:type="dxa"/>
            <w:tcBorders>
              <w:top w:val="single" w:sz="8" w:space="0" w:color="AEAEAE"/>
              <w:left w:val="single" w:sz="8" w:space="0" w:color="E0E0E0"/>
              <w:bottom w:val="single" w:sz="8" w:space="0" w:color="AEAEAE"/>
              <w:right w:val="nil"/>
            </w:tcBorders>
            <w:shd w:val="clear" w:color="auto" w:fill="FFFFFF"/>
            <w:vAlign w:val="center"/>
          </w:tcPr>
          <w:p w:rsidR="00D3084C" w:rsidRPr="00E51715" w:rsidRDefault="00D3084C" w:rsidP="00D3084C">
            <w:pPr>
              <w:autoSpaceDE w:val="0"/>
              <w:autoSpaceDN w:val="0"/>
              <w:adjustRightInd w:val="0"/>
              <w:spacing w:after="0" w:line="240" w:lineRule="auto"/>
              <w:rPr>
                <w:rFonts w:ascii="Times New Roman" w:hAnsi="Times New Roman" w:cs="Times New Roman"/>
                <w:sz w:val="24"/>
                <w:szCs w:val="24"/>
                <w:lang w:val="en-ID"/>
              </w:rPr>
            </w:pPr>
          </w:p>
        </w:tc>
      </w:tr>
      <w:tr w:rsidR="00D3084C" w:rsidRPr="00E51715" w:rsidTr="00D3084C">
        <w:trPr>
          <w:cantSplit/>
          <w:trHeight w:val="304"/>
        </w:trPr>
        <w:tc>
          <w:tcPr>
            <w:tcW w:w="1416" w:type="dxa"/>
            <w:tcBorders>
              <w:top w:val="single" w:sz="8" w:space="0" w:color="AEAEAE"/>
              <w:left w:val="nil"/>
              <w:bottom w:val="single" w:sz="8" w:space="0" w:color="152935"/>
              <w:right w:val="nil"/>
            </w:tcBorders>
            <w:shd w:val="clear" w:color="auto" w:fill="E0E0E0"/>
          </w:tcPr>
          <w:p w:rsidR="00D3084C" w:rsidRPr="00E51715" w:rsidRDefault="00D3084C" w:rsidP="00D3084C">
            <w:pPr>
              <w:autoSpaceDE w:val="0"/>
              <w:autoSpaceDN w:val="0"/>
              <w:adjustRightInd w:val="0"/>
              <w:spacing w:after="0" w:line="320" w:lineRule="atLeast"/>
              <w:ind w:left="60" w:right="60"/>
              <w:rPr>
                <w:rFonts w:ascii="Arial" w:hAnsi="Arial" w:cs="Arial"/>
                <w:color w:val="264A60"/>
                <w:sz w:val="18"/>
                <w:szCs w:val="18"/>
                <w:lang w:val="en-ID"/>
              </w:rPr>
            </w:pPr>
            <w:r w:rsidRPr="00E51715">
              <w:rPr>
                <w:rFonts w:ascii="Arial" w:hAnsi="Arial" w:cs="Arial"/>
                <w:color w:val="264A60"/>
                <w:sz w:val="18"/>
                <w:szCs w:val="18"/>
                <w:lang w:val="en-ID"/>
              </w:rPr>
              <w:t>Corrected Total</w:t>
            </w:r>
          </w:p>
        </w:tc>
        <w:tc>
          <w:tcPr>
            <w:tcW w:w="849" w:type="dxa"/>
            <w:tcBorders>
              <w:top w:val="single" w:sz="8" w:space="0" w:color="AEAEAE"/>
              <w:left w:val="nil"/>
              <w:bottom w:val="single" w:sz="8" w:space="0" w:color="152935"/>
              <w:right w:val="single" w:sz="8" w:space="0" w:color="E0E0E0"/>
            </w:tcBorders>
            <w:shd w:val="clear" w:color="auto" w:fill="FFFFFF"/>
          </w:tcPr>
          <w:p w:rsidR="00D3084C" w:rsidRPr="00E51715" w:rsidRDefault="00D3084C"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E51715">
              <w:rPr>
                <w:rFonts w:ascii="Arial" w:hAnsi="Arial" w:cs="Arial"/>
                <w:color w:val="010205"/>
                <w:sz w:val="18"/>
                <w:szCs w:val="18"/>
                <w:lang w:val="en-ID"/>
              </w:rPr>
              <w:t>2494.183</w:t>
            </w:r>
          </w:p>
        </w:tc>
        <w:tc>
          <w:tcPr>
            <w:tcW w:w="591" w:type="dxa"/>
            <w:tcBorders>
              <w:top w:val="single" w:sz="8" w:space="0" w:color="AEAEAE"/>
              <w:left w:val="single" w:sz="8" w:space="0" w:color="E0E0E0"/>
              <w:bottom w:val="single" w:sz="8" w:space="0" w:color="152935"/>
              <w:right w:val="single" w:sz="8" w:space="0" w:color="E0E0E0"/>
            </w:tcBorders>
            <w:shd w:val="clear" w:color="auto" w:fill="FFFFFF"/>
          </w:tcPr>
          <w:p w:rsidR="00D3084C" w:rsidRPr="00E51715" w:rsidRDefault="00D3084C" w:rsidP="00D3084C">
            <w:pPr>
              <w:autoSpaceDE w:val="0"/>
              <w:autoSpaceDN w:val="0"/>
              <w:adjustRightInd w:val="0"/>
              <w:spacing w:after="0" w:line="320" w:lineRule="atLeast"/>
              <w:ind w:left="60" w:right="60"/>
              <w:jc w:val="right"/>
              <w:rPr>
                <w:rFonts w:ascii="Arial" w:hAnsi="Arial" w:cs="Arial"/>
                <w:color w:val="010205"/>
                <w:sz w:val="18"/>
                <w:szCs w:val="18"/>
                <w:lang w:val="en-ID"/>
              </w:rPr>
            </w:pPr>
            <w:r w:rsidRPr="00E51715">
              <w:rPr>
                <w:rFonts w:ascii="Arial" w:hAnsi="Arial" w:cs="Arial"/>
                <w:color w:val="010205"/>
                <w:sz w:val="18"/>
                <w:szCs w:val="18"/>
                <w:lang w:val="en-ID"/>
              </w:rPr>
              <w:t>59</w:t>
            </w:r>
          </w:p>
        </w:tc>
        <w:tc>
          <w:tcPr>
            <w:tcW w:w="814"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D3084C" w:rsidRPr="00E51715" w:rsidRDefault="00D3084C" w:rsidP="00D3084C">
            <w:pPr>
              <w:autoSpaceDE w:val="0"/>
              <w:autoSpaceDN w:val="0"/>
              <w:adjustRightInd w:val="0"/>
              <w:spacing w:after="0" w:line="240" w:lineRule="auto"/>
              <w:rPr>
                <w:rFonts w:ascii="Times New Roman" w:hAnsi="Times New Roman" w:cs="Times New Roman"/>
                <w:sz w:val="24"/>
                <w:szCs w:val="24"/>
                <w:lang w:val="en-ID"/>
              </w:rPr>
            </w:pPr>
          </w:p>
        </w:tc>
        <w:tc>
          <w:tcPr>
            <w:tcW w:w="627"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D3084C" w:rsidRPr="00E51715" w:rsidRDefault="00D3084C" w:rsidP="00D3084C">
            <w:pPr>
              <w:autoSpaceDE w:val="0"/>
              <w:autoSpaceDN w:val="0"/>
              <w:adjustRightInd w:val="0"/>
              <w:spacing w:after="0" w:line="240" w:lineRule="auto"/>
              <w:rPr>
                <w:rFonts w:ascii="Times New Roman" w:hAnsi="Times New Roman" w:cs="Times New Roman"/>
                <w:sz w:val="24"/>
                <w:szCs w:val="24"/>
                <w:lang w:val="en-ID"/>
              </w:rPr>
            </w:pPr>
          </w:p>
        </w:tc>
        <w:tc>
          <w:tcPr>
            <w:tcW w:w="599" w:type="dxa"/>
            <w:tcBorders>
              <w:top w:val="single" w:sz="8" w:space="0" w:color="AEAEAE"/>
              <w:left w:val="single" w:sz="8" w:space="0" w:color="E0E0E0"/>
              <w:bottom w:val="single" w:sz="8" w:space="0" w:color="152935"/>
              <w:right w:val="nil"/>
            </w:tcBorders>
            <w:shd w:val="clear" w:color="auto" w:fill="FFFFFF"/>
            <w:vAlign w:val="center"/>
          </w:tcPr>
          <w:p w:rsidR="00D3084C" w:rsidRPr="00E51715" w:rsidRDefault="00D3084C" w:rsidP="00D3084C">
            <w:pPr>
              <w:autoSpaceDE w:val="0"/>
              <w:autoSpaceDN w:val="0"/>
              <w:adjustRightInd w:val="0"/>
              <w:spacing w:after="0" w:line="240" w:lineRule="auto"/>
              <w:rPr>
                <w:rFonts w:ascii="Times New Roman" w:hAnsi="Times New Roman" w:cs="Times New Roman"/>
                <w:sz w:val="24"/>
                <w:szCs w:val="24"/>
                <w:lang w:val="en-ID"/>
              </w:rPr>
            </w:pPr>
          </w:p>
        </w:tc>
      </w:tr>
      <w:tr w:rsidR="00D3084C" w:rsidRPr="00E51715" w:rsidTr="00D3084C">
        <w:trPr>
          <w:cantSplit/>
          <w:trHeight w:val="304"/>
        </w:trPr>
        <w:tc>
          <w:tcPr>
            <w:tcW w:w="4898" w:type="dxa"/>
            <w:gridSpan w:val="6"/>
            <w:tcBorders>
              <w:top w:val="nil"/>
              <w:left w:val="nil"/>
              <w:bottom w:val="nil"/>
              <w:right w:val="nil"/>
            </w:tcBorders>
            <w:shd w:val="clear" w:color="auto" w:fill="FFFFFF"/>
          </w:tcPr>
          <w:p w:rsidR="00D3084C" w:rsidRPr="00E51715" w:rsidRDefault="00D3084C" w:rsidP="00D3084C">
            <w:pPr>
              <w:autoSpaceDE w:val="0"/>
              <w:autoSpaceDN w:val="0"/>
              <w:adjustRightInd w:val="0"/>
              <w:spacing w:after="0" w:line="320" w:lineRule="atLeast"/>
              <w:ind w:left="60" w:right="60"/>
              <w:rPr>
                <w:rFonts w:ascii="Arial" w:hAnsi="Arial" w:cs="Arial"/>
                <w:color w:val="010205"/>
                <w:sz w:val="18"/>
                <w:szCs w:val="18"/>
                <w:lang w:val="en-ID"/>
              </w:rPr>
            </w:pPr>
            <w:r w:rsidRPr="00E51715">
              <w:rPr>
                <w:rFonts w:ascii="Arial" w:hAnsi="Arial" w:cs="Arial"/>
                <w:color w:val="010205"/>
                <w:sz w:val="18"/>
                <w:szCs w:val="18"/>
                <w:lang w:val="en-ID"/>
              </w:rPr>
              <w:t>a. R Squared = .210 (Adjusted R Squared = .086)</w:t>
            </w:r>
          </w:p>
        </w:tc>
      </w:tr>
    </w:tbl>
    <w:p w:rsidR="00D3084C" w:rsidRDefault="00D3084C" w:rsidP="00D3084C">
      <w:pPr>
        <w:spacing w:after="240"/>
        <w:jc w:val="both"/>
        <w:rPr>
          <w:rFonts w:ascii="Times New Roman" w:hAnsi="Times New Roman" w:cs="Times New Roman"/>
          <w:sz w:val="24"/>
          <w:szCs w:val="24"/>
        </w:rPr>
      </w:pPr>
    </w:p>
    <w:p w:rsidR="00611B53" w:rsidRPr="00E51715" w:rsidRDefault="00611B53" w:rsidP="00611B53">
      <w:pPr>
        <w:spacing w:after="240"/>
        <w:jc w:val="both"/>
        <w:rPr>
          <w:rFonts w:asciiTheme="majorBidi" w:hAnsiTheme="majorBidi" w:cstheme="majorBidi"/>
          <w:color w:val="000000" w:themeColor="text1"/>
          <w:sz w:val="24"/>
          <w:szCs w:val="24"/>
          <w:lang w:val="en-ID"/>
        </w:rPr>
      </w:pPr>
      <w:r w:rsidRPr="00E51715">
        <w:rPr>
          <w:rFonts w:asciiTheme="majorBidi" w:hAnsiTheme="majorBidi" w:cstheme="majorBidi"/>
          <w:color w:val="000000" w:themeColor="text1"/>
          <w:sz w:val="24"/>
          <w:szCs w:val="24"/>
          <w:lang w:val="en-ID"/>
        </w:rPr>
        <w:t xml:space="preserve">Selanjutnya kita </w:t>
      </w:r>
      <w:proofErr w:type="gramStart"/>
      <w:r w:rsidRPr="00E51715">
        <w:rPr>
          <w:rFonts w:asciiTheme="majorBidi" w:hAnsiTheme="majorBidi" w:cstheme="majorBidi"/>
          <w:color w:val="000000" w:themeColor="text1"/>
          <w:sz w:val="24"/>
          <w:szCs w:val="24"/>
          <w:lang w:val="en-ID"/>
        </w:rPr>
        <w:t>akan</w:t>
      </w:r>
      <w:proofErr w:type="gramEnd"/>
      <w:r w:rsidRPr="00E51715">
        <w:rPr>
          <w:rFonts w:asciiTheme="majorBidi" w:hAnsiTheme="majorBidi" w:cstheme="majorBidi"/>
          <w:color w:val="000000" w:themeColor="text1"/>
          <w:sz w:val="24"/>
          <w:szCs w:val="24"/>
          <w:lang w:val="en-ID"/>
        </w:rPr>
        <w:t xml:space="preserve"> menguji hipotesis yang berbunyi:</w:t>
      </w:r>
    </w:p>
    <w:p w:rsidR="00611B53" w:rsidRDefault="00611B53" w:rsidP="00611B53">
      <w:pPr>
        <w:spacing w:after="240"/>
        <w:jc w:val="both"/>
        <w:rPr>
          <w:rFonts w:asciiTheme="majorBidi" w:hAnsiTheme="majorBidi" w:cstheme="majorBidi"/>
          <w:color w:val="000000" w:themeColor="text1"/>
          <w:sz w:val="24"/>
          <w:szCs w:val="24"/>
          <w:lang w:val="en-ID"/>
        </w:rPr>
      </w:pPr>
      <w:r>
        <w:rPr>
          <w:rFonts w:asciiTheme="majorBidi" w:hAnsiTheme="majorBidi" w:cstheme="majorBidi"/>
          <w:color w:val="000000" w:themeColor="text1"/>
          <w:sz w:val="24"/>
          <w:szCs w:val="24"/>
          <w:lang w:val="en-ID"/>
        </w:rPr>
        <w:t>Ho</w:t>
      </w:r>
      <w:r>
        <w:rPr>
          <w:rFonts w:asciiTheme="majorBidi" w:hAnsiTheme="majorBidi" w:cstheme="majorBidi"/>
          <w:color w:val="000000" w:themeColor="text1"/>
          <w:sz w:val="24"/>
          <w:szCs w:val="24"/>
          <w:lang w:val="en-ID"/>
        </w:rPr>
        <w:tab/>
      </w:r>
      <w:r w:rsidRPr="00E51715">
        <w:rPr>
          <w:rFonts w:asciiTheme="majorBidi" w:hAnsiTheme="majorBidi" w:cstheme="majorBidi"/>
          <w:color w:val="000000" w:themeColor="text1"/>
          <w:sz w:val="24"/>
          <w:szCs w:val="24"/>
          <w:lang w:val="en-ID"/>
        </w:rPr>
        <w:t>:</w:t>
      </w:r>
      <w:r>
        <w:rPr>
          <w:rFonts w:asciiTheme="majorBidi" w:hAnsiTheme="majorBidi" w:cstheme="majorBidi"/>
          <w:color w:val="000000" w:themeColor="text1"/>
          <w:sz w:val="24"/>
          <w:szCs w:val="24"/>
          <w:lang w:val="en-ID"/>
        </w:rPr>
        <w:t xml:space="preserve"> </w:t>
      </w:r>
      <w:r w:rsidRPr="00E51715">
        <w:rPr>
          <w:rFonts w:asciiTheme="majorBidi" w:hAnsiTheme="majorBidi" w:cstheme="majorBidi"/>
          <w:color w:val="000000" w:themeColor="text1"/>
          <w:sz w:val="24"/>
          <w:szCs w:val="24"/>
          <w:lang w:val="en-ID"/>
        </w:rPr>
        <w:t xml:space="preserve">Tidak terdapat perbedaan </w:t>
      </w:r>
      <w:r>
        <w:rPr>
          <w:rFonts w:asciiTheme="majorBidi" w:hAnsiTheme="majorBidi" w:cstheme="majorBidi"/>
          <w:color w:val="000000" w:themeColor="text1"/>
          <w:sz w:val="24"/>
          <w:szCs w:val="24"/>
          <w:lang w:val="en-ID"/>
        </w:rPr>
        <w:t>Kemampuan Berpikir Kritis Qur’an Hadits</w:t>
      </w:r>
      <w:r w:rsidRPr="00E51715">
        <w:rPr>
          <w:rFonts w:asciiTheme="majorBidi" w:hAnsiTheme="majorBidi" w:cstheme="majorBidi"/>
          <w:color w:val="000000" w:themeColor="text1"/>
          <w:sz w:val="24"/>
          <w:szCs w:val="24"/>
          <w:lang w:val="en-ID"/>
        </w:rPr>
        <w:t xml:space="preserve"> Siswa berdasarkan model pembelajaran</w:t>
      </w:r>
      <w:r>
        <w:rPr>
          <w:rFonts w:asciiTheme="majorBidi" w:hAnsiTheme="majorBidi" w:cstheme="majorBidi"/>
          <w:color w:val="000000" w:themeColor="text1"/>
          <w:sz w:val="24"/>
          <w:szCs w:val="24"/>
          <w:lang w:val="en-ID"/>
        </w:rPr>
        <w:t xml:space="preserve"> </w:t>
      </w:r>
      <w:r w:rsidRPr="00E51715">
        <w:rPr>
          <w:rFonts w:asciiTheme="majorBidi" w:hAnsiTheme="majorBidi" w:cstheme="majorBidi"/>
          <w:color w:val="000000" w:themeColor="text1"/>
          <w:sz w:val="24"/>
          <w:szCs w:val="24"/>
          <w:lang w:val="en-ID"/>
        </w:rPr>
        <w:t>TPS</w:t>
      </w:r>
      <w:r>
        <w:rPr>
          <w:rFonts w:asciiTheme="majorBidi" w:hAnsiTheme="majorBidi" w:cstheme="majorBidi"/>
          <w:color w:val="000000" w:themeColor="text1"/>
          <w:sz w:val="24"/>
          <w:szCs w:val="24"/>
          <w:lang w:val="en-ID"/>
        </w:rPr>
        <w:t>, TPSq</w:t>
      </w:r>
      <w:r w:rsidRPr="00E51715">
        <w:rPr>
          <w:rFonts w:asciiTheme="majorBidi" w:hAnsiTheme="majorBidi" w:cstheme="majorBidi"/>
          <w:color w:val="000000" w:themeColor="text1"/>
          <w:sz w:val="24"/>
          <w:szCs w:val="24"/>
          <w:lang w:val="en-ID"/>
        </w:rPr>
        <w:t xml:space="preserve"> dan Konv</w:t>
      </w:r>
      <w:r>
        <w:rPr>
          <w:rFonts w:asciiTheme="majorBidi" w:hAnsiTheme="majorBidi" w:cstheme="majorBidi"/>
          <w:color w:val="000000" w:themeColor="text1"/>
          <w:sz w:val="24"/>
          <w:szCs w:val="24"/>
          <w:lang w:val="en-ID"/>
        </w:rPr>
        <w:t>.</w:t>
      </w:r>
    </w:p>
    <w:p w:rsidR="00611B53" w:rsidRDefault="00611B53" w:rsidP="00611B53">
      <w:pPr>
        <w:spacing w:after="240"/>
        <w:jc w:val="both"/>
        <w:rPr>
          <w:rFonts w:asciiTheme="majorBidi" w:hAnsiTheme="majorBidi" w:cstheme="majorBidi"/>
          <w:color w:val="000000" w:themeColor="text1"/>
          <w:sz w:val="24"/>
          <w:szCs w:val="24"/>
          <w:lang w:val="en-ID"/>
        </w:rPr>
      </w:pPr>
      <w:r>
        <w:rPr>
          <w:rFonts w:asciiTheme="majorBidi" w:hAnsiTheme="majorBidi" w:cstheme="majorBidi"/>
          <w:color w:val="000000" w:themeColor="text1"/>
          <w:sz w:val="24"/>
          <w:szCs w:val="24"/>
          <w:lang w:val="en-ID"/>
        </w:rPr>
        <w:t>H1</w:t>
      </w:r>
      <w:r>
        <w:rPr>
          <w:rFonts w:asciiTheme="majorBidi" w:hAnsiTheme="majorBidi" w:cstheme="majorBidi"/>
          <w:color w:val="000000" w:themeColor="text1"/>
          <w:sz w:val="24"/>
          <w:szCs w:val="24"/>
          <w:lang w:val="en-ID"/>
        </w:rPr>
        <w:tab/>
      </w:r>
      <w:r w:rsidRPr="00E51715">
        <w:rPr>
          <w:rFonts w:asciiTheme="majorBidi" w:hAnsiTheme="majorBidi" w:cstheme="majorBidi"/>
          <w:color w:val="000000" w:themeColor="text1"/>
          <w:sz w:val="24"/>
          <w:szCs w:val="24"/>
          <w:lang w:val="en-ID"/>
        </w:rPr>
        <w:t xml:space="preserve">: Terdapat perbedaan </w:t>
      </w:r>
      <w:r>
        <w:rPr>
          <w:rFonts w:asciiTheme="majorBidi" w:hAnsiTheme="majorBidi" w:cstheme="majorBidi"/>
          <w:color w:val="000000" w:themeColor="text1"/>
          <w:sz w:val="24"/>
          <w:szCs w:val="24"/>
          <w:lang w:val="en-ID"/>
        </w:rPr>
        <w:t>Kemampuan Berpikir Kritis Qur’an Hadits</w:t>
      </w:r>
      <w:r w:rsidRPr="00E51715">
        <w:rPr>
          <w:rFonts w:asciiTheme="majorBidi" w:hAnsiTheme="majorBidi" w:cstheme="majorBidi"/>
          <w:color w:val="000000" w:themeColor="text1"/>
          <w:sz w:val="24"/>
          <w:szCs w:val="24"/>
          <w:lang w:val="en-ID"/>
        </w:rPr>
        <w:t xml:space="preserve"> Siswa berdasarkan model pembelajaran</w:t>
      </w:r>
      <w:r>
        <w:rPr>
          <w:rFonts w:asciiTheme="majorBidi" w:hAnsiTheme="majorBidi" w:cstheme="majorBidi"/>
          <w:color w:val="000000" w:themeColor="text1"/>
          <w:sz w:val="24"/>
          <w:szCs w:val="24"/>
          <w:lang w:val="en-ID"/>
        </w:rPr>
        <w:t xml:space="preserve"> </w:t>
      </w:r>
      <w:r w:rsidRPr="00E51715">
        <w:rPr>
          <w:rFonts w:asciiTheme="majorBidi" w:hAnsiTheme="majorBidi" w:cstheme="majorBidi"/>
          <w:color w:val="000000" w:themeColor="text1"/>
          <w:sz w:val="24"/>
          <w:szCs w:val="24"/>
          <w:lang w:val="en-ID"/>
        </w:rPr>
        <w:t>TPS,</w:t>
      </w:r>
      <w:r>
        <w:rPr>
          <w:rFonts w:asciiTheme="majorBidi" w:hAnsiTheme="majorBidi" w:cstheme="majorBidi"/>
          <w:color w:val="000000" w:themeColor="text1"/>
          <w:sz w:val="24"/>
          <w:szCs w:val="24"/>
          <w:lang w:val="en-ID"/>
        </w:rPr>
        <w:t xml:space="preserve"> TPSq</w:t>
      </w:r>
      <w:r w:rsidRPr="00E51715">
        <w:rPr>
          <w:rFonts w:asciiTheme="majorBidi" w:hAnsiTheme="majorBidi" w:cstheme="majorBidi"/>
          <w:color w:val="000000" w:themeColor="text1"/>
          <w:sz w:val="24"/>
          <w:szCs w:val="24"/>
          <w:lang w:val="en-ID"/>
        </w:rPr>
        <w:t xml:space="preserve"> dan Konv</w:t>
      </w:r>
      <w:r>
        <w:rPr>
          <w:rFonts w:asciiTheme="majorBidi" w:hAnsiTheme="majorBidi" w:cstheme="majorBidi"/>
          <w:color w:val="000000" w:themeColor="text1"/>
          <w:sz w:val="24"/>
          <w:szCs w:val="24"/>
          <w:lang w:val="en-ID"/>
        </w:rPr>
        <w:t>.</w:t>
      </w:r>
    </w:p>
    <w:p w:rsidR="00611B53" w:rsidRPr="00E51715" w:rsidRDefault="00611B53" w:rsidP="00611B53">
      <w:pPr>
        <w:spacing w:after="240"/>
        <w:jc w:val="both"/>
        <w:rPr>
          <w:rFonts w:asciiTheme="majorBidi" w:hAnsiTheme="majorBidi" w:cstheme="majorBidi"/>
          <w:color w:val="000000" w:themeColor="text1"/>
          <w:sz w:val="24"/>
          <w:szCs w:val="24"/>
          <w:lang w:val="en-ID"/>
        </w:rPr>
      </w:pPr>
      <w:r w:rsidRPr="00E51715">
        <w:rPr>
          <w:rFonts w:asciiTheme="majorBidi" w:hAnsiTheme="majorBidi" w:cstheme="majorBidi"/>
          <w:color w:val="000000" w:themeColor="text1"/>
          <w:sz w:val="24"/>
          <w:szCs w:val="24"/>
          <w:lang w:val="en-ID"/>
        </w:rPr>
        <w:t>Dasar pengambilan keputusan:</w:t>
      </w:r>
    </w:p>
    <w:p w:rsidR="00611B53" w:rsidRDefault="00611B53" w:rsidP="00611B53">
      <w:pPr>
        <w:pStyle w:val="ListParagraph"/>
        <w:numPr>
          <w:ilvl w:val="0"/>
          <w:numId w:val="11"/>
        </w:numPr>
        <w:spacing w:after="240"/>
        <w:ind w:left="284" w:hanging="284"/>
        <w:jc w:val="both"/>
        <w:rPr>
          <w:rFonts w:asciiTheme="majorBidi" w:hAnsiTheme="majorBidi" w:cstheme="majorBidi"/>
          <w:color w:val="000000" w:themeColor="text1"/>
          <w:sz w:val="24"/>
          <w:szCs w:val="24"/>
          <w:lang w:val="en-ID"/>
        </w:rPr>
      </w:pPr>
      <w:r w:rsidRPr="00053E9E">
        <w:rPr>
          <w:rFonts w:asciiTheme="majorBidi" w:hAnsiTheme="majorBidi" w:cstheme="majorBidi"/>
          <w:color w:val="000000" w:themeColor="text1"/>
          <w:sz w:val="24"/>
          <w:szCs w:val="24"/>
          <w:lang w:val="en-ID"/>
        </w:rPr>
        <w:t xml:space="preserve">Jika Nilai Sig </w:t>
      </w:r>
      <w:r>
        <w:rPr>
          <w:rFonts w:asciiTheme="majorBidi" w:hAnsiTheme="majorBidi" w:cstheme="majorBidi"/>
          <w:color w:val="000000" w:themeColor="text1"/>
          <w:sz w:val="24"/>
          <w:szCs w:val="24"/>
          <w:lang w:val="en-ID"/>
        </w:rPr>
        <w:t>&gt;</w:t>
      </w:r>
      <w:r w:rsidRPr="00053E9E">
        <w:rPr>
          <w:rFonts w:asciiTheme="majorBidi" w:hAnsiTheme="majorBidi" w:cstheme="majorBidi"/>
          <w:color w:val="000000" w:themeColor="text1"/>
          <w:sz w:val="24"/>
          <w:szCs w:val="24"/>
          <w:lang w:val="en-ID"/>
        </w:rPr>
        <w:t xml:space="preserve"> 0,05 maka Ho diterima</w:t>
      </w:r>
    </w:p>
    <w:p w:rsidR="00611B53" w:rsidRPr="00053E9E" w:rsidRDefault="00611B53" w:rsidP="00611B53">
      <w:pPr>
        <w:pStyle w:val="ListParagraph"/>
        <w:numPr>
          <w:ilvl w:val="0"/>
          <w:numId w:val="11"/>
        </w:numPr>
        <w:spacing w:after="240"/>
        <w:ind w:left="284" w:hanging="284"/>
        <w:jc w:val="both"/>
        <w:rPr>
          <w:rFonts w:asciiTheme="majorBidi" w:hAnsiTheme="majorBidi" w:cstheme="majorBidi"/>
          <w:color w:val="000000" w:themeColor="text1"/>
          <w:sz w:val="24"/>
          <w:szCs w:val="24"/>
          <w:lang w:val="en-ID"/>
        </w:rPr>
      </w:pPr>
      <w:r w:rsidRPr="00053E9E">
        <w:rPr>
          <w:rFonts w:asciiTheme="majorBidi" w:hAnsiTheme="majorBidi" w:cstheme="majorBidi"/>
          <w:color w:val="000000" w:themeColor="text1"/>
          <w:sz w:val="24"/>
          <w:szCs w:val="24"/>
          <w:lang w:val="en-ID"/>
        </w:rPr>
        <w:t xml:space="preserve">Jika Nilai Sig </w:t>
      </w:r>
      <w:r>
        <w:rPr>
          <w:rFonts w:asciiTheme="majorBidi" w:hAnsiTheme="majorBidi" w:cstheme="majorBidi"/>
          <w:color w:val="000000" w:themeColor="text1"/>
          <w:sz w:val="24"/>
          <w:szCs w:val="24"/>
          <w:lang w:val="en-ID"/>
        </w:rPr>
        <w:t>&lt;</w:t>
      </w:r>
      <w:r w:rsidRPr="00053E9E">
        <w:rPr>
          <w:rFonts w:asciiTheme="majorBidi" w:hAnsiTheme="majorBidi" w:cstheme="majorBidi"/>
          <w:color w:val="000000" w:themeColor="text1"/>
          <w:sz w:val="24"/>
          <w:szCs w:val="24"/>
          <w:lang w:val="en-ID"/>
        </w:rPr>
        <w:t xml:space="preserve"> 0,05 maka H</w:t>
      </w:r>
      <w:r>
        <w:rPr>
          <w:rFonts w:asciiTheme="majorBidi" w:hAnsiTheme="majorBidi" w:cstheme="majorBidi"/>
          <w:color w:val="000000" w:themeColor="text1"/>
          <w:sz w:val="24"/>
          <w:szCs w:val="24"/>
          <w:lang w:val="en-ID"/>
        </w:rPr>
        <w:t>o</w:t>
      </w:r>
      <w:r w:rsidRPr="00053E9E">
        <w:rPr>
          <w:rFonts w:asciiTheme="majorBidi" w:hAnsiTheme="majorBidi" w:cstheme="majorBidi"/>
          <w:color w:val="000000" w:themeColor="text1"/>
          <w:sz w:val="24"/>
          <w:szCs w:val="24"/>
          <w:lang w:val="en-ID"/>
        </w:rPr>
        <w:t xml:space="preserve"> ditolak</w:t>
      </w:r>
    </w:p>
    <w:p w:rsidR="00611B53" w:rsidRDefault="00611B53" w:rsidP="00611B53">
      <w:pPr>
        <w:spacing w:after="240"/>
        <w:ind w:firstLine="567"/>
        <w:jc w:val="both"/>
        <w:rPr>
          <w:rFonts w:asciiTheme="majorBidi" w:hAnsiTheme="majorBidi" w:cstheme="majorBidi"/>
          <w:color w:val="000000" w:themeColor="text1"/>
          <w:sz w:val="24"/>
          <w:szCs w:val="24"/>
          <w:lang w:val="en-ID"/>
        </w:rPr>
      </w:pPr>
      <w:r w:rsidRPr="00E51715">
        <w:rPr>
          <w:rFonts w:asciiTheme="majorBidi" w:hAnsiTheme="majorBidi" w:cstheme="majorBidi"/>
          <w:color w:val="000000" w:themeColor="text1"/>
          <w:sz w:val="24"/>
          <w:szCs w:val="24"/>
          <w:lang w:val="en-ID"/>
        </w:rPr>
        <w:t>Kita lihat kotak output Tests of Between-Subject Effects, perhatikan pada Model</w:t>
      </w:r>
      <w:r>
        <w:rPr>
          <w:rFonts w:asciiTheme="majorBidi" w:hAnsiTheme="majorBidi" w:cstheme="majorBidi"/>
          <w:color w:val="000000" w:themeColor="text1"/>
          <w:sz w:val="24"/>
          <w:szCs w:val="24"/>
          <w:lang w:val="en-ID"/>
        </w:rPr>
        <w:t xml:space="preserve"> </w:t>
      </w:r>
      <w:r w:rsidRPr="00E51715">
        <w:rPr>
          <w:rFonts w:asciiTheme="majorBidi" w:hAnsiTheme="majorBidi" w:cstheme="majorBidi"/>
          <w:color w:val="000000" w:themeColor="text1"/>
          <w:sz w:val="24"/>
          <w:szCs w:val="24"/>
          <w:lang w:val="en-ID"/>
        </w:rPr>
        <w:t>Pembelajaran, terlihat bahwa nilai Sig nya adalah 0,</w:t>
      </w:r>
      <w:r>
        <w:rPr>
          <w:rFonts w:asciiTheme="majorBidi" w:hAnsiTheme="majorBidi" w:cstheme="majorBidi"/>
          <w:color w:val="000000" w:themeColor="text1"/>
          <w:sz w:val="24"/>
          <w:szCs w:val="24"/>
          <w:lang w:val="en-ID"/>
        </w:rPr>
        <w:t>289. K</w:t>
      </w:r>
      <w:r w:rsidRPr="00E51715">
        <w:rPr>
          <w:rFonts w:asciiTheme="majorBidi" w:hAnsiTheme="majorBidi" w:cstheme="majorBidi"/>
          <w:color w:val="000000" w:themeColor="text1"/>
          <w:sz w:val="24"/>
          <w:szCs w:val="24"/>
          <w:lang w:val="en-ID"/>
        </w:rPr>
        <w:t>arena 0,</w:t>
      </w:r>
      <w:r>
        <w:rPr>
          <w:rFonts w:asciiTheme="majorBidi" w:hAnsiTheme="majorBidi" w:cstheme="majorBidi"/>
          <w:color w:val="000000" w:themeColor="text1"/>
          <w:sz w:val="24"/>
          <w:szCs w:val="24"/>
          <w:lang w:val="en-ID"/>
        </w:rPr>
        <w:t xml:space="preserve">289 &gt; </w:t>
      </w:r>
      <w:r w:rsidRPr="00E51715">
        <w:rPr>
          <w:rFonts w:asciiTheme="majorBidi" w:hAnsiTheme="majorBidi" w:cstheme="majorBidi"/>
          <w:color w:val="000000" w:themeColor="text1"/>
          <w:sz w:val="24"/>
          <w:szCs w:val="24"/>
          <w:lang w:val="en-ID"/>
        </w:rPr>
        <w:t>0,05 maka Ho dit</w:t>
      </w:r>
      <w:r>
        <w:rPr>
          <w:rFonts w:asciiTheme="majorBidi" w:hAnsiTheme="majorBidi" w:cstheme="majorBidi"/>
          <w:color w:val="000000" w:themeColor="text1"/>
          <w:sz w:val="24"/>
          <w:szCs w:val="24"/>
          <w:lang w:val="en-ID"/>
        </w:rPr>
        <w:t>erima</w:t>
      </w:r>
      <w:r w:rsidRPr="00E51715">
        <w:rPr>
          <w:rFonts w:asciiTheme="majorBidi" w:hAnsiTheme="majorBidi" w:cstheme="majorBidi"/>
          <w:color w:val="000000" w:themeColor="text1"/>
          <w:sz w:val="24"/>
          <w:szCs w:val="24"/>
          <w:lang w:val="en-ID"/>
        </w:rPr>
        <w:t xml:space="preserve"> atau H1 dit</w:t>
      </w:r>
      <w:r>
        <w:rPr>
          <w:rFonts w:asciiTheme="majorBidi" w:hAnsiTheme="majorBidi" w:cstheme="majorBidi"/>
          <w:color w:val="000000" w:themeColor="text1"/>
          <w:sz w:val="24"/>
          <w:szCs w:val="24"/>
          <w:lang w:val="en-ID"/>
        </w:rPr>
        <w:t>olak</w:t>
      </w:r>
      <w:r w:rsidRPr="00E51715">
        <w:rPr>
          <w:rFonts w:asciiTheme="majorBidi" w:hAnsiTheme="majorBidi" w:cstheme="majorBidi"/>
          <w:color w:val="000000" w:themeColor="text1"/>
          <w:sz w:val="24"/>
          <w:szCs w:val="24"/>
          <w:lang w:val="en-ID"/>
        </w:rPr>
        <w:t>, sehingga dapat</w:t>
      </w:r>
      <w:r>
        <w:rPr>
          <w:rFonts w:asciiTheme="majorBidi" w:hAnsiTheme="majorBidi" w:cstheme="majorBidi"/>
          <w:color w:val="000000" w:themeColor="text1"/>
          <w:sz w:val="24"/>
          <w:szCs w:val="24"/>
          <w:lang w:val="en-ID"/>
        </w:rPr>
        <w:t xml:space="preserve"> </w:t>
      </w:r>
      <w:r w:rsidRPr="00E51715">
        <w:rPr>
          <w:rFonts w:asciiTheme="majorBidi" w:hAnsiTheme="majorBidi" w:cstheme="majorBidi"/>
          <w:color w:val="000000" w:themeColor="text1"/>
          <w:sz w:val="24"/>
          <w:szCs w:val="24"/>
          <w:lang w:val="en-ID"/>
        </w:rPr>
        <w:t xml:space="preserve">disimpulkan bahwa </w:t>
      </w:r>
      <w:r>
        <w:rPr>
          <w:rFonts w:asciiTheme="majorBidi" w:hAnsiTheme="majorBidi" w:cstheme="majorBidi"/>
          <w:color w:val="000000" w:themeColor="text1"/>
          <w:sz w:val="24"/>
          <w:szCs w:val="24"/>
          <w:lang w:val="en-ID"/>
        </w:rPr>
        <w:t xml:space="preserve">tidak </w:t>
      </w:r>
      <w:r w:rsidRPr="00E51715">
        <w:rPr>
          <w:rFonts w:asciiTheme="majorBidi" w:hAnsiTheme="majorBidi" w:cstheme="majorBidi"/>
          <w:color w:val="000000" w:themeColor="text1"/>
          <w:sz w:val="24"/>
          <w:szCs w:val="24"/>
          <w:lang w:val="en-ID"/>
        </w:rPr>
        <w:t xml:space="preserve">terdapat perbedaan </w:t>
      </w:r>
      <w:r>
        <w:rPr>
          <w:rFonts w:asciiTheme="majorBidi" w:hAnsiTheme="majorBidi" w:cstheme="majorBidi"/>
          <w:color w:val="000000" w:themeColor="text1"/>
          <w:sz w:val="24"/>
          <w:szCs w:val="24"/>
          <w:lang w:val="en-ID"/>
        </w:rPr>
        <w:t>Kemampuan Berpikir Kritis Qur’an Hadits</w:t>
      </w:r>
      <w:r w:rsidRPr="00E51715">
        <w:rPr>
          <w:rFonts w:asciiTheme="majorBidi" w:hAnsiTheme="majorBidi" w:cstheme="majorBidi"/>
          <w:color w:val="000000" w:themeColor="text1"/>
          <w:sz w:val="24"/>
          <w:szCs w:val="24"/>
          <w:lang w:val="en-ID"/>
        </w:rPr>
        <w:t xml:space="preserve"> Siswa berdasarkan</w:t>
      </w:r>
      <w:r>
        <w:rPr>
          <w:rFonts w:asciiTheme="majorBidi" w:hAnsiTheme="majorBidi" w:cstheme="majorBidi"/>
          <w:color w:val="000000" w:themeColor="text1"/>
          <w:sz w:val="24"/>
          <w:szCs w:val="24"/>
          <w:lang w:val="en-ID"/>
        </w:rPr>
        <w:t xml:space="preserve"> </w:t>
      </w:r>
      <w:r w:rsidRPr="00E51715">
        <w:rPr>
          <w:rFonts w:asciiTheme="majorBidi" w:hAnsiTheme="majorBidi" w:cstheme="majorBidi"/>
          <w:color w:val="000000" w:themeColor="text1"/>
          <w:sz w:val="24"/>
          <w:szCs w:val="24"/>
          <w:lang w:val="en-ID"/>
        </w:rPr>
        <w:t>model pembelajaran TPS</w:t>
      </w:r>
      <w:r>
        <w:rPr>
          <w:rFonts w:asciiTheme="majorBidi" w:hAnsiTheme="majorBidi" w:cstheme="majorBidi"/>
          <w:color w:val="000000" w:themeColor="text1"/>
          <w:sz w:val="24"/>
          <w:szCs w:val="24"/>
          <w:lang w:val="en-ID"/>
        </w:rPr>
        <w:t>, TPSq</w:t>
      </w:r>
      <w:r w:rsidRPr="00E51715">
        <w:rPr>
          <w:rFonts w:asciiTheme="majorBidi" w:hAnsiTheme="majorBidi" w:cstheme="majorBidi"/>
          <w:color w:val="000000" w:themeColor="text1"/>
          <w:sz w:val="24"/>
          <w:szCs w:val="24"/>
          <w:lang w:val="en-ID"/>
        </w:rPr>
        <w:t xml:space="preserve"> dan Konv</w:t>
      </w:r>
      <w:r>
        <w:rPr>
          <w:rFonts w:asciiTheme="majorBidi" w:hAnsiTheme="majorBidi" w:cstheme="majorBidi"/>
          <w:color w:val="000000" w:themeColor="text1"/>
          <w:sz w:val="24"/>
          <w:szCs w:val="24"/>
          <w:lang w:val="en-ID"/>
        </w:rPr>
        <w:t>.</w:t>
      </w:r>
    </w:p>
    <w:p w:rsidR="00611B53" w:rsidRPr="00B87DB9" w:rsidRDefault="00611B53" w:rsidP="00611B53">
      <w:pPr>
        <w:spacing w:after="240"/>
        <w:jc w:val="both"/>
        <w:rPr>
          <w:rFonts w:asciiTheme="majorBidi" w:hAnsiTheme="majorBidi" w:cstheme="majorBidi"/>
          <w:color w:val="000000" w:themeColor="text1"/>
          <w:sz w:val="24"/>
          <w:szCs w:val="24"/>
          <w:lang w:val="en-ID"/>
        </w:rPr>
      </w:pPr>
      <w:r w:rsidRPr="00B87DB9">
        <w:rPr>
          <w:rFonts w:asciiTheme="majorBidi" w:hAnsiTheme="majorBidi" w:cstheme="majorBidi"/>
          <w:color w:val="000000" w:themeColor="text1"/>
          <w:sz w:val="24"/>
          <w:szCs w:val="24"/>
          <w:lang w:val="en-ID"/>
        </w:rPr>
        <w:t xml:space="preserve">Selanjutnya kita </w:t>
      </w:r>
      <w:proofErr w:type="gramStart"/>
      <w:r w:rsidRPr="00B87DB9">
        <w:rPr>
          <w:rFonts w:asciiTheme="majorBidi" w:hAnsiTheme="majorBidi" w:cstheme="majorBidi"/>
          <w:color w:val="000000" w:themeColor="text1"/>
          <w:sz w:val="24"/>
          <w:szCs w:val="24"/>
          <w:lang w:val="en-ID"/>
        </w:rPr>
        <w:t>akan</w:t>
      </w:r>
      <w:proofErr w:type="gramEnd"/>
      <w:r>
        <w:rPr>
          <w:rFonts w:asciiTheme="majorBidi" w:hAnsiTheme="majorBidi" w:cstheme="majorBidi"/>
          <w:color w:val="000000" w:themeColor="text1"/>
          <w:sz w:val="24"/>
          <w:szCs w:val="24"/>
          <w:lang w:val="en-ID"/>
        </w:rPr>
        <w:t xml:space="preserve"> </w:t>
      </w:r>
      <w:r w:rsidRPr="00B87DB9">
        <w:rPr>
          <w:rFonts w:asciiTheme="majorBidi" w:hAnsiTheme="majorBidi" w:cstheme="majorBidi"/>
          <w:color w:val="000000" w:themeColor="text1"/>
          <w:sz w:val="24"/>
          <w:szCs w:val="24"/>
          <w:lang w:val="en-ID"/>
        </w:rPr>
        <w:t>menguji hipotesis yang berbunyi:</w:t>
      </w:r>
    </w:p>
    <w:p w:rsidR="00611B53" w:rsidRPr="00B87DB9" w:rsidRDefault="00611B53" w:rsidP="00611B53">
      <w:pPr>
        <w:spacing w:after="240"/>
        <w:jc w:val="both"/>
        <w:rPr>
          <w:rFonts w:asciiTheme="majorBidi" w:hAnsiTheme="majorBidi" w:cstheme="majorBidi"/>
          <w:color w:val="000000" w:themeColor="text1"/>
          <w:sz w:val="24"/>
          <w:szCs w:val="24"/>
          <w:lang w:val="en-ID"/>
        </w:rPr>
      </w:pPr>
      <w:r>
        <w:rPr>
          <w:rFonts w:asciiTheme="majorBidi" w:hAnsiTheme="majorBidi" w:cstheme="majorBidi"/>
          <w:color w:val="000000" w:themeColor="text1"/>
          <w:sz w:val="24"/>
          <w:szCs w:val="24"/>
          <w:lang w:val="en-ID"/>
        </w:rPr>
        <w:t>Ho</w:t>
      </w:r>
      <w:r>
        <w:rPr>
          <w:rFonts w:asciiTheme="majorBidi" w:hAnsiTheme="majorBidi" w:cstheme="majorBidi"/>
          <w:color w:val="000000" w:themeColor="text1"/>
          <w:sz w:val="24"/>
          <w:szCs w:val="24"/>
          <w:lang w:val="en-ID"/>
        </w:rPr>
        <w:tab/>
      </w:r>
      <w:r w:rsidRPr="00B87DB9">
        <w:rPr>
          <w:rFonts w:asciiTheme="majorBidi" w:hAnsiTheme="majorBidi" w:cstheme="majorBidi"/>
          <w:color w:val="000000" w:themeColor="text1"/>
          <w:sz w:val="24"/>
          <w:szCs w:val="24"/>
          <w:lang w:val="en-ID"/>
        </w:rPr>
        <w:t xml:space="preserve">: Tidak terdapat perbedaan </w:t>
      </w:r>
      <w:r>
        <w:rPr>
          <w:rFonts w:asciiTheme="majorBidi" w:hAnsiTheme="majorBidi" w:cstheme="majorBidi"/>
          <w:color w:val="000000" w:themeColor="text1"/>
          <w:sz w:val="24"/>
          <w:szCs w:val="24"/>
          <w:lang w:val="en-ID"/>
        </w:rPr>
        <w:t xml:space="preserve">Kemampuan Berpikir Kritis </w:t>
      </w:r>
      <w:r w:rsidRPr="00B87DB9">
        <w:rPr>
          <w:rFonts w:asciiTheme="majorBidi" w:hAnsiTheme="majorBidi" w:cstheme="majorBidi"/>
          <w:color w:val="000000" w:themeColor="text1"/>
          <w:sz w:val="24"/>
          <w:szCs w:val="24"/>
          <w:lang w:val="en-ID"/>
        </w:rPr>
        <w:t xml:space="preserve">Siswa berdasarkan </w:t>
      </w:r>
      <w:r>
        <w:rPr>
          <w:rFonts w:asciiTheme="majorBidi" w:hAnsiTheme="majorBidi" w:cstheme="majorBidi"/>
          <w:color w:val="000000" w:themeColor="text1"/>
          <w:sz w:val="24"/>
          <w:szCs w:val="24"/>
          <w:lang w:val="en-ID"/>
        </w:rPr>
        <w:t>faktor asal sekolah yaitu SMP, MTs dan Pesantren Diniyah</w:t>
      </w:r>
    </w:p>
    <w:p w:rsidR="00611B53" w:rsidRPr="00B87DB9" w:rsidRDefault="00611B53" w:rsidP="00611B53">
      <w:pPr>
        <w:spacing w:after="240"/>
        <w:jc w:val="both"/>
        <w:rPr>
          <w:rFonts w:asciiTheme="majorBidi" w:hAnsiTheme="majorBidi" w:cstheme="majorBidi"/>
          <w:color w:val="000000" w:themeColor="text1"/>
          <w:sz w:val="24"/>
          <w:szCs w:val="24"/>
          <w:lang w:val="en-ID"/>
        </w:rPr>
      </w:pPr>
      <w:r>
        <w:rPr>
          <w:rFonts w:asciiTheme="majorBidi" w:hAnsiTheme="majorBidi" w:cstheme="majorBidi"/>
          <w:color w:val="000000" w:themeColor="text1"/>
          <w:sz w:val="24"/>
          <w:szCs w:val="24"/>
          <w:lang w:val="en-ID"/>
        </w:rPr>
        <w:t>H1</w:t>
      </w:r>
      <w:r>
        <w:rPr>
          <w:rFonts w:asciiTheme="majorBidi" w:hAnsiTheme="majorBidi" w:cstheme="majorBidi"/>
          <w:color w:val="000000" w:themeColor="text1"/>
          <w:sz w:val="24"/>
          <w:szCs w:val="24"/>
          <w:lang w:val="en-ID"/>
        </w:rPr>
        <w:tab/>
      </w:r>
      <w:r w:rsidRPr="00B87DB9">
        <w:rPr>
          <w:rFonts w:asciiTheme="majorBidi" w:hAnsiTheme="majorBidi" w:cstheme="majorBidi"/>
          <w:color w:val="000000" w:themeColor="text1"/>
          <w:sz w:val="24"/>
          <w:szCs w:val="24"/>
          <w:lang w:val="en-ID"/>
        </w:rPr>
        <w:t xml:space="preserve">: Terdapat perbedaan </w:t>
      </w:r>
      <w:r>
        <w:rPr>
          <w:rFonts w:asciiTheme="majorBidi" w:hAnsiTheme="majorBidi" w:cstheme="majorBidi"/>
          <w:color w:val="000000" w:themeColor="text1"/>
          <w:sz w:val="24"/>
          <w:szCs w:val="24"/>
          <w:lang w:val="en-ID"/>
        </w:rPr>
        <w:t xml:space="preserve">Kemampuan Berpikir Kritis </w:t>
      </w:r>
      <w:r w:rsidRPr="00B87DB9">
        <w:rPr>
          <w:rFonts w:asciiTheme="majorBidi" w:hAnsiTheme="majorBidi" w:cstheme="majorBidi"/>
          <w:color w:val="000000" w:themeColor="text1"/>
          <w:sz w:val="24"/>
          <w:szCs w:val="24"/>
          <w:lang w:val="en-ID"/>
        </w:rPr>
        <w:t xml:space="preserve">Siswa berdasarkan </w:t>
      </w:r>
      <w:r>
        <w:rPr>
          <w:rFonts w:asciiTheme="majorBidi" w:hAnsiTheme="majorBidi" w:cstheme="majorBidi"/>
          <w:color w:val="000000" w:themeColor="text1"/>
          <w:sz w:val="24"/>
          <w:szCs w:val="24"/>
          <w:lang w:val="en-ID"/>
        </w:rPr>
        <w:t>faktor asal sekolah yaitu SMP, MTs dan Pesantren Diniyah</w:t>
      </w:r>
    </w:p>
    <w:p w:rsidR="00611B53" w:rsidRPr="00B87DB9" w:rsidRDefault="00611B53" w:rsidP="00611B53">
      <w:pPr>
        <w:spacing w:after="240"/>
        <w:jc w:val="both"/>
        <w:rPr>
          <w:rFonts w:asciiTheme="majorBidi" w:hAnsiTheme="majorBidi" w:cstheme="majorBidi"/>
          <w:color w:val="000000" w:themeColor="text1"/>
          <w:sz w:val="24"/>
          <w:szCs w:val="24"/>
          <w:lang w:val="en-ID"/>
        </w:rPr>
      </w:pPr>
      <w:r>
        <w:rPr>
          <w:rFonts w:asciiTheme="majorBidi" w:hAnsiTheme="majorBidi" w:cstheme="majorBidi"/>
          <w:color w:val="000000" w:themeColor="text1"/>
          <w:sz w:val="24"/>
          <w:szCs w:val="24"/>
          <w:lang w:val="en-ID"/>
        </w:rPr>
        <w:t>Dasar pengambilan keputusan</w:t>
      </w:r>
      <w:r w:rsidRPr="00B87DB9">
        <w:rPr>
          <w:rFonts w:asciiTheme="majorBidi" w:hAnsiTheme="majorBidi" w:cstheme="majorBidi"/>
          <w:color w:val="000000" w:themeColor="text1"/>
          <w:sz w:val="24"/>
          <w:szCs w:val="24"/>
          <w:lang w:val="en-ID"/>
        </w:rPr>
        <w:t>:</w:t>
      </w:r>
    </w:p>
    <w:p w:rsidR="00611B53" w:rsidRDefault="00611B53" w:rsidP="00611B53">
      <w:pPr>
        <w:pStyle w:val="ListParagraph"/>
        <w:numPr>
          <w:ilvl w:val="0"/>
          <w:numId w:val="12"/>
        </w:numPr>
        <w:spacing w:after="240"/>
        <w:ind w:left="284" w:hanging="284"/>
        <w:jc w:val="both"/>
        <w:rPr>
          <w:rFonts w:asciiTheme="majorBidi" w:hAnsiTheme="majorBidi" w:cstheme="majorBidi"/>
          <w:color w:val="000000" w:themeColor="text1"/>
          <w:sz w:val="24"/>
          <w:szCs w:val="24"/>
          <w:lang w:val="en-ID"/>
        </w:rPr>
      </w:pPr>
      <w:r w:rsidRPr="002438CA">
        <w:rPr>
          <w:rFonts w:asciiTheme="majorBidi" w:hAnsiTheme="majorBidi" w:cstheme="majorBidi"/>
          <w:color w:val="000000" w:themeColor="text1"/>
          <w:sz w:val="24"/>
          <w:szCs w:val="24"/>
          <w:lang w:val="en-ID"/>
        </w:rPr>
        <w:t>Jika Nilai Sig &gt; 0,05 maka Ho diterima</w:t>
      </w:r>
    </w:p>
    <w:p w:rsidR="00611B53" w:rsidRPr="002438CA" w:rsidRDefault="00611B53" w:rsidP="00611B53">
      <w:pPr>
        <w:pStyle w:val="ListParagraph"/>
        <w:numPr>
          <w:ilvl w:val="0"/>
          <w:numId w:val="12"/>
        </w:numPr>
        <w:spacing w:after="240"/>
        <w:ind w:left="284" w:hanging="284"/>
        <w:jc w:val="both"/>
        <w:rPr>
          <w:rFonts w:asciiTheme="majorBidi" w:hAnsiTheme="majorBidi" w:cstheme="majorBidi"/>
          <w:color w:val="000000" w:themeColor="text1"/>
          <w:sz w:val="24"/>
          <w:szCs w:val="24"/>
          <w:lang w:val="en-ID"/>
        </w:rPr>
      </w:pPr>
      <w:r w:rsidRPr="002438CA">
        <w:rPr>
          <w:rFonts w:asciiTheme="majorBidi" w:hAnsiTheme="majorBidi" w:cstheme="majorBidi"/>
          <w:color w:val="000000" w:themeColor="text1"/>
          <w:sz w:val="24"/>
          <w:szCs w:val="24"/>
          <w:lang w:val="en-ID"/>
        </w:rPr>
        <w:t>Jika Nilai Sig &lt; 0,05 maka Ho ditolak</w:t>
      </w:r>
    </w:p>
    <w:p w:rsidR="00611B53" w:rsidRDefault="00611B53" w:rsidP="00611B53">
      <w:pPr>
        <w:spacing w:after="240"/>
        <w:ind w:firstLine="567"/>
        <w:jc w:val="both"/>
        <w:rPr>
          <w:rFonts w:asciiTheme="majorBidi" w:hAnsiTheme="majorBidi" w:cstheme="majorBidi"/>
          <w:color w:val="000000" w:themeColor="text1"/>
          <w:sz w:val="24"/>
          <w:szCs w:val="24"/>
          <w:lang w:val="en-ID"/>
        </w:rPr>
      </w:pPr>
      <w:r w:rsidRPr="00B87DB9">
        <w:rPr>
          <w:rFonts w:asciiTheme="majorBidi" w:hAnsiTheme="majorBidi" w:cstheme="majorBidi"/>
          <w:color w:val="000000" w:themeColor="text1"/>
          <w:sz w:val="24"/>
          <w:szCs w:val="24"/>
          <w:lang w:val="en-ID"/>
        </w:rPr>
        <w:t xml:space="preserve">Kita lihat kotak output Tests of Between-Subject Effects, perhatikan pada </w:t>
      </w:r>
      <w:r>
        <w:rPr>
          <w:rFonts w:asciiTheme="majorBidi" w:hAnsiTheme="majorBidi" w:cstheme="majorBidi"/>
          <w:color w:val="000000" w:themeColor="text1"/>
          <w:sz w:val="24"/>
          <w:szCs w:val="24"/>
          <w:lang w:val="en-ID"/>
        </w:rPr>
        <w:t>Faktor Sekolah</w:t>
      </w:r>
      <w:r w:rsidRPr="00B87DB9">
        <w:rPr>
          <w:rFonts w:asciiTheme="majorBidi" w:hAnsiTheme="majorBidi" w:cstheme="majorBidi"/>
          <w:color w:val="000000" w:themeColor="text1"/>
          <w:sz w:val="24"/>
          <w:szCs w:val="24"/>
          <w:lang w:val="en-ID"/>
        </w:rPr>
        <w:t>, terlihat bahwa nilai Sig nya adalah 0,</w:t>
      </w:r>
      <w:r>
        <w:rPr>
          <w:rFonts w:asciiTheme="majorBidi" w:hAnsiTheme="majorBidi" w:cstheme="majorBidi"/>
          <w:color w:val="000000" w:themeColor="text1"/>
          <w:sz w:val="24"/>
          <w:szCs w:val="24"/>
          <w:lang w:val="en-ID"/>
        </w:rPr>
        <w:t>687. K</w:t>
      </w:r>
      <w:r w:rsidRPr="00B87DB9">
        <w:rPr>
          <w:rFonts w:asciiTheme="majorBidi" w:hAnsiTheme="majorBidi" w:cstheme="majorBidi"/>
          <w:color w:val="000000" w:themeColor="text1"/>
          <w:sz w:val="24"/>
          <w:szCs w:val="24"/>
          <w:lang w:val="en-ID"/>
        </w:rPr>
        <w:t>arena</w:t>
      </w:r>
      <w:r>
        <w:rPr>
          <w:rFonts w:asciiTheme="majorBidi" w:hAnsiTheme="majorBidi" w:cstheme="majorBidi"/>
          <w:color w:val="000000" w:themeColor="text1"/>
          <w:sz w:val="24"/>
          <w:szCs w:val="24"/>
          <w:lang w:val="en-ID"/>
        </w:rPr>
        <w:t xml:space="preserve"> </w:t>
      </w:r>
      <w:r w:rsidRPr="00B87DB9">
        <w:rPr>
          <w:rFonts w:asciiTheme="majorBidi" w:hAnsiTheme="majorBidi" w:cstheme="majorBidi"/>
          <w:color w:val="000000" w:themeColor="text1"/>
          <w:sz w:val="24"/>
          <w:szCs w:val="24"/>
          <w:lang w:val="en-ID"/>
        </w:rPr>
        <w:t>0,</w:t>
      </w:r>
      <w:r>
        <w:rPr>
          <w:rFonts w:asciiTheme="majorBidi" w:hAnsiTheme="majorBidi" w:cstheme="majorBidi"/>
          <w:color w:val="000000" w:themeColor="text1"/>
          <w:sz w:val="24"/>
          <w:szCs w:val="24"/>
          <w:lang w:val="en-ID"/>
        </w:rPr>
        <w:t>687</w:t>
      </w:r>
      <w:r w:rsidRPr="00B87DB9">
        <w:rPr>
          <w:rFonts w:asciiTheme="majorBidi" w:hAnsiTheme="majorBidi" w:cstheme="majorBidi"/>
          <w:color w:val="000000" w:themeColor="text1"/>
          <w:sz w:val="24"/>
          <w:szCs w:val="24"/>
          <w:lang w:val="en-ID"/>
        </w:rPr>
        <w:t xml:space="preserve"> </w:t>
      </w:r>
      <w:r>
        <w:rPr>
          <w:rFonts w:asciiTheme="majorBidi" w:hAnsiTheme="majorBidi" w:cstheme="majorBidi"/>
          <w:color w:val="000000" w:themeColor="text1"/>
          <w:sz w:val="24"/>
          <w:szCs w:val="24"/>
          <w:lang w:val="en-ID"/>
        </w:rPr>
        <w:t>&gt;</w:t>
      </w:r>
      <w:r w:rsidRPr="00B87DB9">
        <w:rPr>
          <w:rFonts w:asciiTheme="majorBidi" w:hAnsiTheme="majorBidi" w:cstheme="majorBidi"/>
          <w:color w:val="000000" w:themeColor="text1"/>
          <w:sz w:val="24"/>
          <w:szCs w:val="24"/>
          <w:lang w:val="en-ID"/>
        </w:rPr>
        <w:t xml:space="preserve"> 0,05 maka Ho dit</w:t>
      </w:r>
      <w:r>
        <w:rPr>
          <w:rFonts w:asciiTheme="majorBidi" w:hAnsiTheme="majorBidi" w:cstheme="majorBidi"/>
          <w:color w:val="000000" w:themeColor="text1"/>
          <w:sz w:val="24"/>
          <w:szCs w:val="24"/>
          <w:lang w:val="en-ID"/>
        </w:rPr>
        <w:t>erima</w:t>
      </w:r>
      <w:r w:rsidRPr="00B87DB9">
        <w:rPr>
          <w:rFonts w:asciiTheme="majorBidi" w:hAnsiTheme="majorBidi" w:cstheme="majorBidi"/>
          <w:color w:val="000000" w:themeColor="text1"/>
          <w:sz w:val="24"/>
          <w:szCs w:val="24"/>
          <w:lang w:val="en-ID"/>
        </w:rPr>
        <w:t xml:space="preserve"> atau H1 dit</w:t>
      </w:r>
      <w:r>
        <w:rPr>
          <w:rFonts w:asciiTheme="majorBidi" w:hAnsiTheme="majorBidi" w:cstheme="majorBidi"/>
          <w:color w:val="000000" w:themeColor="text1"/>
          <w:sz w:val="24"/>
          <w:szCs w:val="24"/>
          <w:lang w:val="en-ID"/>
        </w:rPr>
        <w:t>olak</w:t>
      </w:r>
      <w:r w:rsidRPr="00B87DB9">
        <w:rPr>
          <w:rFonts w:asciiTheme="majorBidi" w:hAnsiTheme="majorBidi" w:cstheme="majorBidi"/>
          <w:color w:val="000000" w:themeColor="text1"/>
          <w:sz w:val="24"/>
          <w:szCs w:val="24"/>
          <w:lang w:val="en-ID"/>
        </w:rPr>
        <w:t>, sehingga dapat disimpulkan</w:t>
      </w:r>
      <w:r>
        <w:rPr>
          <w:rFonts w:asciiTheme="majorBidi" w:hAnsiTheme="majorBidi" w:cstheme="majorBidi"/>
          <w:color w:val="000000" w:themeColor="text1"/>
          <w:sz w:val="24"/>
          <w:szCs w:val="24"/>
          <w:lang w:val="en-ID"/>
        </w:rPr>
        <w:t xml:space="preserve"> </w:t>
      </w:r>
      <w:r w:rsidRPr="00B87DB9">
        <w:rPr>
          <w:rFonts w:asciiTheme="majorBidi" w:hAnsiTheme="majorBidi" w:cstheme="majorBidi"/>
          <w:color w:val="000000" w:themeColor="text1"/>
          <w:sz w:val="24"/>
          <w:szCs w:val="24"/>
          <w:lang w:val="en-ID"/>
        </w:rPr>
        <w:t xml:space="preserve">bahwa </w:t>
      </w:r>
      <w:r>
        <w:rPr>
          <w:rFonts w:asciiTheme="majorBidi" w:hAnsiTheme="majorBidi" w:cstheme="majorBidi"/>
          <w:color w:val="000000" w:themeColor="text1"/>
          <w:sz w:val="24"/>
          <w:szCs w:val="24"/>
          <w:lang w:val="en-ID"/>
        </w:rPr>
        <w:t xml:space="preserve">tidak </w:t>
      </w:r>
      <w:r w:rsidRPr="00B87DB9">
        <w:rPr>
          <w:rFonts w:asciiTheme="majorBidi" w:hAnsiTheme="majorBidi" w:cstheme="majorBidi"/>
          <w:color w:val="000000" w:themeColor="text1"/>
          <w:sz w:val="24"/>
          <w:szCs w:val="24"/>
          <w:lang w:val="en-ID"/>
        </w:rPr>
        <w:t xml:space="preserve">terdapat perbedaan </w:t>
      </w:r>
      <w:r>
        <w:rPr>
          <w:rFonts w:asciiTheme="majorBidi" w:hAnsiTheme="majorBidi" w:cstheme="majorBidi"/>
          <w:color w:val="000000" w:themeColor="text1"/>
          <w:sz w:val="24"/>
          <w:szCs w:val="24"/>
          <w:lang w:val="en-ID"/>
        </w:rPr>
        <w:t xml:space="preserve">Kemampuan Berpikir Kritis </w:t>
      </w:r>
      <w:r w:rsidRPr="00B87DB9">
        <w:rPr>
          <w:rFonts w:asciiTheme="majorBidi" w:hAnsiTheme="majorBidi" w:cstheme="majorBidi"/>
          <w:color w:val="000000" w:themeColor="text1"/>
          <w:sz w:val="24"/>
          <w:szCs w:val="24"/>
          <w:lang w:val="en-ID"/>
        </w:rPr>
        <w:t xml:space="preserve">Siswa berdasarkan </w:t>
      </w:r>
      <w:r>
        <w:rPr>
          <w:rFonts w:asciiTheme="majorBidi" w:hAnsiTheme="majorBidi" w:cstheme="majorBidi"/>
          <w:color w:val="000000" w:themeColor="text1"/>
          <w:sz w:val="24"/>
          <w:szCs w:val="24"/>
          <w:lang w:val="en-ID"/>
        </w:rPr>
        <w:t>faktor asal sekolah yaitu SMP, MTs dan Pesantren Diniyah.</w:t>
      </w:r>
    </w:p>
    <w:p w:rsidR="00611B53" w:rsidRPr="007353FC" w:rsidRDefault="00611B53" w:rsidP="00611B53">
      <w:pPr>
        <w:spacing w:after="240"/>
        <w:jc w:val="both"/>
        <w:rPr>
          <w:rFonts w:asciiTheme="majorBidi" w:hAnsiTheme="majorBidi" w:cstheme="majorBidi"/>
          <w:color w:val="000000" w:themeColor="text1"/>
          <w:sz w:val="24"/>
          <w:szCs w:val="24"/>
          <w:lang w:val="en-ID"/>
        </w:rPr>
      </w:pPr>
      <w:r w:rsidRPr="007353FC">
        <w:rPr>
          <w:rFonts w:asciiTheme="majorBidi" w:hAnsiTheme="majorBidi" w:cstheme="majorBidi"/>
          <w:color w:val="000000" w:themeColor="text1"/>
          <w:sz w:val="24"/>
          <w:szCs w:val="24"/>
          <w:lang w:val="en-ID"/>
        </w:rPr>
        <w:t xml:space="preserve">Selanjutnya kita </w:t>
      </w:r>
      <w:proofErr w:type="gramStart"/>
      <w:r w:rsidRPr="007353FC">
        <w:rPr>
          <w:rFonts w:asciiTheme="majorBidi" w:hAnsiTheme="majorBidi" w:cstheme="majorBidi"/>
          <w:color w:val="000000" w:themeColor="text1"/>
          <w:sz w:val="24"/>
          <w:szCs w:val="24"/>
          <w:lang w:val="en-ID"/>
        </w:rPr>
        <w:t>akan</w:t>
      </w:r>
      <w:proofErr w:type="gramEnd"/>
      <w:r>
        <w:rPr>
          <w:rFonts w:asciiTheme="majorBidi" w:hAnsiTheme="majorBidi" w:cstheme="majorBidi"/>
          <w:color w:val="000000" w:themeColor="text1"/>
          <w:sz w:val="24"/>
          <w:szCs w:val="24"/>
          <w:lang w:val="en-ID"/>
        </w:rPr>
        <w:t xml:space="preserve"> </w:t>
      </w:r>
      <w:r w:rsidRPr="007353FC">
        <w:rPr>
          <w:rFonts w:asciiTheme="majorBidi" w:hAnsiTheme="majorBidi" w:cstheme="majorBidi"/>
          <w:color w:val="000000" w:themeColor="text1"/>
          <w:sz w:val="24"/>
          <w:szCs w:val="24"/>
          <w:lang w:val="en-ID"/>
        </w:rPr>
        <w:t>menguji hipotesis yang berbunyi:</w:t>
      </w:r>
    </w:p>
    <w:p w:rsidR="00611B53" w:rsidRPr="007353FC" w:rsidRDefault="00611B53" w:rsidP="00611B53">
      <w:pPr>
        <w:spacing w:after="240"/>
        <w:jc w:val="both"/>
        <w:rPr>
          <w:rFonts w:asciiTheme="majorBidi" w:hAnsiTheme="majorBidi" w:cstheme="majorBidi"/>
          <w:color w:val="000000" w:themeColor="text1"/>
          <w:sz w:val="24"/>
          <w:szCs w:val="24"/>
          <w:lang w:val="en-ID"/>
        </w:rPr>
      </w:pPr>
      <w:r w:rsidRPr="007353FC">
        <w:rPr>
          <w:rFonts w:asciiTheme="majorBidi" w:hAnsiTheme="majorBidi" w:cstheme="majorBidi"/>
          <w:color w:val="000000" w:themeColor="text1"/>
          <w:sz w:val="24"/>
          <w:szCs w:val="24"/>
          <w:lang w:val="en-ID"/>
        </w:rPr>
        <w:lastRenderedPageBreak/>
        <w:t>Ho</w:t>
      </w:r>
      <w:r>
        <w:rPr>
          <w:rFonts w:asciiTheme="majorBidi" w:hAnsiTheme="majorBidi" w:cstheme="majorBidi"/>
          <w:color w:val="000000" w:themeColor="text1"/>
          <w:sz w:val="24"/>
          <w:szCs w:val="24"/>
          <w:lang w:val="en-ID"/>
        </w:rPr>
        <w:tab/>
      </w:r>
      <w:r w:rsidRPr="007353FC">
        <w:rPr>
          <w:rFonts w:asciiTheme="majorBidi" w:hAnsiTheme="majorBidi" w:cstheme="majorBidi"/>
          <w:color w:val="000000" w:themeColor="text1"/>
          <w:sz w:val="24"/>
          <w:szCs w:val="24"/>
          <w:lang w:val="en-ID"/>
        </w:rPr>
        <w:t xml:space="preserve">: Tidak terdapat interaksi antara Model Pembelajaran dan </w:t>
      </w:r>
      <w:r>
        <w:rPr>
          <w:rFonts w:asciiTheme="majorBidi" w:hAnsiTheme="majorBidi" w:cstheme="majorBidi"/>
          <w:color w:val="000000" w:themeColor="text1"/>
          <w:sz w:val="24"/>
          <w:szCs w:val="24"/>
          <w:lang w:val="en-ID"/>
        </w:rPr>
        <w:t xml:space="preserve">Faktor Asal Sekolah </w:t>
      </w:r>
      <w:r w:rsidRPr="007353FC">
        <w:rPr>
          <w:rFonts w:asciiTheme="majorBidi" w:hAnsiTheme="majorBidi" w:cstheme="majorBidi"/>
          <w:color w:val="000000" w:themeColor="text1"/>
          <w:sz w:val="24"/>
          <w:szCs w:val="24"/>
          <w:lang w:val="en-ID"/>
        </w:rPr>
        <w:t xml:space="preserve">dalam menentukan </w:t>
      </w:r>
      <w:r>
        <w:rPr>
          <w:rFonts w:asciiTheme="majorBidi" w:hAnsiTheme="majorBidi" w:cstheme="majorBidi"/>
          <w:color w:val="000000" w:themeColor="text1"/>
          <w:sz w:val="24"/>
          <w:szCs w:val="24"/>
          <w:lang w:val="en-ID"/>
        </w:rPr>
        <w:t>Kemampuan Berpikir Kritis Qur’an Hadits</w:t>
      </w:r>
      <w:r w:rsidRPr="007353FC">
        <w:rPr>
          <w:rFonts w:asciiTheme="majorBidi" w:hAnsiTheme="majorBidi" w:cstheme="majorBidi"/>
          <w:color w:val="000000" w:themeColor="text1"/>
          <w:sz w:val="24"/>
          <w:szCs w:val="24"/>
          <w:lang w:val="en-ID"/>
        </w:rPr>
        <w:t xml:space="preserve"> Siswa</w:t>
      </w:r>
    </w:p>
    <w:p w:rsidR="00611B53" w:rsidRPr="007353FC" w:rsidRDefault="00611B53" w:rsidP="00611B53">
      <w:pPr>
        <w:spacing w:after="240"/>
        <w:jc w:val="both"/>
        <w:rPr>
          <w:rFonts w:asciiTheme="majorBidi" w:hAnsiTheme="majorBidi" w:cstheme="majorBidi"/>
          <w:color w:val="000000" w:themeColor="text1"/>
          <w:sz w:val="24"/>
          <w:szCs w:val="24"/>
          <w:lang w:val="en-ID"/>
        </w:rPr>
      </w:pPr>
      <w:r>
        <w:rPr>
          <w:rFonts w:asciiTheme="majorBidi" w:hAnsiTheme="majorBidi" w:cstheme="majorBidi"/>
          <w:color w:val="000000" w:themeColor="text1"/>
          <w:sz w:val="24"/>
          <w:szCs w:val="24"/>
          <w:lang w:val="en-ID"/>
        </w:rPr>
        <w:t>H1</w:t>
      </w:r>
      <w:r>
        <w:rPr>
          <w:rFonts w:asciiTheme="majorBidi" w:hAnsiTheme="majorBidi" w:cstheme="majorBidi"/>
          <w:color w:val="000000" w:themeColor="text1"/>
          <w:sz w:val="24"/>
          <w:szCs w:val="24"/>
          <w:lang w:val="en-ID"/>
        </w:rPr>
        <w:tab/>
      </w:r>
      <w:r w:rsidRPr="007353FC">
        <w:rPr>
          <w:rFonts w:asciiTheme="majorBidi" w:hAnsiTheme="majorBidi" w:cstheme="majorBidi"/>
          <w:color w:val="000000" w:themeColor="text1"/>
          <w:sz w:val="24"/>
          <w:szCs w:val="24"/>
          <w:lang w:val="en-ID"/>
        </w:rPr>
        <w:t xml:space="preserve">: Terdapat interaksi antara Model Pembelajaran dan </w:t>
      </w:r>
      <w:r>
        <w:rPr>
          <w:rFonts w:asciiTheme="majorBidi" w:hAnsiTheme="majorBidi" w:cstheme="majorBidi"/>
          <w:color w:val="000000" w:themeColor="text1"/>
          <w:sz w:val="24"/>
          <w:szCs w:val="24"/>
          <w:lang w:val="en-ID"/>
        </w:rPr>
        <w:t xml:space="preserve">Faktor Asal Sekolah </w:t>
      </w:r>
      <w:r w:rsidRPr="007353FC">
        <w:rPr>
          <w:rFonts w:asciiTheme="majorBidi" w:hAnsiTheme="majorBidi" w:cstheme="majorBidi"/>
          <w:color w:val="000000" w:themeColor="text1"/>
          <w:sz w:val="24"/>
          <w:szCs w:val="24"/>
          <w:lang w:val="en-ID"/>
        </w:rPr>
        <w:t xml:space="preserve">dalam menentukan </w:t>
      </w:r>
      <w:r>
        <w:rPr>
          <w:rFonts w:asciiTheme="majorBidi" w:hAnsiTheme="majorBidi" w:cstheme="majorBidi"/>
          <w:color w:val="000000" w:themeColor="text1"/>
          <w:sz w:val="24"/>
          <w:szCs w:val="24"/>
          <w:lang w:val="en-ID"/>
        </w:rPr>
        <w:t>Kemampuan Berpikir Kritis Qur’an Hadits</w:t>
      </w:r>
      <w:r w:rsidRPr="007353FC">
        <w:rPr>
          <w:rFonts w:asciiTheme="majorBidi" w:hAnsiTheme="majorBidi" w:cstheme="majorBidi"/>
          <w:color w:val="000000" w:themeColor="text1"/>
          <w:sz w:val="24"/>
          <w:szCs w:val="24"/>
          <w:lang w:val="en-ID"/>
        </w:rPr>
        <w:t xml:space="preserve"> Siswa</w:t>
      </w:r>
    </w:p>
    <w:p w:rsidR="00611B53" w:rsidRPr="007353FC" w:rsidRDefault="00611B53" w:rsidP="00611B53">
      <w:pPr>
        <w:spacing w:after="240"/>
        <w:jc w:val="both"/>
        <w:rPr>
          <w:rFonts w:asciiTheme="majorBidi" w:hAnsiTheme="majorBidi" w:cstheme="majorBidi"/>
          <w:color w:val="000000" w:themeColor="text1"/>
          <w:sz w:val="24"/>
          <w:szCs w:val="24"/>
          <w:lang w:val="en-ID"/>
        </w:rPr>
      </w:pPr>
      <w:r w:rsidRPr="007353FC">
        <w:rPr>
          <w:rFonts w:asciiTheme="majorBidi" w:hAnsiTheme="majorBidi" w:cstheme="majorBidi"/>
          <w:color w:val="000000" w:themeColor="text1"/>
          <w:sz w:val="24"/>
          <w:szCs w:val="24"/>
          <w:lang w:val="en-ID"/>
        </w:rPr>
        <w:t>Dasar pengambilan keputusan:</w:t>
      </w:r>
    </w:p>
    <w:p w:rsidR="00611B53" w:rsidRDefault="00611B53" w:rsidP="00611B53">
      <w:pPr>
        <w:pStyle w:val="ListParagraph"/>
        <w:numPr>
          <w:ilvl w:val="0"/>
          <w:numId w:val="13"/>
        </w:numPr>
        <w:spacing w:after="240"/>
        <w:ind w:left="284" w:hanging="284"/>
        <w:jc w:val="both"/>
        <w:rPr>
          <w:rFonts w:asciiTheme="majorBidi" w:hAnsiTheme="majorBidi" w:cstheme="majorBidi"/>
          <w:color w:val="000000" w:themeColor="text1"/>
          <w:sz w:val="24"/>
          <w:szCs w:val="24"/>
          <w:lang w:val="en-ID"/>
        </w:rPr>
      </w:pPr>
      <w:r w:rsidRPr="002968B7">
        <w:rPr>
          <w:rFonts w:asciiTheme="majorBidi" w:hAnsiTheme="majorBidi" w:cstheme="majorBidi"/>
          <w:color w:val="000000" w:themeColor="text1"/>
          <w:sz w:val="24"/>
          <w:szCs w:val="24"/>
          <w:lang w:val="en-ID"/>
        </w:rPr>
        <w:t xml:space="preserve">Jika Nilai Sig </w:t>
      </w:r>
      <w:r>
        <w:rPr>
          <w:rFonts w:asciiTheme="majorBidi" w:hAnsiTheme="majorBidi" w:cstheme="majorBidi"/>
          <w:color w:val="000000" w:themeColor="text1"/>
          <w:sz w:val="24"/>
          <w:szCs w:val="24"/>
          <w:lang w:val="en-ID"/>
        </w:rPr>
        <w:t>&gt;</w:t>
      </w:r>
      <w:r w:rsidRPr="002968B7">
        <w:rPr>
          <w:rFonts w:asciiTheme="majorBidi" w:hAnsiTheme="majorBidi" w:cstheme="majorBidi"/>
          <w:color w:val="000000" w:themeColor="text1"/>
          <w:sz w:val="24"/>
          <w:szCs w:val="24"/>
          <w:lang w:val="en-ID"/>
        </w:rPr>
        <w:t xml:space="preserve"> 0,05 maka Ho diterima</w:t>
      </w:r>
    </w:p>
    <w:p w:rsidR="00611B53" w:rsidRPr="002968B7" w:rsidRDefault="00611B53" w:rsidP="00611B53">
      <w:pPr>
        <w:pStyle w:val="ListParagraph"/>
        <w:numPr>
          <w:ilvl w:val="0"/>
          <w:numId w:val="13"/>
        </w:numPr>
        <w:spacing w:after="240"/>
        <w:ind w:left="284" w:hanging="284"/>
        <w:jc w:val="both"/>
        <w:rPr>
          <w:rFonts w:asciiTheme="majorBidi" w:hAnsiTheme="majorBidi" w:cstheme="majorBidi"/>
          <w:color w:val="000000" w:themeColor="text1"/>
          <w:sz w:val="24"/>
          <w:szCs w:val="24"/>
          <w:lang w:val="en-ID"/>
        </w:rPr>
      </w:pPr>
      <w:r w:rsidRPr="002968B7">
        <w:rPr>
          <w:rFonts w:asciiTheme="majorBidi" w:hAnsiTheme="majorBidi" w:cstheme="majorBidi"/>
          <w:color w:val="000000" w:themeColor="text1"/>
          <w:sz w:val="24"/>
          <w:szCs w:val="24"/>
          <w:lang w:val="en-ID"/>
        </w:rPr>
        <w:t xml:space="preserve">Jika Nilai Sig </w:t>
      </w:r>
      <w:r>
        <w:rPr>
          <w:rFonts w:asciiTheme="majorBidi" w:hAnsiTheme="majorBidi" w:cstheme="majorBidi"/>
          <w:color w:val="000000" w:themeColor="text1"/>
          <w:sz w:val="24"/>
          <w:szCs w:val="24"/>
          <w:lang w:val="en-ID"/>
        </w:rPr>
        <w:t>&lt;</w:t>
      </w:r>
      <w:r w:rsidRPr="002968B7">
        <w:rPr>
          <w:rFonts w:asciiTheme="majorBidi" w:hAnsiTheme="majorBidi" w:cstheme="majorBidi"/>
          <w:color w:val="000000" w:themeColor="text1"/>
          <w:sz w:val="24"/>
          <w:szCs w:val="24"/>
          <w:lang w:val="en-ID"/>
        </w:rPr>
        <w:t xml:space="preserve"> 0,05 maka Ho ditolak</w:t>
      </w:r>
    </w:p>
    <w:p w:rsidR="00611B53" w:rsidRDefault="00611B53" w:rsidP="00611B53">
      <w:pPr>
        <w:spacing w:after="240"/>
        <w:ind w:firstLine="567"/>
        <w:jc w:val="both"/>
        <w:rPr>
          <w:rFonts w:asciiTheme="majorBidi" w:hAnsiTheme="majorBidi" w:cstheme="majorBidi"/>
          <w:color w:val="000000" w:themeColor="text1"/>
          <w:sz w:val="24"/>
          <w:szCs w:val="24"/>
          <w:lang w:val="en-ID"/>
        </w:rPr>
      </w:pPr>
      <w:r w:rsidRPr="007353FC">
        <w:rPr>
          <w:rFonts w:asciiTheme="majorBidi" w:hAnsiTheme="majorBidi" w:cstheme="majorBidi"/>
          <w:color w:val="000000" w:themeColor="text1"/>
          <w:sz w:val="24"/>
          <w:szCs w:val="24"/>
          <w:lang w:val="en-ID"/>
        </w:rPr>
        <w:t>Kita lihat kotak output Tests of Between-Subject Effects, perhatikan pada Model</w:t>
      </w:r>
      <w:r>
        <w:rPr>
          <w:rFonts w:asciiTheme="majorBidi" w:hAnsiTheme="majorBidi" w:cstheme="majorBidi"/>
          <w:color w:val="000000" w:themeColor="text1"/>
          <w:sz w:val="24"/>
          <w:szCs w:val="24"/>
          <w:lang w:val="en-ID"/>
        </w:rPr>
        <w:t xml:space="preserve"> </w:t>
      </w:r>
      <w:r w:rsidRPr="007353FC">
        <w:rPr>
          <w:rFonts w:asciiTheme="majorBidi" w:hAnsiTheme="majorBidi" w:cstheme="majorBidi"/>
          <w:color w:val="000000" w:themeColor="text1"/>
          <w:sz w:val="24"/>
          <w:szCs w:val="24"/>
          <w:lang w:val="en-ID"/>
        </w:rPr>
        <w:t>Pembelajaran*</w:t>
      </w:r>
      <w:r>
        <w:rPr>
          <w:rFonts w:asciiTheme="majorBidi" w:hAnsiTheme="majorBidi" w:cstheme="majorBidi"/>
          <w:color w:val="000000" w:themeColor="text1"/>
          <w:sz w:val="24"/>
          <w:szCs w:val="24"/>
          <w:lang w:val="en-ID"/>
        </w:rPr>
        <w:t>Faktor Sekolah</w:t>
      </w:r>
      <w:r w:rsidRPr="007353FC">
        <w:rPr>
          <w:rFonts w:asciiTheme="majorBidi" w:hAnsiTheme="majorBidi" w:cstheme="majorBidi"/>
          <w:color w:val="000000" w:themeColor="text1"/>
          <w:sz w:val="24"/>
          <w:szCs w:val="24"/>
          <w:lang w:val="en-ID"/>
        </w:rPr>
        <w:t>, terlihat bahwa nilai Sig nya</w:t>
      </w:r>
      <w:r>
        <w:rPr>
          <w:rFonts w:asciiTheme="majorBidi" w:hAnsiTheme="majorBidi" w:cstheme="majorBidi"/>
          <w:color w:val="000000" w:themeColor="text1"/>
          <w:sz w:val="24"/>
          <w:szCs w:val="24"/>
          <w:lang w:val="en-ID"/>
        </w:rPr>
        <w:t xml:space="preserve"> </w:t>
      </w:r>
      <w:r w:rsidRPr="007353FC">
        <w:rPr>
          <w:rFonts w:asciiTheme="majorBidi" w:hAnsiTheme="majorBidi" w:cstheme="majorBidi"/>
          <w:color w:val="000000" w:themeColor="text1"/>
          <w:sz w:val="24"/>
          <w:szCs w:val="24"/>
          <w:lang w:val="en-ID"/>
        </w:rPr>
        <w:t>adalah 0,0</w:t>
      </w:r>
      <w:r>
        <w:rPr>
          <w:rFonts w:asciiTheme="majorBidi" w:hAnsiTheme="majorBidi" w:cstheme="majorBidi"/>
          <w:color w:val="000000" w:themeColor="text1"/>
          <w:sz w:val="24"/>
          <w:szCs w:val="24"/>
          <w:lang w:val="en-ID"/>
        </w:rPr>
        <w:t>78.</w:t>
      </w:r>
      <w:r w:rsidRPr="007353FC">
        <w:rPr>
          <w:rFonts w:asciiTheme="majorBidi" w:hAnsiTheme="majorBidi" w:cstheme="majorBidi"/>
          <w:color w:val="000000" w:themeColor="text1"/>
          <w:sz w:val="24"/>
          <w:szCs w:val="24"/>
          <w:lang w:val="en-ID"/>
        </w:rPr>
        <w:t xml:space="preserve"> </w:t>
      </w:r>
      <w:r>
        <w:rPr>
          <w:rFonts w:asciiTheme="majorBidi" w:hAnsiTheme="majorBidi" w:cstheme="majorBidi"/>
          <w:color w:val="000000" w:themeColor="text1"/>
          <w:sz w:val="24"/>
          <w:szCs w:val="24"/>
          <w:lang w:val="en-ID"/>
        </w:rPr>
        <w:t>K</w:t>
      </w:r>
      <w:r w:rsidRPr="007353FC">
        <w:rPr>
          <w:rFonts w:asciiTheme="majorBidi" w:hAnsiTheme="majorBidi" w:cstheme="majorBidi"/>
          <w:color w:val="000000" w:themeColor="text1"/>
          <w:sz w:val="24"/>
          <w:szCs w:val="24"/>
          <w:lang w:val="en-ID"/>
        </w:rPr>
        <w:t>arena 0,0</w:t>
      </w:r>
      <w:r>
        <w:rPr>
          <w:rFonts w:asciiTheme="majorBidi" w:hAnsiTheme="majorBidi" w:cstheme="majorBidi"/>
          <w:color w:val="000000" w:themeColor="text1"/>
          <w:sz w:val="24"/>
          <w:szCs w:val="24"/>
          <w:lang w:val="en-ID"/>
        </w:rPr>
        <w:t>78</w:t>
      </w:r>
      <w:r w:rsidRPr="007353FC">
        <w:rPr>
          <w:rFonts w:asciiTheme="majorBidi" w:hAnsiTheme="majorBidi" w:cstheme="majorBidi"/>
          <w:color w:val="000000" w:themeColor="text1"/>
          <w:sz w:val="24"/>
          <w:szCs w:val="24"/>
          <w:lang w:val="en-ID"/>
        </w:rPr>
        <w:t xml:space="preserve"> </w:t>
      </w:r>
      <w:r>
        <w:rPr>
          <w:rFonts w:asciiTheme="majorBidi" w:hAnsiTheme="majorBidi" w:cstheme="majorBidi"/>
          <w:color w:val="000000" w:themeColor="text1"/>
          <w:sz w:val="24"/>
          <w:szCs w:val="24"/>
          <w:lang w:val="en-ID"/>
        </w:rPr>
        <w:t>&gt;</w:t>
      </w:r>
      <w:r w:rsidRPr="007353FC">
        <w:rPr>
          <w:rFonts w:asciiTheme="majorBidi" w:hAnsiTheme="majorBidi" w:cstheme="majorBidi"/>
          <w:color w:val="000000" w:themeColor="text1"/>
          <w:sz w:val="24"/>
          <w:szCs w:val="24"/>
          <w:lang w:val="en-ID"/>
        </w:rPr>
        <w:t xml:space="preserve"> 0,05 maka Ho dit</w:t>
      </w:r>
      <w:r>
        <w:rPr>
          <w:rFonts w:asciiTheme="majorBidi" w:hAnsiTheme="majorBidi" w:cstheme="majorBidi"/>
          <w:color w:val="000000" w:themeColor="text1"/>
          <w:sz w:val="24"/>
          <w:szCs w:val="24"/>
          <w:lang w:val="en-ID"/>
        </w:rPr>
        <w:t>erima</w:t>
      </w:r>
      <w:r w:rsidRPr="007353FC">
        <w:rPr>
          <w:rFonts w:asciiTheme="majorBidi" w:hAnsiTheme="majorBidi" w:cstheme="majorBidi"/>
          <w:color w:val="000000" w:themeColor="text1"/>
          <w:sz w:val="24"/>
          <w:szCs w:val="24"/>
          <w:lang w:val="en-ID"/>
        </w:rPr>
        <w:t xml:space="preserve"> atau H1 dit</w:t>
      </w:r>
      <w:r>
        <w:rPr>
          <w:rFonts w:asciiTheme="majorBidi" w:hAnsiTheme="majorBidi" w:cstheme="majorBidi"/>
          <w:color w:val="000000" w:themeColor="text1"/>
          <w:sz w:val="24"/>
          <w:szCs w:val="24"/>
          <w:lang w:val="en-ID"/>
        </w:rPr>
        <w:t>olak</w:t>
      </w:r>
      <w:r w:rsidRPr="007353FC">
        <w:rPr>
          <w:rFonts w:asciiTheme="majorBidi" w:hAnsiTheme="majorBidi" w:cstheme="majorBidi"/>
          <w:color w:val="000000" w:themeColor="text1"/>
          <w:sz w:val="24"/>
          <w:szCs w:val="24"/>
          <w:lang w:val="en-ID"/>
        </w:rPr>
        <w:t>, sehingga</w:t>
      </w:r>
      <w:r>
        <w:rPr>
          <w:rFonts w:asciiTheme="majorBidi" w:hAnsiTheme="majorBidi" w:cstheme="majorBidi"/>
          <w:color w:val="000000" w:themeColor="text1"/>
          <w:sz w:val="24"/>
          <w:szCs w:val="24"/>
          <w:lang w:val="en-ID"/>
        </w:rPr>
        <w:t xml:space="preserve"> </w:t>
      </w:r>
      <w:r w:rsidRPr="007353FC">
        <w:rPr>
          <w:rFonts w:asciiTheme="majorBidi" w:hAnsiTheme="majorBidi" w:cstheme="majorBidi"/>
          <w:color w:val="000000" w:themeColor="text1"/>
          <w:sz w:val="24"/>
          <w:szCs w:val="24"/>
          <w:lang w:val="en-ID"/>
        </w:rPr>
        <w:t xml:space="preserve">dapat disimpulkan bahwa </w:t>
      </w:r>
      <w:r>
        <w:rPr>
          <w:rFonts w:asciiTheme="majorBidi" w:hAnsiTheme="majorBidi" w:cstheme="majorBidi"/>
          <w:color w:val="000000" w:themeColor="text1"/>
          <w:sz w:val="24"/>
          <w:szCs w:val="24"/>
          <w:lang w:val="en-ID"/>
        </w:rPr>
        <w:t xml:space="preserve">tidak </w:t>
      </w:r>
      <w:r w:rsidRPr="007353FC">
        <w:rPr>
          <w:rFonts w:asciiTheme="majorBidi" w:hAnsiTheme="majorBidi" w:cstheme="majorBidi"/>
          <w:color w:val="000000" w:themeColor="text1"/>
          <w:sz w:val="24"/>
          <w:szCs w:val="24"/>
          <w:lang w:val="en-ID"/>
        </w:rPr>
        <w:t>terdapat interaksi antara Model Pembelajaran dan</w:t>
      </w:r>
      <w:r>
        <w:rPr>
          <w:rFonts w:asciiTheme="majorBidi" w:hAnsiTheme="majorBidi" w:cstheme="majorBidi"/>
          <w:color w:val="000000" w:themeColor="text1"/>
          <w:sz w:val="24"/>
          <w:szCs w:val="24"/>
          <w:lang w:val="en-ID"/>
        </w:rPr>
        <w:t xml:space="preserve"> Faktor Asal Sekolah </w:t>
      </w:r>
      <w:r w:rsidRPr="007353FC">
        <w:rPr>
          <w:rFonts w:asciiTheme="majorBidi" w:hAnsiTheme="majorBidi" w:cstheme="majorBidi"/>
          <w:color w:val="000000" w:themeColor="text1"/>
          <w:sz w:val="24"/>
          <w:szCs w:val="24"/>
          <w:lang w:val="en-ID"/>
        </w:rPr>
        <w:t xml:space="preserve">dalam menentukan </w:t>
      </w:r>
      <w:r>
        <w:rPr>
          <w:rFonts w:asciiTheme="majorBidi" w:hAnsiTheme="majorBidi" w:cstheme="majorBidi"/>
          <w:color w:val="000000" w:themeColor="text1"/>
          <w:sz w:val="24"/>
          <w:szCs w:val="24"/>
          <w:lang w:val="en-ID"/>
        </w:rPr>
        <w:t>Kemampuan Berpikir Kritis Qur’an Hadits</w:t>
      </w:r>
      <w:r w:rsidRPr="007353FC">
        <w:rPr>
          <w:rFonts w:asciiTheme="majorBidi" w:hAnsiTheme="majorBidi" w:cstheme="majorBidi"/>
          <w:color w:val="000000" w:themeColor="text1"/>
          <w:sz w:val="24"/>
          <w:szCs w:val="24"/>
          <w:lang w:val="en-ID"/>
        </w:rPr>
        <w:t xml:space="preserve"> Siswa</w:t>
      </w:r>
      <w:r>
        <w:rPr>
          <w:rFonts w:asciiTheme="majorBidi" w:hAnsiTheme="majorBidi" w:cstheme="majorBidi"/>
          <w:color w:val="000000" w:themeColor="text1"/>
          <w:sz w:val="24"/>
          <w:szCs w:val="24"/>
          <w:lang w:val="en-ID"/>
        </w:rPr>
        <w:t>.</w:t>
      </w:r>
    </w:p>
    <w:p w:rsidR="00611B53" w:rsidRDefault="00611B53" w:rsidP="00611B53">
      <w:pPr>
        <w:spacing w:after="240"/>
        <w:ind w:firstLine="567"/>
        <w:jc w:val="both"/>
        <w:rPr>
          <w:rFonts w:asciiTheme="majorBidi" w:hAnsiTheme="majorBidi" w:cstheme="majorBidi"/>
          <w:color w:val="000000" w:themeColor="text1"/>
          <w:sz w:val="24"/>
          <w:szCs w:val="24"/>
          <w:lang w:val="en-ID"/>
        </w:rPr>
      </w:pPr>
      <w:r w:rsidRPr="00056B82">
        <w:rPr>
          <w:rFonts w:asciiTheme="majorBidi" w:hAnsiTheme="majorBidi" w:cstheme="majorBidi"/>
          <w:color w:val="000000" w:themeColor="text1"/>
          <w:sz w:val="24"/>
          <w:szCs w:val="24"/>
          <w:lang w:val="en-ID"/>
        </w:rPr>
        <w:t xml:space="preserve">Hal ini dapat dikatakan bahwa model pembelajaran dan </w:t>
      </w:r>
      <w:r>
        <w:rPr>
          <w:rFonts w:asciiTheme="majorBidi" w:hAnsiTheme="majorBidi" w:cstheme="majorBidi"/>
          <w:color w:val="000000" w:themeColor="text1"/>
          <w:sz w:val="24"/>
          <w:szCs w:val="24"/>
          <w:lang w:val="en-ID"/>
        </w:rPr>
        <w:t xml:space="preserve">Faktor Asal Sekolah tidak </w:t>
      </w:r>
      <w:r w:rsidRPr="00056B82">
        <w:rPr>
          <w:rFonts w:asciiTheme="majorBidi" w:hAnsiTheme="majorBidi" w:cstheme="majorBidi"/>
          <w:color w:val="000000" w:themeColor="text1"/>
          <w:sz w:val="24"/>
          <w:szCs w:val="24"/>
          <w:lang w:val="en-ID"/>
        </w:rPr>
        <w:t xml:space="preserve">memberikan pengaruh terhadap </w:t>
      </w:r>
      <w:r>
        <w:rPr>
          <w:rFonts w:asciiTheme="majorBidi" w:hAnsiTheme="majorBidi" w:cstheme="majorBidi"/>
          <w:color w:val="000000" w:themeColor="text1"/>
          <w:sz w:val="24"/>
          <w:szCs w:val="24"/>
          <w:lang w:val="en-ID"/>
        </w:rPr>
        <w:t xml:space="preserve">Kemampuan Berpikir Kritis Qur’an Hadits </w:t>
      </w:r>
      <w:r w:rsidRPr="00056B82">
        <w:rPr>
          <w:rFonts w:asciiTheme="majorBidi" w:hAnsiTheme="majorBidi" w:cstheme="majorBidi"/>
          <w:color w:val="000000" w:themeColor="text1"/>
          <w:sz w:val="24"/>
          <w:szCs w:val="24"/>
          <w:lang w:val="en-ID"/>
        </w:rPr>
        <w:t>Siswa</w:t>
      </w:r>
      <w:r>
        <w:rPr>
          <w:rFonts w:asciiTheme="majorBidi" w:hAnsiTheme="majorBidi" w:cstheme="majorBidi"/>
          <w:color w:val="000000" w:themeColor="text1"/>
          <w:sz w:val="24"/>
          <w:szCs w:val="24"/>
          <w:lang w:val="en-ID"/>
        </w:rPr>
        <w:t xml:space="preserve">. </w:t>
      </w:r>
      <w:r w:rsidRPr="008F2BDB">
        <w:rPr>
          <w:rFonts w:asciiTheme="majorBidi" w:hAnsiTheme="majorBidi" w:cstheme="majorBidi"/>
          <w:color w:val="000000" w:themeColor="text1"/>
          <w:sz w:val="24"/>
          <w:szCs w:val="24"/>
          <w:lang w:val="en-ID"/>
        </w:rPr>
        <w:t>Berdasarkan hasil pengujian hipotesis diperoleh kesimpulan sebagai berikut:</w:t>
      </w:r>
    </w:p>
    <w:p w:rsidR="00611B53" w:rsidRDefault="00611B53" w:rsidP="00611B53">
      <w:pPr>
        <w:pStyle w:val="ListParagraph"/>
        <w:numPr>
          <w:ilvl w:val="0"/>
          <w:numId w:val="14"/>
        </w:numPr>
        <w:spacing w:after="240"/>
        <w:ind w:left="284" w:hanging="284"/>
        <w:jc w:val="both"/>
        <w:rPr>
          <w:rFonts w:asciiTheme="majorBidi" w:hAnsiTheme="majorBidi" w:cstheme="majorBidi"/>
          <w:color w:val="000000" w:themeColor="text1"/>
          <w:sz w:val="24"/>
          <w:szCs w:val="24"/>
          <w:lang w:val="en-ID"/>
        </w:rPr>
      </w:pPr>
      <w:r w:rsidRPr="0094031A">
        <w:rPr>
          <w:rFonts w:asciiTheme="majorBidi" w:hAnsiTheme="majorBidi" w:cstheme="majorBidi"/>
          <w:color w:val="000000" w:themeColor="text1"/>
          <w:sz w:val="24"/>
          <w:szCs w:val="24"/>
          <w:lang w:val="en-ID"/>
        </w:rPr>
        <w:t>T</w:t>
      </w:r>
      <w:r>
        <w:rPr>
          <w:rFonts w:asciiTheme="majorBidi" w:hAnsiTheme="majorBidi" w:cstheme="majorBidi"/>
          <w:color w:val="000000" w:themeColor="text1"/>
          <w:sz w:val="24"/>
          <w:szCs w:val="24"/>
          <w:lang w:val="en-ID"/>
        </w:rPr>
        <w:t>idak t</w:t>
      </w:r>
      <w:r w:rsidRPr="0094031A">
        <w:rPr>
          <w:rFonts w:asciiTheme="majorBidi" w:hAnsiTheme="majorBidi" w:cstheme="majorBidi"/>
          <w:color w:val="000000" w:themeColor="text1"/>
          <w:sz w:val="24"/>
          <w:szCs w:val="24"/>
          <w:lang w:val="en-ID"/>
        </w:rPr>
        <w:t xml:space="preserve">erdapat perbedaan </w:t>
      </w:r>
      <w:r>
        <w:rPr>
          <w:rFonts w:asciiTheme="majorBidi" w:hAnsiTheme="majorBidi" w:cstheme="majorBidi"/>
          <w:color w:val="000000" w:themeColor="text1"/>
          <w:sz w:val="24"/>
          <w:szCs w:val="24"/>
          <w:lang w:val="en-ID"/>
        </w:rPr>
        <w:t>Kemampuan Berpikir Kritis Qur’an Hadits</w:t>
      </w:r>
      <w:r w:rsidRPr="0094031A">
        <w:rPr>
          <w:rFonts w:asciiTheme="majorBidi" w:hAnsiTheme="majorBidi" w:cstheme="majorBidi"/>
          <w:color w:val="000000" w:themeColor="text1"/>
          <w:sz w:val="24"/>
          <w:szCs w:val="24"/>
          <w:lang w:val="en-ID"/>
        </w:rPr>
        <w:t xml:space="preserve"> Siswa berdasarkan model pembelajaran</w:t>
      </w:r>
      <w:r>
        <w:rPr>
          <w:rFonts w:asciiTheme="majorBidi" w:hAnsiTheme="majorBidi" w:cstheme="majorBidi"/>
          <w:color w:val="000000" w:themeColor="text1"/>
          <w:sz w:val="24"/>
          <w:szCs w:val="24"/>
          <w:lang w:val="en-ID"/>
        </w:rPr>
        <w:t xml:space="preserve"> </w:t>
      </w:r>
      <w:r w:rsidRPr="0094031A">
        <w:rPr>
          <w:rFonts w:asciiTheme="majorBidi" w:hAnsiTheme="majorBidi" w:cstheme="majorBidi"/>
          <w:color w:val="000000" w:themeColor="text1"/>
          <w:sz w:val="24"/>
          <w:szCs w:val="24"/>
          <w:lang w:val="en-ID"/>
        </w:rPr>
        <w:t>TPS,</w:t>
      </w:r>
      <w:r>
        <w:rPr>
          <w:rFonts w:asciiTheme="majorBidi" w:hAnsiTheme="majorBidi" w:cstheme="majorBidi"/>
          <w:color w:val="000000" w:themeColor="text1"/>
          <w:sz w:val="24"/>
          <w:szCs w:val="24"/>
          <w:lang w:val="en-ID"/>
        </w:rPr>
        <w:t xml:space="preserve"> </w:t>
      </w:r>
      <w:r w:rsidRPr="0094031A">
        <w:rPr>
          <w:rFonts w:asciiTheme="majorBidi" w:hAnsiTheme="majorBidi" w:cstheme="majorBidi"/>
          <w:color w:val="000000" w:themeColor="text1"/>
          <w:sz w:val="24"/>
          <w:szCs w:val="24"/>
          <w:lang w:val="en-ID"/>
        </w:rPr>
        <w:t>T</w:t>
      </w:r>
      <w:r>
        <w:rPr>
          <w:rFonts w:asciiTheme="majorBidi" w:hAnsiTheme="majorBidi" w:cstheme="majorBidi"/>
          <w:color w:val="000000" w:themeColor="text1"/>
          <w:sz w:val="24"/>
          <w:szCs w:val="24"/>
          <w:lang w:val="en-ID"/>
        </w:rPr>
        <w:t>PSq</w:t>
      </w:r>
      <w:r w:rsidRPr="0094031A">
        <w:rPr>
          <w:rFonts w:asciiTheme="majorBidi" w:hAnsiTheme="majorBidi" w:cstheme="majorBidi"/>
          <w:color w:val="000000" w:themeColor="text1"/>
          <w:sz w:val="24"/>
          <w:szCs w:val="24"/>
          <w:lang w:val="en-ID"/>
        </w:rPr>
        <w:t xml:space="preserve"> dan Konv</w:t>
      </w:r>
      <w:r>
        <w:rPr>
          <w:rFonts w:asciiTheme="majorBidi" w:hAnsiTheme="majorBidi" w:cstheme="majorBidi"/>
          <w:color w:val="000000" w:themeColor="text1"/>
          <w:sz w:val="24"/>
          <w:szCs w:val="24"/>
          <w:lang w:val="en-ID"/>
        </w:rPr>
        <w:t>.</w:t>
      </w:r>
    </w:p>
    <w:p w:rsidR="00611B53" w:rsidRDefault="00611B53" w:rsidP="00611B53">
      <w:pPr>
        <w:pStyle w:val="ListParagraph"/>
        <w:numPr>
          <w:ilvl w:val="0"/>
          <w:numId w:val="14"/>
        </w:numPr>
        <w:spacing w:after="240"/>
        <w:ind w:left="284" w:hanging="284"/>
        <w:jc w:val="both"/>
        <w:rPr>
          <w:rFonts w:asciiTheme="majorBidi" w:hAnsiTheme="majorBidi" w:cstheme="majorBidi"/>
          <w:color w:val="000000" w:themeColor="text1"/>
          <w:sz w:val="24"/>
          <w:szCs w:val="24"/>
          <w:lang w:val="en-ID"/>
        </w:rPr>
      </w:pPr>
      <w:r w:rsidRPr="0094031A">
        <w:rPr>
          <w:rFonts w:asciiTheme="majorBidi" w:hAnsiTheme="majorBidi" w:cstheme="majorBidi"/>
          <w:color w:val="000000" w:themeColor="text1"/>
          <w:sz w:val="24"/>
          <w:szCs w:val="24"/>
          <w:lang w:val="en-ID"/>
        </w:rPr>
        <w:t>T</w:t>
      </w:r>
      <w:r>
        <w:rPr>
          <w:rFonts w:asciiTheme="majorBidi" w:hAnsiTheme="majorBidi" w:cstheme="majorBidi"/>
          <w:color w:val="000000" w:themeColor="text1"/>
          <w:sz w:val="24"/>
          <w:szCs w:val="24"/>
          <w:lang w:val="en-ID"/>
        </w:rPr>
        <w:t>idak t</w:t>
      </w:r>
      <w:r w:rsidRPr="0094031A">
        <w:rPr>
          <w:rFonts w:asciiTheme="majorBidi" w:hAnsiTheme="majorBidi" w:cstheme="majorBidi"/>
          <w:color w:val="000000" w:themeColor="text1"/>
          <w:sz w:val="24"/>
          <w:szCs w:val="24"/>
          <w:lang w:val="en-ID"/>
        </w:rPr>
        <w:t xml:space="preserve">erdapat perbedaan </w:t>
      </w:r>
      <w:r>
        <w:rPr>
          <w:rFonts w:asciiTheme="majorBidi" w:hAnsiTheme="majorBidi" w:cstheme="majorBidi"/>
          <w:color w:val="000000" w:themeColor="text1"/>
          <w:sz w:val="24"/>
          <w:szCs w:val="24"/>
          <w:lang w:val="en-ID"/>
        </w:rPr>
        <w:t>Kemampuan Berpikir Kritis Qur’an Hadits</w:t>
      </w:r>
      <w:r w:rsidRPr="0094031A">
        <w:rPr>
          <w:rFonts w:asciiTheme="majorBidi" w:hAnsiTheme="majorBidi" w:cstheme="majorBidi"/>
          <w:color w:val="000000" w:themeColor="text1"/>
          <w:sz w:val="24"/>
          <w:szCs w:val="24"/>
          <w:lang w:val="en-ID"/>
        </w:rPr>
        <w:t xml:space="preserve"> Siswa berdasarkan</w:t>
      </w:r>
      <w:r>
        <w:rPr>
          <w:rFonts w:asciiTheme="majorBidi" w:hAnsiTheme="majorBidi" w:cstheme="majorBidi"/>
          <w:color w:val="000000" w:themeColor="text1"/>
          <w:sz w:val="24"/>
          <w:szCs w:val="24"/>
          <w:lang w:val="en-ID"/>
        </w:rPr>
        <w:t xml:space="preserve"> Faktor Asal Sekolah yaitu SMP, MTs dan Pesantren Diniyah.</w:t>
      </w:r>
    </w:p>
    <w:p w:rsidR="00611B53" w:rsidRPr="0094031A" w:rsidRDefault="00611B53" w:rsidP="00611B53">
      <w:pPr>
        <w:pStyle w:val="ListParagraph"/>
        <w:numPr>
          <w:ilvl w:val="0"/>
          <w:numId w:val="14"/>
        </w:numPr>
        <w:spacing w:after="240"/>
        <w:ind w:left="284" w:hanging="284"/>
        <w:jc w:val="both"/>
        <w:rPr>
          <w:rFonts w:asciiTheme="majorBidi" w:hAnsiTheme="majorBidi" w:cstheme="majorBidi"/>
          <w:color w:val="000000" w:themeColor="text1"/>
          <w:sz w:val="24"/>
          <w:szCs w:val="24"/>
          <w:lang w:val="en-ID"/>
        </w:rPr>
      </w:pPr>
      <w:r w:rsidRPr="0094031A">
        <w:rPr>
          <w:rFonts w:asciiTheme="majorBidi" w:hAnsiTheme="majorBidi" w:cstheme="majorBidi"/>
          <w:color w:val="000000" w:themeColor="text1"/>
          <w:sz w:val="24"/>
          <w:szCs w:val="24"/>
          <w:lang w:val="en-ID"/>
        </w:rPr>
        <w:t>T</w:t>
      </w:r>
      <w:r>
        <w:rPr>
          <w:rFonts w:asciiTheme="majorBidi" w:hAnsiTheme="majorBidi" w:cstheme="majorBidi"/>
          <w:color w:val="000000" w:themeColor="text1"/>
          <w:sz w:val="24"/>
          <w:szCs w:val="24"/>
          <w:lang w:val="en-ID"/>
        </w:rPr>
        <w:t>idak t</w:t>
      </w:r>
      <w:r w:rsidRPr="0094031A">
        <w:rPr>
          <w:rFonts w:asciiTheme="majorBidi" w:hAnsiTheme="majorBidi" w:cstheme="majorBidi"/>
          <w:color w:val="000000" w:themeColor="text1"/>
          <w:sz w:val="24"/>
          <w:szCs w:val="24"/>
          <w:lang w:val="en-ID"/>
        </w:rPr>
        <w:t xml:space="preserve">erdapat interaksi antara Model Pembelajaran dan </w:t>
      </w:r>
      <w:r>
        <w:rPr>
          <w:rFonts w:asciiTheme="majorBidi" w:hAnsiTheme="majorBidi" w:cstheme="majorBidi"/>
          <w:color w:val="000000" w:themeColor="text1"/>
          <w:sz w:val="24"/>
          <w:szCs w:val="24"/>
          <w:lang w:val="en-ID"/>
        </w:rPr>
        <w:t>Faktor Asal Sekolah</w:t>
      </w:r>
      <w:r w:rsidRPr="0094031A">
        <w:rPr>
          <w:rFonts w:asciiTheme="majorBidi" w:hAnsiTheme="majorBidi" w:cstheme="majorBidi"/>
          <w:color w:val="000000" w:themeColor="text1"/>
          <w:sz w:val="24"/>
          <w:szCs w:val="24"/>
          <w:lang w:val="en-ID"/>
        </w:rPr>
        <w:t xml:space="preserve"> dalam</w:t>
      </w:r>
      <w:r>
        <w:rPr>
          <w:rFonts w:asciiTheme="majorBidi" w:hAnsiTheme="majorBidi" w:cstheme="majorBidi"/>
          <w:color w:val="000000" w:themeColor="text1"/>
          <w:sz w:val="24"/>
          <w:szCs w:val="24"/>
          <w:lang w:val="en-ID"/>
        </w:rPr>
        <w:t xml:space="preserve"> </w:t>
      </w:r>
      <w:r w:rsidRPr="0094031A">
        <w:rPr>
          <w:rFonts w:asciiTheme="majorBidi" w:hAnsiTheme="majorBidi" w:cstheme="majorBidi"/>
          <w:color w:val="000000" w:themeColor="text1"/>
          <w:sz w:val="24"/>
          <w:szCs w:val="24"/>
          <w:lang w:val="en-ID"/>
        </w:rPr>
        <w:t>menentukan</w:t>
      </w:r>
      <w:r>
        <w:rPr>
          <w:rFonts w:asciiTheme="majorBidi" w:hAnsiTheme="majorBidi" w:cstheme="majorBidi"/>
          <w:color w:val="000000" w:themeColor="text1"/>
          <w:sz w:val="24"/>
          <w:szCs w:val="24"/>
          <w:lang w:val="en-ID"/>
        </w:rPr>
        <w:t xml:space="preserve"> Kemampuan Berpikir Kritis Qur’an Hadits</w:t>
      </w:r>
      <w:r w:rsidRPr="0094031A">
        <w:rPr>
          <w:rFonts w:asciiTheme="majorBidi" w:hAnsiTheme="majorBidi" w:cstheme="majorBidi"/>
          <w:color w:val="000000" w:themeColor="text1"/>
          <w:sz w:val="24"/>
          <w:szCs w:val="24"/>
          <w:lang w:val="en-ID"/>
        </w:rPr>
        <w:t xml:space="preserve"> Siswa</w:t>
      </w:r>
      <w:r>
        <w:rPr>
          <w:rFonts w:asciiTheme="majorBidi" w:hAnsiTheme="majorBidi" w:cstheme="majorBidi"/>
          <w:color w:val="000000" w:themeColor="text1"/>
          <w:sz w:val="24"/>
          <w:szCs w:val="24"/>
          <w:lang w:val="en-ID"/>
        </w:rPr>
        <w:t>.</w:t>
      </w:r>
    </w:p>
    <w:p w:rsidR="00D3084C" w:rsidRDefault="00CB71B4" w:rsidP="00CB71B4">
      <w:pPr>
        <w:spacing w:before="240" w:after="60"/>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SIMPULAN</w:t>
      </w:r>
    </w:p>
    <w:p w:rsidR="00CB71B4" w:rsidRDefault="00CB71B4" w:rsidP="00CB71B4">
      <w:pPr>
        <w:shd w:val="clear" w:color="auto" w:fill="FFFFFF"/>
        <w:spacing w:after="240"/>
        <w:ind w:firstLine="720"/>
        <w:jc w:val="both"/>
        <w:rPr>
          <w:rFonts w:asciiTheme="majorBidi" w:hAnsiTheme="majorBidi" w:cstheme="majorBidi"/>
          <w:color w:val="000000" w:themeColor="text1"/>
          <w:sz w:val="24"/>
          <w:szCs w:val="24"/>
          <w:lang w:val="en-ID"/>
        </w:rPr>
      </w:pPr>
      <w:r w:rsidRPr="0021742E">
        <w:rPr>
          <w:rFonts w:ascii="Times New Roman" w:hAnsi="Times New Roman" w:cs="Times New Roman"/>
          <w:sz w:val="24"/>
          <w:szCs w:val="24"/>
          <w:lang w:eastAsia="id-ID"/>
        </w:rPr>
        <w:t>Berdasarkan analisis</w:t>
      </w:r>
      <w:r w:rsidRPr="0021742E">
        <w:rPr>
          <w:rFonts w:ascii="Times New Roman" w:hAnsi="Times New Roman" w:cs="Times New Roman"/>
          <w:sz w:val="24"/>
          <w:szCs w:val="24"/>
          <w:lang w:val="id-ID" w:eastAsia="id-ID"/>
        </w:rPr>
        <w:t xml:space="preserve"> </w:t>
      </w:r>
      <w:r w:rsidRPr="0021742E">
        <w:rPr>
          <w:rFonts w:ascii="Times New Roman" w:hAnsi="Times New Roman" w:cs="Times New Roman"/>
          <w:sz w:val="24"/>
          <w:szCs w:val="24"/>
          <w:lang w:eastAsia="id-ID"/>
        </w:rPr>
        <w:t xml:space="preserve">penyajian data </w:t>
      </w:r>
      <w:r w:rsidRPr="0021742E">
        <w:rPr>
          <w:rFonts w:ascii="Times New Roman" w:hAnsi="Times New Roman" w:cs="Times New Roman"/>
          <w:sz w:val="24"/>
          <w:szCs w:val="24"/>
          <w:lang w:val="id-ID" w:eastAsia="id-ID"/>
        </w:rPr>
        <w:t>Statistik Inferensial 2 sample tidak berhubungan dengan menggunakan Aplikasi SPSS Versi 26, tentang Kemampuan Pemahaman Siswa (KPS) pada tiga kelompok belajar dengan model pembelajaran yang berbeda.  Dapat</w:t>
      </w:r>
      <w:r w:rsidRPr="0021742E">
        <w:rPr>
          <w:rFonts w:ascii="Times New Roman" w:hAnsi="Times New Roman" w:cs="Times New Roman"/>
          <w:sz w:val="24"/>
          <w:szCs w:val="24"/>
          <w:lang w:eastAsia="id-ID"/>
        </w:rPr>
        <w:t xml:space="preserve"> disimpulkan bahwa </w:t>
      </w:r>
      <w:r w:rsidRPr="0021742E">
        <w:rPr>
          <w:rFonts w:ascii="Times New Roman" w:hAnsi="Times New Roman" w:cs="Times New Roman"/>
          <w:sz w:val="24"/>
          <w:szCs w:val="24"/>
          <w:lang w:val="id-ID" w:eastAsia="id-ID"/>
        </w:rPr>
        <w:t>Kemampuan Pemahaman Siwa pada Model Pembe</w:t>
      </w:r>
      <w:r>
        <w:rPr>
          <w:rFonts w:ascii="Times New Roman" w:hAnsi="Times New Roman" w:cs="Times New Roman"/>
          <w:sz w:val="24"/>
          <w:szCs w:val="24"/>
          <w:lang w:val="id-ID" w:eastAsia="id-ID"/>
        </w:rPr>
        <w:t xml:space="preserve">lajaran </w:t>
      </w:r>
      <w:r>
        <w:rPr>
          <w:rFonts w:ascii="Times New Roman" w:hAnsi="Times New Roman" w:cs="Times New Roman"/>
          <w:sz w:val="24"/>
          <w:szCs w:val="24"/>
          <w:lang w:eastAsia="id-ID"/>
        </w:rPr>
        <w:t xml:space="preserve">Pair Think Share </w:t>
      </w:r>
      <w:r>
        <w:rPr>
          <w:rFonts w:ascii="Times New Roman" w:hAnsi="Times New Roman" w:cs="Times New Roman"/>
          <w:sz w:val="24"/>
          <w:szCs w:val="24"/>
          <w:lang w:val="id-ID" w:eastAsia="id-ID"/>
        </w:rPr>
        <w:t>(</w:t>
      </w:r>
      <w:r>
        <w:rPr>
          <w:rFonts w:ascii="Times New Roman" w:hAnsi="Times New Roman" w:cs="Times New Roman"/>
          <w:sz w:val="24"/>
          <w:szCs w:val="24"/>
          <w:lang w:eastAsia="id-ID"/>
        </w:rPr>
        <w:t>PTS</w:t>
      </w:r>
      <w:r w:rsidRPr="0021742E">
        <w:rPr>
          <w:rFonts w:ascii="Times New Roman" w:hAnsi="Times New Roman" w:cs="Times New Roman"/>
          <w:sz w:val="24"/>
          <w:szCs w:val="24"/>
          <w:lang w:val="id-ID" w:eastAsia="id-ID"/>
        </w:rPr>
        <w:t xml:space="preserve">), mendapatkan nilai rata-rata tertinggi dibanding dengan model </w:t>
      </w:r>
      <w:r>
        <w:rPr>
          <w:rFonts w:ascii="Times New Roman" w:hAnsi="Times New Roman" w:cs="Times New Roman"/>
          <w:sz w:val="24"/>
          <w:szCs w:val="24"/>
          <w:lang w:val="id-ID" w:eastAsia="id-ID"/>
        </w:rPr>
        <w:t xml:space="preserve">pembelajaran </w:t>
      </w:r>
      <w:r>
        <w:rPr>
          <w:rFonts w:ascii="Times New Roman" w:hAnsi="Times New Roman" w:cs="Times New Roman"/>
          <w:sz w:val="24"/>
          <w:szCs w:val="24"/>
          <w:lang w:eastAsia="id-ID"/>
        </w:rPr>
        <w:t>Pair Think Square</w:t>
      </w:r>
      <w:r w:rsidRPr="0021742E">
        <w:rPr>
          <w:rFonts w:ascii="Times New Roman" w:hAnsi="Times New Roman" w:cs="Times New Roman"/>
          <w:sz w:val="24"/>
          <w:szCs w:val="24"/>
          <w:lang w:val="id-ID" w:eastAsia="id-ID"/>
        </w:rPr>
        <w:t xml:space="preserve"> (</w:t>
      </w:r>
      <w:r>
        <w:rPr>
          <w:rFonts w:ascii="Times New Roman" w:hAnsi="Times New Roman" w:cs="Times New Roman"/>
          <w:sz w:val="24"/>
          <w:szCs w:val="24"/>
          <w:lang w:eastAsia="id-ID"/>
        </w:rPr>
        <w:t>PTSq</w:t>
      </w:r>
      <w:r w:rsidRPr="0021742E">
        <w:rPr>
          <w:rFonts w:ascii="Times New Roman" w:hAnsi="Times New Roman" w:cs="Times New Roman"/>
          <w:sz w:val="24"/>
          <w:szCs w:val="24"/>
          <w:lang w:val="id-ID" w:eastAsia="id-ID"/>
        </w:rPr>
        <w:t>) dan Konvensional.</w:t>
      </w:r>
      <w:r w:rsidRPr="0021742E">
        <w:rPr>
          <w:rFonts w:ascii="Times New Roman" w:hAnsi="Times New Roman" w:cs="Times New Roman"/>
          <w:sz w:val="24"/>
          <w:szCs w:val="24"/>
          <w:lang w:eastAsia="id-ID"/>
        </w:rPr>
        <w:t xml:space="preserve"> </w:t>
      </w:r>
      <w:r w:rsidRPr="00056B82">
        <w:rPr>
          <w:rFonts w:asciiTheme="majorBidi" w:hAnsiTheme="majorBidi" w:cstheme="majorBidi"/>
          <w:color w:val="000000" w:themeColor="text1"/>
          <w:sz w:val="24"/>
          <w:szCs w:val="24"/>
          <w:lang w:val="en-ID"/>
        </w:rPr>
        <w:t xml:space="preserve">Hal ini dapat dikatakan bahwa model pembelajaran dan </w:t>
      </w:r>
      <w:r>
        <w:rPr>
          <w:rFonts w:asciiTheme="majorBidi" w:hAnsiTheme="majorBidi" w:cstheme="majorBidi"/>
          <w:color w:val="000000" w:themeColor="text1"/>
          <w:sz w:val="24"/>
          <w:szCs w:val="24"/>
          <w:lang w:val="en-ID"/>
        </w:rPr>
        <w:t xml:space="preserve">Faktor Asal Sekolah tidak </w:t>
      </w:r>
      <w:r w:rsidRPr="00056B82">
        <w:rPr>
          <w:rFonts w:asciiTheme="majorBidi" w:hAnsiTheme="majorBidi" w:cstheme="majorBidi"/>
          <w:color w:val="000000" w:themeColor="text1"/>
          <w:sz w:val="24"/>
          <w:szCs w:val="24"/>
          <w:lang w:val="en-ID"/>
        </w:rPr>
        <w:t xml:space="preserve">memberikan pengaruh terhadap </w:t>
      </w:r>
      <w:r>
        <w:rPr>
          <w:rFonts w:asciiTheme="majorBidi" w:hAnsiTheme="majorBidi" w:cstheme="majorBidi"/>
          <w:color w:val="000000" w:themeColor="text1"/>
          <w:sz w:val="24"/>
          <w:szCs w:val="24"/>
          <w:lang w:val="en-ID"/>
        </w:rPr>
        <w:t xml:space="preserve">Kemampuan Berpikir Kritis Qur’an Hadits </w:t>
      </w:r>
      <w:r w:rsidRPr="00056B82">
        <w:rPr>
          <w:rFonts w:asciiTheme="majorBidi" w:hAnsiTheme="majorBidi" w:cstheme="majorBidi"/>
          <w:color w:val="000000" w:themeColor="text1"/>
          <w:sz w:val="24"/>
          <w:szCs w:val="24"/>
          <w:lang w:val="en-ID"/>
        </w:rPr>
        <w:t>Siswa</w:t>
      </w:r>
      <w:r>
        <w:rPr>
          <w:rFonts w:asciiTheme="majorBidi" w:hAnsiTheme="majorBidi" w:cstheme="majorBidi"/>
          <w:color w:val="000000" w:themeColor="text1"/>
          <w:sz w:val="24"/>
          <w:szCs w:val="24"/>
          <w:lang w:val="en-ID"/>
        </w:rPr>
        <w:t>.</w:t>
      </w:r>
    </w:p>
    <w:p w:rsidR="00CB71B4" w:rsidRDefault="00CB71B4" w:rsidP="00723A22">
      <w:pPr>
        <w:shd w:val="clear" w:color="auto" w:fill="FFFFFF"/>
        <w:spacing w:after="240"/>
        <w:ind w:firstLine="720"/>
        <w:jc w:val="both"/>
        <w:rPr>
          <w:rFonts w:ascii="Times New Roman" w:hAnsi="Times New Roman" w:cs="Times New Roman"/>
          <w:sz w:val="24"/>
          <w:szCs w:val="24"/>
          <w:lang w:val="id-ID" w:eastAsia="id-ID"/>
        </w:rPr>
      </w:pPr>
      <w:r>
        <w:rPr>
          <w:rFonts w:ascii="Times New Roman" w:hAnsi="Times New Roman" w:cs="Times New Roman"/>
          <w:sz w:val="24"/>
          <w:szCs w:val="24"/>
          <w:lang w:val="id-ID" w:eastAsia="id-ID"/>
        </w:rPr>
        <w:t>Sekolah adalah pusat pembangunan karakter</w:t>
      </w:r>
      <w:r>
        <w:rPr>
          <w:rFonts w:ascii="Calibri" w:hAnsi="Calibri" w:cs="Calibri"/>
          <w:sz w:val="24"/>
          <w:szCs w:val="24"/>
          <w:lang w:val="id-ID" w:eastAsia="id-ID"/>
        </w:rPr>
        <w:t>,</w:t>
      </w:r>
      <w:r>
        <w:rPr>
          <w:rFonts w:ascii="Times New Roman" w:hAnsi="Times New Roman" w:cs="Times New Roman"/>
          <w:sz w:val="24"/>
          <w:szCs w:val="24"/>
          <w:lang w:val="id-ID" w:eastAsia="id-ID"/>
        </w:rPr>
        <w:t xml:space="preserve"> dan guru profesional adalah kunci keberhasilannya</w:t>
      </w:r>
      <w:r>
        <w:rPr>
          <w:rFonts w:ascii="Calibri" w:hAnsi="Calibri" w:cs="Calibri"/>
          <w:sz w:val="24"/>
          <w:szCs w:val="24"/>
          <w:lang w:val="id-ID" w:eastAsia="id-ID"/>
        </w:rPr>
        <w:t>.</w:t>
      </w:r>
      <w:r w:rsidRPr="0021742E">
        <w:rPr>
          <w:rFonts w:ascii="Times New Roman" w:hAnsi="Times New Roman" w:cs="Times New Roman"/>
          <w:sz w:val="24"/>
          <w:szCs w:val="24"/>
          <w:lang w:val="id-ID" w:eastAsia="id-ID"/>
        </w:rPr>
        <w:t xml:space="preserve"> </w:t>
      </w:r>
      <w:r>
        <w:rPr>
          <w:rFonts w:ascii="Times New Roman" w:hAnsi="Times New Roman" w:cs="Times New Roman"/>
          <w:sz w:val="24"/>
          <w:szCs w:val="24"/>
          <w:lang w:val="id-ID" w:eastAsia="id-ID"/>
        </w:rPr>
        <w:t>Guru profesional harus benar-benar memahami tujuan Pendidikan Agama Islam sesuai dengan pedoman hidup Al-Quran dan Hadi</w:t>
      </w:r>
      <w:r w:rsidR="00723A22">
        <w:rPr>
          <w:rFonts w:ascii="Times New Roman" w:hAnsi="Times New Roman" w:cs="Times New Roman"/>
          <w:sz w:val="24"/>
          <w:szCs w:val="24"/>
          <w:lang w:eastAsia="id-ID"/>
        </w:rPr>
        <w:t>t</w:t>
      </w:r>
      <w:r>
        <w:rPr>
          <w:rFonts w:ascii="Times New Roman" w:hAnsi="Times New Roman" w:cs="Times New Roman"/>
          <w:sz w:val="24"/>
          <w:szCs w:val="24"/>
          <w:lang w:val="id-ID" w:eastAsia="id-ID"/>
        </w:rPr>
        <w:t>s</w:t>
      </w:r>
      <w:r w:rsidR="00723A22">
        <w:rPr>
          <w:rFonts w:ascii="Calibri" w:hAnsi="Calibri" w:cs="Calibri"/>
          <w:sz w:val="24"/>
          <w:szCs w:val="24"/>
          <w:lang w:eastAsia="id-ID"/>
        </w:rPr>
        <w:t xml:space="preserve">. </w:t>
      </w:r>
      <w:proofErr w:type="gramStart"/>
      <w:r w:rsidR="00723A22">
        <w:rPr>
          <w:rFonts w:ascii="Times New Roman" w:hAnsi="Times New Roman" w:cs="Times New Roman"/>
          <w:sz w:val="24"/>
          <w:szCs w:val="24"/>
          <w:lang w:eastAsia="id-ID"/>
        </w:rPr>
        <w:t>y</w:t>
      </w:r>
      <w:r>
        <w:rPr>
          <w:rFonts w:ascii="Times New Roman" w:hAnsi="Times New Roman" w:cs="Times New Roman"/>
          <w:sz w:val="24"/>
          <w:szCs w:val="24"/>
          <w:lang w:val="id-ID" w:eastAsia="id-ID"/>
        </w:rPr>
        <w:t>ang</w:t>
      </w:r>
      <w:proofErr w:type="gramEnd"/>
      <w:r>
        <w:rPr>
          <w:rFonts w:ascii="Times New Roman" w:hAnsi="Times New Roman" w:cs="Times New Roman"/>
          <w:sz w:val="24"/>
          <w:szCs w:val="24"/>
          <w:lang w:val="id-ID" w:eastAsia="id-ID"/>
        </w:rPr>
        <w:t xml:space="preserve"> merupakan rumpun PAI</w:t>
      </w:r>
      <w:r w:rsidR="00723A22">
        <w:rPr>
          <w:rFonts w:ascii="Calibri" w:hAnsi="Calibri" w:cs="Calibri"/>
          <w:sz w:val="24"/>
          <w:szCs w:val="24"/>
          <w:lang w:eastAsia="id-ID"/>
        </w:rPr>
        <w:t>,</w:t>
      </w:r>
      <w:r>
        <w:rPr>
          <w:rFonts w:ascii="Times New Roman" w:hAnsi="Times New Roman" w:cs="Times New Roman"/>
          <w:sz w:val="24"/>
          <w:szCs w:val="24"/>
          <w:lang w:val="id-ID" w:eastAsia="id-ID"/>
        </w:rPr>
        <w:t xml:space="preserve"> Tujuan pembelajaran dari materi tersebut harus tuntas baik kognitif</w:t>
      </w:r>
      <w:r>
        <w:rPr>
          <w:rFonts w:ascii="Calibri" w:hAnsi="Calibri" w:cs="Calibri"/>
          <w:sz w:val="24"/>
          <w:szCs w:val="24"/>
          <w:lang w:val="id-ID" w:eastAsia="id-ID"/>
        </w:rPr>
        <w:t>,</w:t>
      </w:r>
      <w:r>
        <w:rPr>
          <w:rFonts w:ascii="Times New Roman" w:hAnsi="Times New Roman" w:cs="Times New Roman"/>
          <w:sz w:val="24"/>
          <w:szCs w:val="24"/>
          <w:lang w:val="id-ID" w:eastAsia="id-ID"/>
        </w:rPr>
        <w:t xml:space="preserve"> apektif maupun psikomotornya</w:t>
      </w:r>
      <w:r>
        <w:rPr>
          <w:rFonts w:ascii="Calibri" w:hAnsi="Calibri" w:cs="Calibri"/>
          <w:sz w:val="24"/>
          <w:szCs w:val="24"/>
          <w:lang w:val="id-ID" w:eastAsia="id-ID"/>
        </w:rPr>
        <w:t>,</w:t>
      </w:r>
      <w:r>
        <w:rPr>
          <w:rFonts w:ascii="Times New Roman" w:hAnsi="Times New Roman" w:cs="Times New Roman"/>
          <w:sz w:val="24"/>
          <w:szCs w:val="24"/>
          <w:lang w:val="id-ID" w:eastAsia="id-ID"/>
        </w:rPr>
        <w:t xml:space="preserve"> agar bisa diimplementasikan oleh siswa dalam kehidupan sehari-hari</w:t>
      </w:r>
      <w:r>
        <w:rPr>
          <w:rFonts w:ascii="Calibri" w:hAnsi="Calibri" w:cs="Calibri"/>
          <w:sz w:val="24"/>
          <w:szCs w:val="24"/>
          <w:lang w:val="id-ID" w:eastAsia="id-ID"/>
        </w:rPr>
        <w:t>.</w:t>
      </w:r>
      <w:r>
        <w:rPr>
          <w:rFonts w:ascii="Times New Roman" w:hAnsi="Times New Roman" w:cs="Times New Roman"/>
          <w:sz w:val="24"/>
          <w:szCs w:val="24"/>
          <w:lang w:val="id-ID" w:eastAsia="id-ID"/>
        </w:rPr>
        <w:t xml:space="preserve"> Salah satu faktor ketercapaian tersebut tidak lepas dari seorang guru dalam menentukan model pembelajaran</w:t>
      </w:r>
    </w:p>
    <w:p w:rsidR="00723A22" w:rsidRDefault="00723A22" w:rsidP="00723A22">
      <w:pPr>
        <w:shd w:val="clear" w:color="auto" w:fill="FFFFFF"/>
        <w:spacing w:before="240" w:after="60"/>
        <w:jc w:val="both"/>
        <w:rPr>
          <w:rFonts w:ascii="Times New Roman" w:hAnsi="Times New Roman" w:cs="Times New Roman"/>
          <w:b/>
          <w:bCs/>
          <w:sz w:val="24"/>
          <w:szCs w:val="24"/>
          <w:lang w:eastAsia="id-ID"/>
        </w:rPr>
      </w:pPr>
      <w:r>
        <w:rPr>
          <w:rFonts w:ascii="Times New Roman" w:hAnsi="Times New Roman" w:cs="Times New Roman"/>
          <w:b/>
          <w:bCs/>
          <w:sz w:val="24"/>
          <w:szCs w:val="24"/>
          <w:lang w:eastAsia="id-ID"/>
        </w:rPr>
        <w:t>DAFTAR PUSTAKA</w:t>
      </w:r>
    </w:p>
    <w:p w:rsidR="00CD715F" w:rsidRPr="00CD715F" w:rsidRDefault="00CD715F" w:rsidP="00CD715F">
      <w:pPr>
        <w:widowControl w:val="0"/>
        <w:autoSpaceDE w:val="0"/>
        <w:autoSpaceDN w:val="0"/>
        <w:adjustRightInd w:val="0"/>
        <w:spacing w:before="240" w:after="60" w:line="240" w:lineRule="auto"/>
        <w:ind w:left="480" w:hanging="480"/>
        <w:rPr>
          <w:rFonts w:ascii="Times New Roman" w:hAnsi="Times New Roman" w:cs="Times New Roman"/>
          <w:noProof/>
          <w:sz w:val="24"/>
          <w:szCs w:val="24"/>
        </w:rPr>
      </w:pPr>
      <w:r>
        <w:rPr>
          <w:rFonts w:ascii="Times New Roman" w:hAnsi="Times New Roman" w:cs="Times New Roman"/>
          <w:b/>
          <w:bCs/>
          <w:sz w:val="24"/>
          <w:szCs w:val="24"/>
          <w:lang w:eastAsia="id-ID"/>
        </w:rPr>
        <w:lastRenderedPageBreak/>
        <w:fldChar w:fldCharType="begin" w:fldLock="1"/>
      </w:r>
      <w:r>
        <w:rPr>
          <w:rFonts w:ascii="Times New Roman" w:hAnsi="Times New Roman" w:cs="Times New Roman"/>
          <w:b/>
          <w:bCs/>
          <w:sz w:val="24"/>
          <w:szCs w:val="24"/>
          <w:lang w:eastAsia="id-ID"/>
        </w:rPr>
        <w:instrText xml:space="preserve">ADDIN Mendeley Bibliography CSL_BIBLIOGRAPHY </w:instrText>
      </w:r>
      <w:r>
        <w:rPr>
          <w:rFonts w:ascii="Times New Roman" w:hAnsi="Times New Roman" w:cs="Times New Roman"/>
          <w:b/>
          <w:bCs/>
          <w:sz w:val="24"/>
          <w:szCs w:val="24"/>
          <w:lang w:eastAsia="id-ID"/>
        </w:rPr>
        <w:fldChar w:fldCharType="separate"/>
      </w:r>
      <w:r w:rsidRPr="00CD715F">
        <w:rPr>
          <w:rFonts w:ascii="Times New Roman" w:hAnsi="Times New Roman" w:cs="Times New Roman"/>
          <w:noProof/>
          <w:sz w:val="24"/>
          <w:szCs w:val="24"/>
        </w:rPr>
        <w:t xml:space="preserve">Alawiyah, F. (2014). Islamic School Education in Indonesia. </w:t>
      </w:r>
      <w:r w:rsidRPr="00CD715F">
        <w:rPr>
          <w:rFonts w:ascii="Times New Roman" w:hAnsi="Times New Roman" w:cs="Times New Roman"/>
          <w:i/>
          <w:iCs/>
          <w:noProof/>
          <w:sz w:val="24"/>
          <w:szCs w:val="24"/>
        </w:rPr>
        <w:t>Jurnal Aspirasi</w:t>
      </w:r>
      <w:r w:rsidRPr="00CD715F">
        <w:rPr>
          <w:rFonts w:ascii="Times New Roman" w:hAnsi="Times New Roman" w:cs="Times New Roman"/>
          <w:noProof/>
          <w:sz w:val="24"/>
          <w:szCs w:val="24"/>
        </w:rPr>
        <w:t xml:space="preserve">, </w:t>
      </w:r>
      <w:r w:rsidRPr="00CD715F">
        <w:rPr>
          <w:rFonts w:ascii="Times New Roman" w:hAnsi="Times New Roman" w:cs="Times New Roman"/>
          <w:i/>
          <w:iCs/>
          <w:noProof/>
          <w:sz w:val="24"/>
          <w:szCs w:val="24"/>
        </w:rPr>
        <w:t>5</w:t>
      </w:r>
      <w:r w:rsidRPr="00CD715F">
        <w:rPr>
          <w:rFonts w:ascii="Times New Roman" w:hAnsi="Times New Roman" w:cs="Times New Roman"/>
          <w:noProof/>
          <w:sz w:val="24"/>
          <w:szCs w:val="24"/>
        </w:rPr>
        <w:t>(1), 51–58. https://jurnal.dpr.go.id/index.php/aspirasi/article/view/449</w:t>
      </w:r>
    </w:p>
    <w:p w:rsidR="00CD715F" w:rsidRPr="00CD715F" w:rsidRDefault="00CD715F" w:rsidP="00CD715F">
      <w:pPr>
        <w:widowControl w:val="0"/>
        <w:autoSpaceDE w:val="0"/>
        <w:autoSpaceDN w:val="0"/>
        <w:adjustRightInd w:val="0"/>
        <w:spacing w:before="240" w:after="60" w:line="240" w:lineRule="auto"/>
        <w:ind w:left="480" w:hanging="480"/>
        <w:rPr>
          <w:rFonts w:ascii="Times New Roman" w:hAnsi="Times New Roman" w:cs="Times New Roman"/>
          <w:noProof/>
          <w:sz w:val="24"/>
          <w:szCs w:val="24"/>
        </w:rPr>
      </w:pPr>
      <w:r w:rsidRPr="00CD715F">
        <w:rPr>
          <w:rFonts w:ascii="Times New Roman" w:hAnsi="Times New Roman" w:cs="Times New Roman"/>
          <w:noProof/>
          <w:sz w:val="24"/>
          <w:szCs w:val="24"/>
        </w:rPr>
        <w:t xml:space="preserve">Fathurrahman, P. (2002). Visi Pendidikan Islam Dalam Sistem Pendidikan Nasional. </w:t>
      </w:r>
      <w:r w:rsidRPr="00CD715F">
        <w:rPr>
          <w:rFonts w:ascii="Times New Roman" w:hAnsi="Times New Roman" w:cs="Times New Roman"/>
          <w:i/>
          <w:iCs/>
          <w:noProof/>
          <w:sz w:val="24"/>
          <w:szCs w:val="24"/>
        </w:rPr>
        <w:t>Alqalam</w:t>
      </w:r>
      <w:r w:rsidRPr="00CD715F">
        <w:rPr>
          <w:rFonts w:ascii="Times New Roman" w:hAnsi="Times New Roman" w:cs="Times New Roman"/>
          <w:noProof/>
          <w:sz w:val="24"/>
          <w:szCs w:val="24"/>
        </w:rPr>
        <w:t xml:space="preserve">, </w:t>
      </w:r>
      <w:r w:rsidRPr="00CD715F">
        <w:rPr>
          <w:rFonts w:ascii="Times New Roman" w:hAnsi="Times New Roman" w:cs="Times New Roman"/>
          <w:i/>
          <w:iCs/>
          <w:noProof/>
          <w:sz w:val="24"/>
          <w:szCs w:val="24"/>
        </w:rPr>
        <w:t>19</w:t>
      </w:r>
      <w:r w:rsidRPr="00CD715F">
        <w:rPr>
          <w:rFonts w:ascii="Times New Roman" w:hAnsi="Times New Roman" w:cs="Times New Roman"/>
          <w:noProof/>
          <w:sz w:val="24"/>
          <w:szCs w:val="24"/>
        </w:rPr>
        <w:t>(95), 5. https://doi.org/10.32678/alqalam.v19i95.460</w:t>
      </w:r>
    </w:p>
    <w:p w:rsidR="00CD715F" w:rsidRPr="00CD715F" w:rsidRDefault="00CD715F" w:rsidP="00CD715F">
      <w:pPr>
        <w:widowControl w:val="0"/>
        <w:autoSpaceDE w:val="0"/>
        <w:autoSpaceDN w:val="0"/>
        <w:adjustRightInd w:val="0"/>
        <w:spacing w:before="240" w:after="60" w:line="240" w:lineRule="auto"/>
        <w:ind w:left="480" w:hanging="480"/>
        <w:rPr>
          <w:rFonts w:ascii="Times New Roman" w:hAnsi="Times New Roman" w:cs="Times New Roman"/>
          <w:noProof/>
          <w:sz w:val="24"/>
          <w:szCs w:val="24"/>
        </w:rPr>
      </w:pPr>
      <w:r w:rsidRPr="00CD715F">
        <w:rPr>
          <w:rFonts w:ascii="Times New Roman" w:hAnsi="Times New Roman" w:cs="Times New Roman"/>
          <w:noProof/>
          <w:sz w:val="24"/>
          <w:szCs w:val="24"/>
        </w:rPr>
        <w:t xml:space="preserve">Ismail. (2015). Peningkatan Kompetensi Pedagogik Guru PAI dalam Pembelajaran. </w:t>
      </w:r>
      <w:r w:rsidRPr="00CD715F">
        <w:rPr>
          <w:rFonts w:ascii="Times New Roman" w:hAnsi="Times New Roman" w:cs="Times New Roman"/>
          <w:i/>
          <w:iCs/>
          <w:noProof/>
          <w:sz w:val="24"/>
          <w:szCs w:val="24"/>
        </w:rPr>
        <w:t>Jurnal MUDARRISUNA: Media Kajian Pendidikan Agama Islam</w:t>
      </w:r>
      <w:r w:rsidRPr="00CD715F">
        <w:rPr>
          <w:rFonts w:ascii="Times New Roman" w:hAnsi="Times New Roman" w:cs="Times New Roman"/>
          <w:noProof/>
          <w:sz w:val="24"/>
          <w:szCs w:val="24"/>
        </w:rPr>
        <w:t xml:space="preserve">, </w:t>
      </w:r>
      <w:r w:rsidRPr="00CD715F">
        <w:rPr>
          <w:rFonts w:ascii="Times New Roman" w:hAnsi="Times New Roman" w:cs="Times New Roman"/>
          <w:i/>
          <w:iCs/>
          <w:noProof/>
          <w:sz w:val="24"/>
          <w:szCs w:val="24"/>
        </w:rPr>
        <w:t>4</w:t>
      </w:r>
      <w:r w:rsidRPr="00CD715F">
        <w:rPr>
          <w:rFonts w:ascii="Times New Roman" w:hAnsi="Times New Roman" w:cs="Times New Roman"/>
          <w:noProof/>
          <w:sz w:val="24"/>
          <w:szCs w:val="24"/>
        </w:rPr>
        <w:t>(2), 704–719. https://doi.org/10.22373/JM.V5I2.630</w:t>
      </w:r>
    </w:p>
    <w:p w:rsidR="00CD715F" w:rsidRPr="00CD715F" w:rsidRDefault="00CD715F" w:rsidP="00CD715F">
      <w:pPr>
        <w:widowControl w:val="0"/>
        <w:autoSpaceDE w:val="0"/>
        <w:autoSpaceDN w:val="0"/>
        <w:adjustRightInd w:val="0"/>
        <w:spacing w:before="240" w:after="60" w:line="240" w:lineRule="auto"/>
        <w:ind w:left="480" w:hanging="480"/>
        <w:rPr>
          <w:rFonts w:ascii="Times New Roman" w:hAnsi="Times New Roman" w:cs="Times New Roman"/>
          <w:noProof/>
          <w:sz w:val="24"/>
          <w:szCs w:val="24"/>
        </w:rPr>
      </w:pPr>
      <w:r w:rsidRPr="00CD715F">
        <w:rPr>
          <w:rFonts w:ascii="Times New Roman" w:hAnsi="Times New Roman" w:cs="Times New Roman"/>
          <w:noProof/>
          <w:sz w:val="24"/>
          <w:szCs w:val="24"/>
        </w:rPr>
        <w:t xml:space="preserve">Karyawati, N. K., Murda, I. N., &amp; Widiana, I. W. (2014). Pengaruh model pembelajaran kooperatif tipe think pair square berbantuan kartu kerja terhadap hasil belajar matematika. </w:t>
      </w:r>
      <w:r w:rsidRPr="00CD715F">
        <w:rPr>
          <w:rFonts w:ascii="Times New Roman" w:hAnsi="Times New Roman" w:cs="Times New Roman"/>
          <w:i/>
          <w:iCs/>
          <w:noProof/>
          <w:sz w:val="24"/>
          <w:szCs w:val="24"/>
        </w:rPr>
        <w:t>MIMBAR PGSD Undiksha</w:t>
      </w:r>
      <w:r w:rsidRPr="00CD715F">
        <w:rPr>
          <w:rFonts w:ascii="Times New Roman" w:hAnsi="Times New Roman" w:cs="Times New Roman"/>
          <w:noProof/>
          <w:sz w:val="24"/>
          <w:szCs w:val="24"/>
        </w:rPr>
        <w:t xml:space="preserve">, </w:t>
      </w:r>
      <w:r w:rsidRPr="00CD715F">
        <w:rPr>
          <w:rFonts w:ascii="Times New Roman" w:hAnsi="Times New Roman" w:cs="Times New Roman"/>
          <w:i/>
          <w:iCs/>
          <w:noProof/>
          <w:sz w:val="24"/>
          <w:szCs w:val="24"/>
        </w:rPr>
        <w:t>2</w:t>
      </w:r>
      <w:r w:rsidRPr="00CD715F">
        <w:rPr>
          <w:rFonts w:ascii="Times New Roman" w:hAnsi="Times New Roman" w:cs="Times New Roman"/>
          <w:noProof/>
          <w:sz w:val="24"/>
          <w:szCs w:val="24"/>
        </w:rPr>
        <w:t>(1), 2. https://ejournal.undiksha.ac.id/index.php/JJPGSD/article/view/2211</w:t>
      </w:r>
    </w:p>
    <w:p w:rsidR="00CD715F" w:rsidRPr="00CD715F" w:rsidRDefault="00CD715F" w:rsidP="00CD715F">
      <w:pPr>
        <w:widowControl w:val="0"/>
        <w:autoSpaceDE w:val="0"/>
        <w:autoSpaceDN w:val="0"/>
        <w:adjustRightInd w:val="0"/>
        <w:spacing w:before="240" w:after="60" w:line="240" w:lineRule="auto"/>
        <w:ind w:left="480" w:hanging="480"/>
        <w:rPr>
          <w:rFonts w:ascii="Times New Roman" w:hAnsi="Times New Roman" w:cs="Times New Roman"/>
          <w:noProof/>
          <w:sz w:val="24"/>
          <w:szCs w:val="24"/>
        </w:rPr>
      </w:pPr>
      <w:r w:rsidRPr="00CD715F">
        <w:rPr>
          <w:rFonts w:ascii="Times New Roman" w:hAnsi="Times New Roman" w:cs="Times New Roman"/>
          <w:noProof/>
          <w:sz w:val="24"/>
          <w:szCs w:val="24"/>
        </w:rPr>
        <w:t xml:space="preserve">Kusuma, F. W., &amp; Aisyah, M. N. (2012). IMPLEMENTASI MODEL PEMBELAJARAN KOOPERATIF TIPE THINK PAIR SHARE UNTUK MENINGKATKAN AKTIVITAS BELAJAR AKUNTANSI SISWA KELAS XI IPS 1 SMA NEGERI 2 WONOSARI TAHUN AJARAN 2011/2012. </w:t>
      </w:r>
      <w:r w:rsidRPr="00CD715F">
        <w:rPr>
          <w:rFonts w:ascii="Times New Roman" w:hAnsi="Times New Roman" w:cs="Times New Roman"/>
          <w:i/>
          <w:iCs/>
          <w:noProof/>
          <w:sz w:val="24"/>
          <w:szCs w:val="24"/>
        </w:rPr>
        <w:t>Jurnal Pendidikan Akuntansi Indonesia</w:t>
      </w:r>
      <w:r w:rsidRPr="00CD715F">
        <w:rPr>
          <w:rFonts w:ascii="Times New Roman" w:hAnsi="Times New Roman" w:cs="Times New Roman"/>
          <w:noProof/>
          <w:sz w:val="24"/>
          <w:szCs w:val="24"/>
        </w:rPr>
        <w:t xml:space="preserve">, </w:t>
      </w:r>
      <w:r w:rsidRPr="00CD715F">
        <w:rPr>
          <w:rFonts w:ascii="Times New Roman" w:hAnsi="Times New Roman" w:cs="Times New Roman"/>
          <w:i/>
          <w:iCs/>
          <w:noProof/>
          <w:sz w:val="24"/>
          <w:szCs w:val="24"/>
        </w:rPr>
        <w:t>10</w:t>
      </w:r>
      <w:r w:rsidRPr="00CD715F">
        <w:rPr>
          <w:rFonts w:ascii="Times New Roman" w:hAnsi="Times New Roman" w:cs="Times New Roman"/>
          <w:noProof/>
          <w:sz w:val="24"/>
          <w:szCs w:val="24"/>
        </w:rPr>
        <w:t>(2), 43–63. https://doi.org/10.21831/jpai.v10i2.912</w:t>
      </w:r>
    </w:p>
    <w:p w:rsidR="00CD715F" w:rsidRPr="00CD715F" w:rsidRDefault="00CD715F" w:rsidP="00CD715F">
      <w:pPr>
        <w:widowControl w:val="0"/>
        <w:autoSpaceDE w:val="0"/>
        <w:autoSpaceDN w:val="0"/>
        <w:adjustRightInd w:val="0"/>
        <w:spacing w:before="240" w:after="60" w:line="240" w:lineRule="auto"/>
        <w:ind w:left="480" w:hanging="480"/>
        <w:rPr>
          <w:rFonts w:ascii="Times New Roman" w:hAnsi="Times New Roman" w:cs="Times New Roman"/>
          <w:noProof/>
          <w:sz w:val="24"/>
          <w:szCs w:val="24"/>
        </w:rPr>
      </w:pPr>
      <w:r w:rsidRPr="00CD715F">
        <w:rPr>
          <w:rFonts w:ascii="Times New Roman" w:hAnsi="Times New Roman" w:cs="Times New Roman"/>
          <w:noProof/>
          <w:sz w:val="24"/>
          <w:szCs w:val="24"/>
        </w:rPr>
        <w:t xml:space="preserve">Mustofa, A. (2015). Perkembangan Kurikulum Pendidikan Agama Islam di Pesantren, Madrasah dan Sekolah. </w:t>
      </w:r>
      <w:r w:rsidRPr="00CD715F">
        <w:rPr>
          <w:rFonts w:ascii="Times New Roman" w:hAnsi="Times New Roman" w:cs="Times New Roman"/>
          <w:i/>
          <w:iCs/>
          <w:noProof/>
          <w:sz w:val="24"/>
          <w:szCs w:val="24"/>
        </w:rPr>
        <w:t>Jurnal Pikir: Jurnal Studi Pendidikan Dan Hukum Islam</w:t>
      </w:r>
      <w:r w:rsidRPr="00CD715F">
        <w:rPr>
          <w:rFonts w:ascii="Times New Roman" w:hAnsi="Times New Roman" w:cs="Times New Roman"/>
          <w:noProof/>
          <w:sz w:val="24"/>
          <w:szCs w:val="24"/>
        </w:rPr>
        <w:t xml:space="preserve">, </w:t>
      </w:r>
      <w:r w:rsidRPr="00CD715F">
        <w:rPr>
          <w:rFonts w:ascii="Times New Roman" w:hAnsi="Times New Roman" w:cs="Times New Roman"/>
          <w:i/>
          <w:iCs/>
          <w:noProof/>
          <w:sz w:val="24"/>
          <w:szCs w:val="24"/>
        </w:rPr>
        <w:t>1</w:t>
      </w:r>
      <w:r w:rsidRPr="00CD715F">
        <w:rPr>
          <w:rFonts w:ascii="Times New Roman" w:hAnsi="Times New Roman" w:cs="Times New Roman"/>
          <w:noProof/>
          <w:sz w:val="24"/>
          <w:szCs w:val="24"/>
        </w:rPr>
        <w:t>(2), 89–121.</w:t>
      </w:r>
    </w:p>
    <w:p w:rsidR="00CD715F" w:rsidRPr="00CD715F" w:rsidRDefault="00CD715F" w:rsidP="00CD715F">
      <w:pPr>
        <w:widowControl w:val="0"/>
        <w:autoSpaceDE w:val="0"/>
        <w:autoSpaceDN w:val="0"/>
        <w:adjustRightInd w:val="0"/>
        <w:spacing w:before="240" w:after="60" w:line="240" w:lineRule="auto"/>
        <w:ind w:left="480" w:hanging="480"/>
        <w:rPr>
          <w:rFonts w:ascii="Times New Roman" w:hAnsi="Times New Roman" w:cs="Times New Roman"/>
          <w:noProof/>
          <w:sz w:val="24"/>
          <w:szCs w:val="24"/>
        </w:rPr>
      </w:pPr>
      <w:r w:rsidRPr="00CD715F">
        <w:rPr>
          <w:rFonts w:ascii="Times New Roman" w:hAnsi="Times New Roman" w:cs="Times New Roman"/>
          <w:noProof/>
          <w:sz w:val="24"/>
          <w:szCs w:val="24"/>
        </w:rPr>
        <w:t xml:space="preserve">Nurnawati, E., Yulianti, D., &amp; Susanto, H. (2012). PENINGKATAN KERJASAMA SISWA SMP MELALUI PENERAPAN PEMBELAJARAN KOOPERATIF PENDEKATAN THINK PAIR SHARE. </w:t>
      </w:r>
      <w:r w:rsidRPr="00CD715F">
        <w:rPr>
          <w:rFonts w:ascii="Times New Roman" w:hAnsi="Times New Roman" w:cs="Times New Roman"/>
          <w:i/>
          <w:iCs/>
          <w:noProof/>
          <w:sz w:val="24"/>
          <w:szCs w:val="24"/>
        </w:rPr>
        <w:t>UPEJ (Unnes Physics Education Journal)</w:t>
      </w:r>
      <w:r w:rsidRPr="00CD715F">
        <w:rPr>
          <w:rFonts w:ascii="Times New Roman" w:hAnsi="Times New Roman" w:cs="Times New Roman"/>
          <w:noProof/>
          <w:sz w:val="24"/>
          <w:szCs w:val="24"/>
        </w:rPr>
        <w:t xml:space="preserve">, </w:t>
      </w:r>
      <w:r w:rsidRPr="00CD715F">
        <w:rPr>
          <w:rFonts w:ascii="Times New Roman" w:hAnsi="Times New Roman" w:cs="Times New Roman"/>
          <w:i/>
          <w:iCs/>
          <w:noProof/>
          <w:sz w:val="24"/>
          <w:szCs w:val="24"/>
        </w:rPr>
        <w:t>1</w:t>
      </w:r>
      <w:r w:rsidRPr="00CD715F">
        <w:rPr>
          <w:rFonts w:ascii="Times New Roman" w:hAnsi="Times New Roman" w:cs="Times New Roman"/>
          <w:noProof/>
          <w:sz w:val="24"/>
          <w:szCs w:val="24"/>
        </w:rPr>
        <w:t>(1). https://doi.org/10.15294/upej.v1i1.764</w:t>
      </w:r>
    </w:p>
    <w:p w:rsidR="00CD715F" w:rsidRPr="00CD715F" w:rsidRDefault="00CD715F" w:rsidP="00CD715F">
      <w:pPr>
        <w:widowControl w:val="0"/>
        <w:autoSpaceDE w:val="0"/>
        <w:autoSpaceDN w:val="0"/>
        <w:adjustRightInd w:val="0"/>
        <w:spacing w:before="240" w:after="60" w:line="240" w:lineRule="auto"/>
        <w:ind w:left="480" w:hanging="480"/>
        <w:rPr>
          <w:rFonts w:ascii="Times New Roman" w:hAnsi="Times New Roman" w:cs="Times New Roman"/>
          <w:noProof/>
          <w:sz w:val="24"/>
          <w:szCs w:val="24"/>
        </w:rPr>
      </w:pPr>
      <w:r w:rsidRPr="00CD715F">
        <w:rPr>
          <w:rFonts w:ascii="Times New Roman" w:hAnsi="Times New Roman" w:cs="Times New Roman"/>
          <w:noProof/>
          <w:sz w:val="24"/>
          <w:szCs w:val="24"/>
        </w:rPr>
        <w:t xml:space="preserve">Oktradiksa, A., Sari, K. P., &amp; Shalikhah, N. D. (2017). </w:t>
      </w:r>
      <w:r w:rsidRPr="00CD715F">
        <w:rPr>
          <w:rFonts w:ascii="Times New Roman" w:hAnsi="Times New Roman" w:cs="Times New Roman"/>
          <w:i/>
          <w:iCs/>
          <w:noProof/>
          <w:sz w:val="24"/>
          <w:szCs w:val="24"/>
        </w:rPr>
        <w:t>PKU Bagi MI Muhammadiyah Madukoro dan Wonogiri Kabupaten Magelang Melalui Implementasi Standar Nasional Pendidikan Dasar Dalam Pengembangan Mutu Madrasah</w:t>
      </w:r>
      <w:r w:rsidRPr="00CD715F">
        <w:rPr>
          <w:rFonts w:ascii="Times New Roman" w:hAnsi="Times New Roman" w:cs="Times New Roman"/>
          <w:noProof/>
          <w:sz w:val="24"/>
          <w:szCs w:val="24"/>
        </w:rPr>
        <w:t>. 53–58.</w:t>
      </w:r>
    </w:p>
    <w:p w:rsidR="00CD715F" w:rsidRPr="00CD715F" w:rsidRDefault="00CD715F" w:rsidP="00CD715F">
      <w:pPr>
        <w:widowControl w:val="0"/>
        <w:autoSpaceDE w:val="0"/>
        <w:autoSpaceDN w:val="0"/>
        <w:adjustRightInd w:val="0"/>
        <w:spacing w:before="240" w:after="60" w:line="240" w:lineRule="auto"/>
        <w:ind w:left="480" w:hanging="480"/>
        <w:rPr>
          <w:rFonts w:ascii="Times New Roman" w:hAnsi="Times New Roman" w:cs="Times New Roman"/>
          <w:noProof/>
          <w:sz w:val="24"/>
          <w:szCs w:val="24"/>
        </w:rPr>
      </w:pPr>
      <w:r w:rsidRPr="00CD715F">
        <w:rPr>
          <w:rFonts w:ascii="Times New Roman" w:hAnsi="Times New Roman" w:cs="Times New Roman"/>
          <w:noProof/>
          <w:sz w:val="24"/>
          <w:szCs w:val="24"/>
        </w:rPr>
        <w:t xml:space="preserve">Robiansyah, F. (2010). Integrasi Pendidikan Nilai Dalam Pembelajaran Pendidikan Agama Islam di Sekolah Dasar Sebagai Upaya Pembinaan Akhlak Mahasiswa. </w:t>
      </w:r>
      <w:r w:rsidRPr="00CD715F">
        <w:rPr>
          <w:rFonts w:ascii="Times New Roman" w:hAnsi="Times New Roman" w:cs="Times New Roman"/>
          <w:i/>
          <w:iCs/>
          <w:noProof/>
          <w:sz w:val="24"/>
          <w:szCs w:val="24"/>
        </w:rPr>
        <w:t>Upi</w:t>
      </w:r>
      <w:r w:rsidRPr="00CD715F">
        <w:rPr>
          <w:rFonts w:ascii="Times New Roman" w:hAnsi="Times New Roman" w:cs="Times New Roman"/>
          <w:noProof/>
          <w:sz w:val="24"/>
          <w:szCs w:val="24"/>
        </w:rPr>
        <w:t>, 1–13. http://103.23.244.11/Direktori/JURNAL/PENDIDIKAN_DASAR/Nomor_14-Oktober_2010/Integrasi_Pendidikan_Nilai_Dalam_Pembelajaran_Pendidikan_Agama_Islam_di_Sekolah_Dasar_Sebagai_Upaya__Pembinaan_Akhlak_Siswa.pdf</w:t>
      </w:r>
    </w:p>
    <w:p w:rsidR="00CD715F" w:rsidRPr="00CD715F" w:rsidRDefault="00CD715F" w:rsidP="00CD715F">
      <w:pPr>
        <w:widowControl w:val="0"/>
        <w:autoSpaceDE w:val="0"/>
        <w:autoSpaceDN w:val="0"/>
        <w:adjustRightInd w:val="0"/>
        <w:spacing w:before="240" w:after="60" w:line="240" w:lineRule="auto"/>
        <w:ind w:left="480" w:hanging="480"/>
        <w:rPr>
          <w:rFonts w:ascii="Times New Roman" w:hAnsi="Times New Roman" w:cs="Times New Roman"/>
          <w:noProof/>
          <w:sz w:val="24"/>
          <w:szCs w:val="24"/>
        </w:rPr>
      </w:pPr>
      <w:r w:rsidRPr="00CD715F">
        <w:rPr>
          <w:rFonts w:ascii="Times New Roman" w:hAnsi="Times New Roman" w:cs="Times New Roman"/>
          <w:noProof/>
          <w:sz w:val="24"/>
          <w:szCs w:val="24"/>
        </w:rPr>
        <w:t xml:space="preserve">S.Winataputra, U. (2006). Hakikat Belajar dan Pembelajaran. </w:t>
      </w:r>
      <w:r w:rsidRPr="00CD715F">
        <w:rPr>
          <w:rFonts w:ascii="Times New Roman" w:hAnsi="Times New Roman" w:cs="Times New Roman"/>
          <w:i/>
          <w:iCs/>
          <w:noProof/>
          <w:sz w:val="24"/>
          <w:szCs w:val="24"/>
        </w:rPr>
        <w:t>Belajar Dan Pembelajaran</w:t>
      </w:r>
      <w:r w:rsidRPr="00CD715F">
        <w:rPr>
          <w:rFonts w:ascii="Times New Roman" w:hAnsi="Times New Roman" w:cs="Times New Roman"/>
          <w:noProof/>
          <w:sz w:val="24"/>
          <w:szCs w:val="24"/>
        </w:rPr>
        <w:t>, 9.</w:t>
      </w:r>
    </w:p>
    <w:p w:rsidR="00CD715F" w:rsidRPr="00CD715F" w:rsidRDefault="00CD715F" w:rsidP="00CD715F">
      <w:pPr>
        <w:widowControl w:val="0"/>
        <w:autoSpaceDE w:val="0"/>
        <w:autoSpaceDN w:val="0"/>
        <w:adjustRightInd w:val="0"/>
        <w:spacing w:before="240" w:after="60" w:line="240" w:lineRule="auto"/>
        <w:ind w:left="480" w:hanging="480"/>
        <w:rPr>
          <w:rFonts w:ascii="Times New Roman" w:hAnsi="Times New Roman" w:cs="Times New Roman"/>
          <w:noProof/>
          <w:sz w:val="24"/>
          <w:szCs w:val="24"/>
        </w:rPr>
      </w:pPr>
      <w:r w:rsidRPr="00CD715F">
        <w:rPr>
          <w:rFonts w:ascii="Times New Roman" w:hAnsi="Times New Roman" w:cs="Times New Roman"/>
          <w:noProof/>
          <w:sz w:val="24"/>
          <w:szCs w:val="24"/>
        </w:rPr>
        <w:t xml:space="preserve">Sulfemi, W. B. (2018). Pengaruh Disiplin Ibadah Sholat, Lingkungan Sekolah, Dan Intelegensi Terhadap Hasil Belajar Peserta Didik Mata Pelajaran Pendidikan Agama Islam. </w:t>
      </w:r>
      <w:r w:rsidRPr="00CD715F">
        <w:rPr>
          <w:rFonts w:ascii="Times New Roman" w:hAnsi="Times New Roman" w:cs="Times New Roman"/>
          <w:i/>
          <w:iCs/>
          <w:noProof/>
          <w:sz w:val="24"/>
          <w:szCs w:val="24"/>
        </w:rPr>
        <w:t>EDUKASI: Jurnal Penelitian Pendidikan Agama Dan Keagamaan</w:t>
      </w:r>
      <w:r w:rsidRPr="00CD715F">
        <w:rPr>
          <w:rFonts w:ascii="Times New Roman" w:hAnsi="Times New Roman" w:cs="Times New Roman"/>
          <w:noProof/>
          <w:sz w:val="24"/>
          <w:szCs w:val="24"/>
        </w:rPr>
        <w:t xml:space="preserve">, </w:t>
      </w:r>
      <w:r w:rsidRPr="00CD715F">
        <w:rPr>
          <w:rFonts w:ascii="Times New Roman" w:hAnsi="Times New Roman" w:cs="Times New Roman"/>
          <w:i/>
          <w:iCs/>
          <w:noProof/>
          <w:sz w:val="24"/>
          <w:szCs w:val="24"/>
        </w:rPr>
        <w:t>16</w:t>
      </w:r>
      <w:r w:rsidRPr="00CD715F">
        <w:rPr>
          <w:rFonts w:ascii="Times New Roman" w:hAnsi="Times New Roman" w:cs="Times New Roman"/>
          <w:noProof/>
          <w:sz w:val="24"/>
          <w:szCs w:val="24"/>
        </w:rPr>
        <w:t>(2), 166–178. https://doi.org/10.32729/edukasi.v16i2.474</w:t>
      </w:r>
    </w:p>
    <w:p w:rsidR="00CD715F" w:rsidRPr="00CD715F" w:rsidRDefault="00CD715F" w:rsidP="00CD715F">
      <w:pPr>
        <w:widowControl w:val="0"/>
        <w:autoSpaceDE w:val="0"/>
        <w:autoSpaceDN w:val="0"/>
        <w:adjustRightInd w:val="0"/>
        <w:spacing w:before="240" w:after="60" w:line="240" w:lineRule="auto"/>
        <w:ind w:left="480" w:hanging="480"/>
        <w:rPr>
          <w:rFonts w:ascii="Times New Roman" w:hAnsi="Times New Roman" w:cs="Times New Roman"/>
          <w:noProof/>
          <w:sz w:val="24"/>
          <w:szCs w:val="24"/>
        </w:rPr>
      </w:pPr>
      <w:r w:rsidRPr="00CD715F">
        <w:rPr>
          <w:rFonts w:ascii="Times New Roman" w:hAnsi="Times New Roman" w:cs="Times New Roman"/>
          <w:noProof/>
          <w:sz w:val="24"/>
          <w:szCs w:val="24"/>
        </w:rPr>
        <w:t xml:space="preserve">Sumaryati, E. (2013). PENDEKATAN </w:t>
      </w:r>
      <w:r w:rsidRPr="00CD715F">
        <w:rPr>
          <w:rFonts w:ascii="Times New Roman" w:hAnsi="Times New Roman" w:cs="Times New Roman"/>
          <w:noProof/>
          <w:sz w:val="24"/>
          <w:szCs w:val="24"/>
        </w:rPr>
        <w:lastRenderedPageBreak/>
        <w:t xml:space="preserve">INDUKTIF-DEDUKTIF DISERTAI STRATEGI THINK-PAIR-SQUARE-SHARE UNTUK MENINGKATKAN KEMAMPUAN PEMAHAMAN DAN BERPIKIR KRITIS SERTA DISPOSISI MATEMATIS SISWA SMA. </w:t>
      </w:r>
      <w:r w:rsidRPr="00CD715F">
        <w:rPr>
          <w:rFonts w:ascii="Times New Roman" w:hAnsi="Times New Roman" w:cs="Times New Roman"/>
          <w:i/>
          <w:iCs/>
          <w:noProof/>
          <w:sz w:val="24"/>
          <w:szCs w:val="24"/>
        </w:rPr>
        <w:t>Infinity Journal</w:t>
      </w:r>
      <w:r w:rsidRPr="00CD715F">
        <w:rPr>
          <w:rFonts w:ascii="Times New Roman" w:hAnsi="Times New Roman" w:cs="Times New Roman"/>
          <w:noProof/>
          <w:sz w:val="24"/>
          <w:szCs w:val="24"/>
        </w:rPr>
        <w:t xml:space="preserve">, </w:t>
      </w:r>
      <w:r w:rsidRPr="00CD715F">
        <w:rPr>
          <w:rFonts w:ascii="Times New Roman" w:hAnsi="Times New Roman" w:cs="Times New Roman"/>
          <w:i/>
          <w:iCs/>
          <w:noProof/>
          <w:sz w:val="24"/>
          <w:szCs w:val="24"/>
        </w:rPr>
        <w:t>2</w:t>
      </w:r>
      <w:r w:rsidRPr="00CD715F">
        <w:rPr>
          <w:rFonts w:ascii="Times New Roman" w:hAnsi="Times New Roman" w:cs="Times New Roman"/>
          <w:noProof/>
          <w:sz w:val="24"/>
          <w:szCs w:val="24"/>
        </w:rPr>
        <w:t>(1), 26. https://doi.org/10.22460/infinity.v2i1.22</w:t>
      </w:r>
    </w:p>
    <w:p w:rsidR="00CD715F" w:rsidRPr="00CD715F" w:rsidRDefault="00CD715F" w:rsidP="00CD715F">
      <w:pPr>
        <w:widowControl w:val="0"/>
        <w:autoSpaceDE w:val="0"/>
        <w:autoSpaceDN w:val="0"/>
        <w:adjustRightInd w:val="0"/>
        <w:spacing w:before="240" w:after="60" w:line="240" w:lineRule="auto"/>
        <w:ind w:left="480" w:hanging="480"/>
        <w:rPr>
          <w:rFonts w:ascii="Times New Roman" w:hAnsi="Times New Roman" w:cs="Times New Roman"/>
          <w:noProof/>
          <w:sz w:val="24"/>
          <w:szCs w:val="24"/>
        </w:rPr>
      </w:pPr>
      <w:r w:rsidRPr="00CD715F">
        <w:rPr>
          <w:rFonts w:ascii="Times New Roman" w:hAnsi="Times New Roman" w:cs="Times New Roman"/>
          <w:noProof/>
          <w:sz w:val="24"/>
          <w:szCs w:val="24"/>
        </w:rPr>
        <w:t xml:space="preserve">Susanto, H., Ardli, I., &amp; Delle, J. (2018). STATISTIK INFERENSIAL Teori dan Aplikasinya. In </w:t>
      </w:r>
      <w:r w:rsidRPr="00CD715F">
        <w:rPr>
          <w:rFonts w:ascii="Times New Roman" w:hAnsi="Times New Roman" w:cs="Times New Roman"/>
          <w:i/>
          <w:iCs/>
          <w:noProof/>
          <w:sz w:val="24"/>
          <w:szCs w:val="24"/>
        </w:rPr>
        <w:t>rajawali pers</w:t>
      </w:r>
      <w:r w:rsidRPr="00CD715F">
        <w:rPr>
          <w:rFonts w:ascii="Times New Roman" w:hAnsi="Times New Roman" w:cs="Times New Roman"/>
          <w:noProof/>
          <w:sz w:val="24"/>
          <w:szCs w:val="24"/>
        </w:rPr>
        <w:t xml:space="preserve"> (Vol. 2, Issue 12). https://doi.org/10.1088/1751-8113/44/8/085201</w:t>
      </w:r>
    </w:p>
    <w:p w:rsidR="00CD715F" w:rsidRPr="00CD715F" w:rsidRDefault="00CD715F" w:rsidP="00CD715F">
      <w:pPr>
        <w:widowControl w:val="0"/>
        <w:autoSpaceDE w:val="0"/>
        <w:autoSpaceDN w:val="0"/>
        <w:adjustRightInd w:val="0"/>
        <w:spacing w:before="240" w:after="60" w:line="240" w:lineRule="auto"/>
        <w:ind w:left="480" w:hanging="480"/>
        <w:rPr>
          <w:rFonts w:ascii="Times New Roman" w:hAnsi="Times New Roman" w:cs="Times New Roman"/>
          <w:noProof/>
          <w:sz w:val="24"/>
          <w:szCs w:val="24"/>
        </w:rPr>
      </w:pPr>
      <w:r w:rsidRPr="00CD715F">
        <w:rPr>
          <w:rFonts w:ascii="Times New Roman" w:hAnsi="Times New Roman" w:cs="Times New Roman"/>
          <w:noProof/>
          <w:sz w:val="24"/>
          <w:szCs w:val="24"/>
        </w:rPr>
        <w:t xml:space="preserve">Ulvah, S., Afriansyah, E. A., Studi, P., &amp; Matematika, P. (2016). </w:t>
      </w:r>
      <w:r w:rsidRPr="00CD715F">
        <w:rPr>
          <w:rFonts w:ascii="Times New Roman" w:hAnsi="Times New Roman" w:cs="Times New Roman"/>
          <w:i/>
          <w:iCs/>
          <w:noProof/>
          <w:sz w:val="24"/>
          <w:szCs w:val="24"/>
        </w:rPr>
        <w:t>Kemampuan Pemecahan Masalah Matematis Siswa ditinjau melalui Model Pembelajaran SAVI dan Konvensional</w:t>
      </w:r>
      <w:r w:rsidRPr="00CD715F">
        <w:rPr>
          <w:rFonts w:ascii="Times New Roman" w:hAnsi="Times New Roman" w:cs="Times New Roman"/>
          <w:noProof/>
          <w:sz w:val="24"/>
          <w:szCs w:val="24"/>
        </w:rPr>
        <w:t xml:space="preserve">. </w:t>
      </w:r>
      <w:r w:rsidRPr="00CD715F">
        <w:rPr>
          <w:rFonts w:ascii="Times New Roman" w:hAnsi="Times New Roman" w:cs="Times New Roman"/>
          <w:i/>
          <w:iCs/>
          <w:noProof/>
          <w:sz w:val="24"/>
          <w:szCs w:val="24"/>
        </w:rPr>
        <w:t>2</w:t>
      </w:r>
      <w:r w:rsidRPr="00CD715F">
        <w:rPr>
          <w:rFonts w:ascii="Times New Roman" w:hAnsi="Times New Roman" w:cs="Times New Roman"/>
          <w:noProof/>
          <w:sz w:val="24"/>
          <w:szCs w:val="24"/>
        </w:rPr>
        <w:t>(2), 142–153.</w:t>
      </w:r>
    </w:p>
    <w:p w:rsidR="00CD715F" w:rsidRPr="00CD715F" w:rsidRDefault="00CD715F" w:rsidP="00CD715F">
      <w:pPr>
        <w:widowControl w:val="0"/>
        <w:autoSpaceDE w:val="0"/>
        <w:autoSpaceDN w:val="0"/>
        <w:adjustRightInd w:val="0"/>
        <w:spacing w:before="240" w:after="60" w:line="240" w:lineRule="auto"/>
        <w:ind w:left="480" w:hanging="480"/>
        <w:rPr>
          <w:rFonts w:ascii="Times New Roman" w:hAnsi="Times New Roman" w:cs="Times New Roman"/>
          <w:noProof/>
          <w:sz w:val="24"/>
          <w:szCs w:val="24"/>
        </w:rPr>
      </w:pPr>
      <w:r w:rsidRPr="00CD715F">
        <w:rPr>
          <w:rFonts w:ascii="Times New Roman" w:hAnsi="Times New Roman" w:cs="Times New Roman"/>
          <w:noProof/>
          <w:sz w:val="24"/>
          <w:szCs w:val="24"/>
        </w:rPr>
        <w:t xml:space="preserve">Wijaya, E. Y., Sudjimat, D. A., &amp; Nyoto, A. (2016). Transformasi Pendidikan Abad 21 Sebagai Tuntutan Pengembangan Sumber Daya Manusia di Era Global. </w:t>
      </w:r>
      <w:r w:rsidRPr="00CD715F">
        <w:rPr>
          <w:rFonts w:ascii="Times New Roman" w:hAnsi="Times New Roman" w:cs="Times New Roman"/>
          <w:i/>
          <w:iCs/>
          <w:noProof/>
          <w:sz w:val="24"/>
          <w:szCs w:val="24"/>
        </w:rPr>
        <w:t>Prosiding Seminar Nasional Pendidikan Matematika</w:t>
      </w:r>
      <w:r w:rsidRPr="00CD715F">
        <w:rPr>
          <w:rFonts w:ascii="Times New Roman" w:hAnsi="Times New Roman" w:cs="Times New Roman"/>
          <w:noProof/>
          <w:sz w:val="24"/>
          <w:szCs w:val="24"/>
        </w:rPr>
        <w:t xml:space="preserve">, </w:t>
      </w:r>
      <w:r w:rsidRPr="00CD715F">
        <w:rPr>
          <w:rFonts w:ascii="Times New Roman" w:hAnsi="Times New Roman" w:cs="Times New Roman"/>
          <w:i/>
          <w:iCs/>
          <w:noProof/>
          <w:sz w:val="24"/>
          <w:szCs w:val="24"/>
        </w:rPr>
        <w:t>1</w:t>
      </w:r>
      <w:r w:rsidRPr="00CD715F">
        <w:rPr>
          <w:rFonts w:ascii="Times New Roman" w:hAnsi="Times New Roman" w:cs="Times New Roman"/>
          <w:noProof/>
          <w:sz w:val="24"/>
          <w:szCs w:val="24"/>
        </w:rPr>
        <w:t>, 263–278.</w:t>
      </w:r>
    </w:p>
    <w:p w:rsidR="00CD715F" w:rsidRPr="00CD715F" w:rsidRDefault="00CD715F" w:rsidP="00CD715F">
      <w:pPr>
        <w:widowControl w:val="0"/>
        <w:autoSpaceDE w:val="0"/>
        <w:autoSpaceDN w:val="0"/>
        <w:adjustRightInd w:val="0"/>
        <w:spacing w:before="240" w:after="60" w:line="240" w:lineRule="auto"/>
        <w:ind w:left="480" w:hanging="480"/>
        <w:rPr>
          <w:rFonts w:ascii="Times New Roman" w:hAnsi="Times New Roman" w:cs="Times New Roman"/>
          <w:noProof/>
          <w:sz w:val="24"/>
        </w:rPr>
      </w:pPr>
      <w:r w:rsidRPr="00CD715F">
        <w:rPr>
          <w:rFonts w:ascii="Times New Roman" w:hAnsi="Times New Roman" w:cs="Times New Roman"/>
          <w:noProof/>
          <w:sz w:val="24"/>
          <w:szCs w:val="24"/>
        </w:rPr>
        <w:t xml:space="preserve">Yusuf, A. (2010). </w:t>
      </w:r>
      <w:r w:rsidRPr="00CD715F">
        <w:rPr>
          <w:rFonts w:ascii="Times New Roman" w:hAnsi="Times New Roman" w:cs="Times New Roman"/>
          <w:i/>
          <w:iCs/>
          <w:noProof/>
          <w:sz w:val="24"/>
          <w:szCs w:val="24"/>
        </w:rPr>
        <w:t>KESIAPAN SEKOLAH DALAM MENGIMPLEMENTASIKAN KURIKULUM TINGKAT SATUAN PENDIDIKAN ( KTSP )</w:t>
      </w:r>
      <w:r w:rsidRPr="00CD715F">
        <w:rPr>
          <w:rFonts w:ascii="Times New Roman" w:hAnsi="Times New Roman" w:cs="Times New Roman"/>
          <w:noProof/>
          <w:sz w:val="24"/>
          <w:szCs w:val="24"/>
        </w:rPr>
        <w:t>. 85–95.</w:t>
      </w:r>
    </w:p>
    <w:p w:rsidR="00723A22" w:rsidRPr="00723A22" w:rsidRDefault="00CD715F" w:rsidP="00CD715F">
      <w:pPr>
        <w:shd w:val="clear" w:color="auto" w:fill="FFFFFF"/>
        <w:spacing w:before="240" w:after="60"/>
        <w:jc w:val="both"/>
        <w:rPr>
          <w:rFonts w:ascii="Times New Roman" w:hAnsi="Times New Roman" w:cs="Times New Roman"/>
          <w:b/>
          <w:bCs/>
          <w:sz w:val="24"/>
          <w:szCs w:val="24"/>
          <w:lang w:eastAsia="id-ID"/>
        </w:rPr>
      </w:pPr>
      <w:r>
        <w:rPr>
          <w:rFonts w:ascii="Times New Roman" w:hAnsi="Times New Roman" w:cs="Times New Roman"/>
          <w:b/>
          <w:bCs/>
          <w:sz w:val="24"/>
          <w:szCs w:val="24"/>
          <w:lang w:eastAsia="id-ID"/>
        </w:rPr>
        <w:fldChar w:fldCharType="end"/>
      </w:r>
    </w:p>
    <w:sectPr w:rsidR="00723A22" w:rsidRPr="00723A22" w:rsidSect="00193F25">
      <w:type w:val="continuous"/>
      <w:pgSz w:w="12240" w:h="15840"/>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D792B"/>
    <w:multiLevelType w:val="hybridMultilevel"/>
    <w:tmpl w:val="95F67946"/>
    <w:lvl w:ilvl="0" w:tplc="04090009">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260D09E2"/>
    <w:multiLevelType w:val="hybridMultilevel"/>
    <w:tmpl w:val="82FED1F8"/>
    <w:lvl w:ilvl="0" w:tplc="04090009">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39996948"/>
    <w:multiLevelType w:val="hybridMultilevel"/>
    <w:tmpl w:val="64EC4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BA2F49"/>
    <w:multiLevelType w:val="hybridMultilevel"/>
    <w:tmpl w:val="8698F658"/>
    <w:lvl w:ilvl="0" w:tplc="04090009">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406F2CE9"/>
    <w:multiLevelType w:val="hybridMultilevel"/>
    <w:tmpl w:val="2BFAA4E0"/>
    <w:lvl w:ilvl="0" w:tplc="D9E23A4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790ADD"/>
    <w:multiLevelType w:val="hybridMultilevel"/>
    <w:tmpl w:val="C0F4C892"/>
    <w:lvl w:ilvl="0" w:tplc="04090009">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42295430"/>
    <w:multiLevelType w:val="hybridMultilevel"/>
    <w:tmpl w:val="1CB6B1F0"/>
    <w:lvl w:ilvl="0" w:tplc="04090009">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42C40B3B"/>
    <w:multiLevelType w:val="hybridMultilevel"/>
    <w:tmpl w:val="0298DB86"/>
    <w:lvl w:ilvl="0" w:tplc="04090009">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4A4A46F5"/>
    <w:multiLevelType w:val="hybridMultilevel"/>
    <w:tmpl w:val="EF7C0076"/>
    <w:lvl w:ilvl="0" w:tplc="04090009">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4D86421D"/>
    <w:multiLevelType w:val="hybridMultilevel"/>
    <w:tmpl w:val="0C383BEE"/>
    <w:lvl w:ilvl="0" w:tplc="F7146C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9222C0"/>
    <w:multiLevelType w:val="hybridMultilevel"/>
    <w:tmpl w:val="AA40E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BC5825"/>
    <w:multiLevelType w:val="hybridMultilevel"/>
    <w:tmpl w:val="FBB85068"/>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1582845"/>
    <w:multiLevelType w:val="hybridMultilevel"/>
    <w:tmpl w:val="50C27C2E"/>
    <w:lvl w:ilvl="0" w:tplc="04090009">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6A0045F9"/>
    <w:multiLevelType w:val="hybridMultilevel"/>
    <w:tmpl w:val="6032D97E"/>
    <w:lvl w:ilvl="0" w:tplc="660A07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10"/>
  </w:num>
  <w:num w:numId="4">
    <w:abstractNumId w:val="9"/>
  </w:num>
  <w:num w:numId="5">
    <w:abstractNumId w:val="4"/>
  </w:num>
  <w:num w:numId="6">
    <w:abstractNumId w:val="11"/>
  </w:num>
  <w:num w:numId="7">
    <w:abstractNumId w:val="2"/>
  </w:num>
  <w:num w:numId="8">
    <w:abstractNumId w:val="0"/>
  </w:num>
  <w:num w:numId="9">
    <w:abstractNumId w:val="6"/>
  </w:num>
  <w:num w:numId="10">
    <w:abstractNumId w:val="8"/>
  </w:num>
  <w:num w:numId="11">
    <w:abstractNumId w:val="1"/>
  </w:num>
  <w:num w:numId="12">
    <w:abstractNumId w:val="7"/>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080"/>
    <w:rsid w:val="000064E6"/>
    <w:rsid w:val="000A13AD"/>
    <w:rsid w:val="0017693E"/>
    <w:rsid w:val="00187096"/>
    <w:rsid w:val="00193F25"/>
    <w:rsid w:val="001B455F"/>
    <w:rsid w:val="001C0C78"/>
    <w:rsid w:val="001C1E49"/>
    <w:rsid w:val="001C6B53"/>
    <w:rsid w:val="001E2D8D"/>
    <w:rsid w:val="00260B54"/>
    <w:rsid w:val="00282349"/>
    <w:rsid w:val="00337D53"/>
    <w:rsid w:val="00341B84"/>
    <w:rsid w:val="00406F2B"/>
    <w:rsid w:val="0044204E"/>
    <w:rsid w:val="004649B3"/>
    <w:rsid w:val="00471871"/>
    <w:rsid w:val="00483F10"/>
    <w:rsid w:val="004E5C37"/>
    <w:rsid w:val="0050541B"/>
    <w:rsid w:val="005056CE"/>
    <w:rsid w:val="00506DBF"/>
    <w:rsid w:val="00532D75"/>
    <w:rsid w:val="005368A6"/>
    <w:rsid w:val="00557A20"/>
    <w:rsid w:val="00566A17"/>
    <w:rsid w:val="005B7FE0"/>
    <w:rsid w:val="005F2470"/>
    <w:rsid w:val="00606C6D"/>
    <w:rsid w:val="00611B53"/>
    <w:rsid w:val="00634EC6"/>
    <w:rsid w:val="00652BB9"/>
    <w:rsid w:val="00665A11"/>
    <w:rsid w:val="006C11FB"/>
    <w:rsid w:val="006F1F9A"/>
    <w:rsid w:val="00712A26"/>
    <w:rsid w:val="00714D0A"/>
    <w:rsid w:val="00723A22"/>
    <w:rsid w:val="00745080"/>
    <w:rsid w:val="007A4DB3"/>
    <w:rsid w:val="007B40A8"/>
    <w:rsid w:val="008336B8"/>
    <w:rsid w:val="00872EC5"/>
    <w:rsid w:val="00875F82"/>
    <w:rsid w:val="00913CC0"/>
    <w:rsid w:val="00954A9D"/>
    <w:rsid w:val="00967521"/>
    <w:rsid w:val="009844AD"/>
    <w:rsid w:val="009E38AD"/>
    <w:rsid w:val="009F1D82"/>
    <w:rsid w:val="00A262A2"/>
    <w:rsid w:val="00A336F7"/>
    <w:rsid w:val="00A90B48"/>
    <w:rsid w:val="00AA1239"/>
    <w:rsid w:val="00AB5007"/>
    <w:rsid w:val="00AC2E16"/>
    <w:rsid w:val="00AE34D0"/>
    <w:rsid w:val="00B1561E"/>
    <w:rsid w:val="00B20200"/>
    <w:rsid w:val="00B36BC2"/>
    <w:rsid w:val="00B45C62"/>
    <w:rsid w:val="00B5422A"/>
    <w:rsid w:val="00BB7B50"/>
    <w:rsid w:val="00C73B5D"/>
    <w:rsid w:val="00CA5105"/>
    <w:rsid w:val="00CB71B4"/>
    <w:rsid w:val="00CD3A52"/>
    <w:rsid w:val="00CD5011"/>
    <w:rsid w:val="00CD715F"/>
    <w:rsid w:val="00D115A7"/>
    <w:rsid w:val="00D3084C"/>
    <w:rsid w:val="00D458A1"/>
    <w:rsid w:val="00E71203"/>
    <w:rsid w:val="00EA1900"/>
    <w:rsid w:val="00F14F31"/>
    <w:rsid w:val="00F16B1B"/>
    <w:rsid w:val="00F70F4E"/>
    <w:rsid w:val="00F85436"/>
    <w:rsid w:val="00FE31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E10457-7F2B-4FE8-B315-E02E11F7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5B7FE0"/>
    <w:rPr>
      <w:rFonts w:ascii="Garamond" w:hAnsi="Garamond" w:hint="default"/>
      <w:b w:val="0"/>
      <w:bCs w:val="0"/>
      <w:i w:val="0"/>
      <w:iCs w:val="0"/>
      <w:color w:val="000000"/>
      <w:sz w:val="26"/>
      <w:szCs w:val="26"/>
    </w:rPr>
  </w:style>
  <w:style w:type="paragraph" w:styleId="ListParagraph">
    <w:name w:val="List Paragraph"/>
    <w:basedOn w:val="Normal"/>
    <w:uiPriority w:val="34"/>
    <w:qFormat/>
    <w:rsid w:val="00606C6D"/>
    <w:pPr>
      <w:ind w:left="720"/>
      <w:contextualSpacing/>
    </w:pPr>
  </w:style>
  <w:style w:type="character" w:styleId="Hyperlink">
    <w:name w:val="Hyperlink"/>
    <w:basedOn w:val="DefaultParagraphFont"/>
    <w:uiPriority w:val="99"/>
    <w:unhideWhenUsed/>
    <w:rsid w:val="000A13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oelkiew23@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Bas09</b:Tag>
    <b:SourceType>Book</b:SourceType>
    <b:Guid>{03B310C9-0E28-44DB-8023-9B59E79A2457}</b:Guid>
    <b:Author>
      <b:Author>
        <b:NameList>
          <b:Person>
            <b:Last>Basri</b:Last>
            <b:First>Hasan</b:First>
          </b:Person>
        </b:NameList>
      </b:Author>
    </b:Author>
    <b:Title>Filsafat Pendidikan Islam</b:Title>
    <b:Year>2009</b:Year>
    <b:City>Bandung</b:City>
    <b:Publisher>2009</b:Publisher>
    <b:StateProvince>Jawa Barat</b:StateProvince>
    <b:CountryRegion>Indonesia</b:CountryRegion>
    <b:Volume>1</b:Volume>
    <b:StandardNumber>978-979-3696-23-2</b:StandardNumber>
    <b:Pages>1</b:Pages>
    <b:RefOrder>1</b:RefOrder>
  </b:Source>
</b:Sources>
</file>

<file path=customXml/itemProps1.xml><?xml version="1.0" encoding="utf-8"?>
<ds:datastoreItem xmlns:ds="http://schemas.openxmlformats.org/officeDocument/2006/customXml" ds:itemID="{A4DFB4DE-C8C8-4374-8FED-03E02BC20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12468</Words>
  <Characters>71072</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indrias kartika</dc:creator>
  <cp:keywords/>
  <dc:description/>
  <cp:lastModifiedBy>indrias kartika</cp:lastModifiedBy>
  <cp:revision>2</cp:revision>
  <dcterms:created xsi:type="dcterms:W3CDTF">2020-06-30T08:17:00Z</dcterms:created>
  <dcterms:modified xsi:type="dcterms:W3CDTF">2020-06-30T08:17:00Z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cc13b7e8-7524-3ad9-9724-5c1fcc248741</vt:lpwstr>
  </property>
  <property fmtid="{D5CDD505-2E9C-101B-9397-08002B2CF9AE}" pid="24" name="Mendeley Citation Style_1">
    <vt:lpwstr>http://www.zotero.org/styles/apa</vt:lpwstr>
  </property>
</Properties>
</file>