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D7" w:rsidRPr="00581FC6" w:rsidRDefault="00027661" w:rsidP="00581FC6">
      <w:pPr>
        <w:spacing w:line="240" w:lineRule="auto"/>
        <w:ind w:left="284" w:right="288"/>
        <w:jc w:val="center"/>
        <w:rPr>
          <w:rFonts w:cstheme="minorHAnsi"/>
          <w:b/>
          <w:bCs/>
          <w:sz w:val="28"/>
          <w:szCs w:val="28"/>
          <w:lang w:val="id-ID"/>
        </w:rPr>
      </w:pPr>
      <w:r w:rsidRPr="00027661">
        <w:rPr>
          <w:rFonts w:cstheme="minorHAnsi"/>
          <w:b/>
          <w:bCs/>
          <w:sz w:val="28"/>
          <w:szCs w:val="28"/>
        </w:rPr>
        <w:t>DAMPAK</w:t>
      </w:r>
      <w:r>
        <w:rPr>
          <w:rFonts w:cstheme="minorHAnsi"/>
          <w:b/>
          <w:bCs/>
          <w:sz w:val="28"/>
          <w:szCs w:val="28"/>
        </w:rPr>
        <w:t xml:space="preserve"> </w:t>
      </w:r>
      <w:r w:rsidRPr="00027661">
        <w:rPr>
          <w:rFonts w:cstheme="minorHAnsi"/>
          <w:b/>
          <w:bCs/>
          <w:sz w:val="28"/>
          <w:szCs w:val="28"/>
        </w:rPr>
        <w:t>PEMBEKUAN</w:t>
      </w:r>
      <w:r>
        <w:rPr>
          <w:rFonts w:cstheme="minorHAnsi"/>
          <w:b/>
          <w:bCs/>
          <w:sz w:val="28"/>
          <w:szCs w:val="28"/>
        </w:rPr>
        <w:t xml:space="preserve"> </w:t>
      </w:r>
      <w:r w:rsidRPr="00027661">
        <w:rPr>
          <w:rFonts w:cstheme="minorHAnsi"/>
          <w:b/>
          <w:bCs/>
          <w:sz w:val="28"/>
          <w:szCs w:val="28"/>
        </w:rPr>
        <w:t>PRODUK</w:t>
      </w:r>
      <w:r>
        <w:rPr>
          <w:rFonts w:cstheme="minorHAnsi"/>
          <w:b/>
          <w:bCs/>
          <w:sz w:val="28"/>
          <w:szCs w:val="28"/>
        </w:rPr>
        <w:t xml:space="preserve"> </w:t>
      </w:r>
      <w:r w:rsidRPr="00027661">
        <w:rPr>
          <w:rFonts w:cstheme="minorHAnsi"/>
          <w:b/>
          <w:bCs/>
          <w:sz w:val="28"/>
          <w:szCs w:val="28"/>
        </w:rPr>
        <w:t>SAJADAH</w:t>
      </w:r>
      <w:r>
        <w:rPr>
          <w:rFonts w:cstheme="minorHAnsi"/>
          <w:b/>
          <w:bCs/>
          <w:sz w:val="28"/>
          <w:szCs w:val="28"/>
        </w:rPr>
        <w:t xml:space="preserve"> </w:t>
      </w:r>
      <w:r w:rsidRPr="00027661">
        <w:rPr>
          <w:rFonts w:cstheme="minorHAnsi"/>
          <w:b/>
          <w:bCs/>
          <w:sz w:val="28"/>
          <w:szCs w:val="28"/>
        </w:rPr>
        <w:t>EKSTRA</w:t>
      </w:r>
      <w:r>
        <w:rPr>
          <w:rFonts w:cstheme="minorHAnsi"/>
          <w:b/>
          <w:bCs/>
          <w:sz w:val="28"/>
          <w:szCs w:val="28"/>
        </w:rPr>
        <w:t xml:space="preserve"> </w:t>
      </w:r>
      <w:r w:rsidRPr="00027661">
        <w:rPr>
          <w:rFonts w:cstheme="minorHAnsi"/>
          <w:b/>
          <w:bCs/>
          <w:sz w:val="28"/>
          <w:szCs w:val="28"/>
        </w:rPr>
        <w:t>TERHADAP</w:t>
      </w:r>
      <w:r>
        <w:rPr>
          <w:rFonts w:cstheme="minorHAnsi"/>
          <w:b/>
          <w:bCs/>
          <w:sz w:val="28"/>
          <w:szCs w:val="28"/>
        </w:rPr>
        <w:t xml:space="preserve"> </w:t>
      </w:r>
      <w:r w:rsidRPr="00027661">
        <w:rPr>
          <w:rFonts w:cstheme="minorHAnsi"/>
          <w:b/>
          <w:bCs/>
          <w:sz w:val="28"/>
          <w:szCs w:val="28"/>
        </w:rPr>
        <w:t>KONDISI</w:t>
      </w:r>
      <w:r>
        <w:rPr>
          <w:rFonts w:cstheme="minorHAnsi"/>
          <w:b/>
          <w:bCs/>
          <w:sz w:val="28"/>
          <w:szCs w:val="28"/>
        </w:rPr>
        <w:t xml:space="preserve"> </w:t>
      </w:r>
      <w:r w:rsidRPr="00027661">
        <w:rPr>
          <w:rFonts w:cstheme="minorHAnsi"/>
          <w:b/>
          <w:bCs/>
          <w:sz w:val="28"/>
          <w:szCs w:val="28"/>
        </w:rPr>
        <w:t>SOSIAL</w:t>
      </w:r>
      <w:r>
        <w:rPr>
          <w:rFonts w:cstheme="minorHAnsi"/>
          <w:b/>
          <w:bCs/>
          <w:sz w:val="28"/>
          <w:szCs w:val="28"/>
        </w:rPr>
        <w:t xml:space="preserve"> </w:t>
      </w:r>
      <w:r w:rsidRPr="00027661">
        <w:rPr>
          <w:rFonts w:cstheme="minorHAnsi"/>
          <w:b/>
          <w:bCs/>
          <w:sz w:val="28"/>
          <w:szCs w:val="28"/>
        </w:rPr>
        <w:t>EKONOMI</w:t>
      </w:r>
      <w:r>
        <w:rPr>
          <w:rFonts w:cstheme="minorHAnsi"/>
          <w:b/>
          <w:bCs/>
          <w:sz w:val="28"/>
          <w:szCs w:val="28"/>
        </w:rPr>
        <w:t xml:space="preserve"> </w:t>
      </w:r>
      <w:r w:rsidRPr="00027661">
        <w:rPr>
          <w:rFonts w:cstheme="minorHAnsi"/>
          <w:b/>
          <w:bCs/>
          <w:sz w:val="28"/>
          <w:szCs w:val="28"/>
        </w:rPr>
        <w:t>NASABAH</w:t>
      </w:r>
      <w:r>
        <w:rPr>
          <w:rFonts w:cstheme="minorHAnsi"/>
          <w:b/>
          <w:bCs/>
          <w:sz w:val="28"/>
          <w:szCs w:val="28"/>
        </w:rPr>
        <w:t xml:space="preserve"> </w:t>
      </w:r>
      <w:r w:rsidRPr="00027661">
        <w:rPr>
          <w:rFonts w:cstheme="minorHAnsi"/>
          <w:b/>
          <w:bCs/>
          <w:sz w:val="28"/>
          <w:szCs w:val="28"/>
          <w:lang w:val="id-ID"/>
        </w:rPr>
        <w:t>D</w:t>
      </w:r>
      <w:r w:rsidRPr="00027661">
        <w:rPr>
          <w:rFonts w:cstheme="minorHAnsi"/>
          <w:b/>
          <w:bCs/>
          <w:sz w:val="28"/>
          <w:szCs w:val="28"/>
        </w:rPr>
        <w:t>I KSPPS BMT CSI SYARIAH SEJAHTERA</w:t>
      </w:r>
    </w:p>
    <w:p w:rsidR="003E3340" w:rsidRDefault="002464D7" w:rsidP="002464D7">
      <w:pPr>
        <w:spacing w:after="0" w:line="240" w:lineRule="auto"/>
        <w:ind w:left="284" w:right="288"/>
        <w:jc w:val="center"/>
        <w:rPr>
          <w:rFonts w:cstheme="minorHAnsi"/>
          <w:b/>
          <w:bCs/>
          <w:sz w:val="24"/>
          <w:szCs w:val="24"/>
        </w:rPr>
      </w:pPr>
      <w:r>
        <w:rPr>
          <w:rFonts w:cstheme="minorHAnsi"/>
          <w:b/>
          <w:bCs/>
          <w:sz w:val="24"/>
          <w:szCs w:val="24"/>
        </w:rPr>
        <w:t>Ade Fatonah</w:t>
      </w:r>
      <w:r w:rsidR="00534161">
        <w:rPr>
          <w:rStyle w:val="FootnoteReference"/>
          <w:rFonts w:cstheme="minorHAnsi"/>
          <w:b/>
          <w:bCs/>
          <w:sz w:val="24"/>
          <w:szCs w:val="24"/>
        </w:rPr>
        <w:footnoteReference w:id="2"/>
      </w:r>
    </w:p>
    <w:p w:rsidR="002464D7" w:rsidRPr="00356C5B" w:rsidRDefault="00C622DD" w:rsidP="00356C5B">
      <w:pPr>
        <w:spacing w:after="0" w:line="240" w:lineRule="auto"/>
        <w:ind w:left="284" w:right="288"/>
        <w:jc w:val="center"/>
        <w:rPr>
          <w:rFonts w:cstheme="minorHAnsi"/>
          <w:b/>
          <w:bCs/>
          <w:sz w:val="24"/>
          <w:szCs w:val="24"/>
          <w:lang w:val="id-ID"/>
        </w:rPr>
      </w:pPr>
      <w:hyperlink r:id="rId8" w:history="1">
        <w:r w:rsidR="002464D7" w:rsidRPr="002464D7">
          <w:rPr>
            <w:rStyle w:val="Hyperlink"/>
            <w:rFonts w:cstheme="minorHAnsi"/>
            <w:b/>
            <w:bCs/>
            <w:color w:val="auto"/>
            <w:sz w:val="24"/>
            <w:szCs w:val="24"/>
          </w:rPr>
          <w:t>adhefatonah@gmail.com</w:t>
        </w:r>
      </w:hyperlink>
    </w:p>
    <w:p w:rsidR="002464D7" w:rsidRDefault="002464D7" w:rsidP="002464D7">
      <w:pPr>
        <w:spacing w:after="0" w:line="240" w:lineRule="auto"/>
        <w:jc w:val="center"/>
        <w:rPr>
          <w:rFonts w:cstheme="minorHAnsi"/>
          <w:b/>
          <w:i/>
        </w:rPr>
      </w:pPr>
    </w:p>
    <w:p w:rsidR="002464D7" w:rsidRPr="00581FC6" w:rsidRDefault="002464D7" w:rsidP="002464D7">
      <w:pPr>
        <w:spacing w:after="0" w:line="240" w:lineRule="auto"/>
        <w:jc w:val="center"/>
        <w:rPr>
          <w:rFonts w:cstheme="minorHAnsi"/>
          <w:b/>
          <w:i/>
          <w:lang w:val="id-ID"/>
        </w:rPr>
      </w:pPr>
      <w:r w:rsidRPr="00581FC6">
        <w:rPr>
          <w:rFonts w:cstheme="minorHAnsi"/>
          <w:b/>
          <w:i/>
        </w:rPr>
        <w:t>ABSTRACT</w:t>
      </w:r>
    </w:p>
    <w:p w:rsidR="002D162B" w:rsidRPr="00581FC6" w:rsidRDefault="00356C5B" w:rsidP="002D162B">
      <w:pPr>
        <w:pStyle w:val="NormalWeb"/>
        <w:spacing w:before="0" w:beforeAutospacing="0" w:after="0" w:afterAutospacing="0"/>
        <w:ind w:left="567" w:firstLine="567"/>
        <w:jc w:val="both"/>
        <w:rPr>
          <w:rFonts w:asciiTheme="minorHAnsi" w:hAnsiTheme="minorHAnsi" w:cstheme="minorHAnsi"/>
          <w:sz w:val="22"/>
          <w:szCs w:val="22"/>
          <w:lang w:val="id-ID"/>
        </w:rPr>
      </w:pPr>
      <w:r w:rsidRPr="00581FC6">
        <w:rPr>
          <w:rFonts w:asciiTheme="minorHAnsi" w:hAnsiTheme="minorHAnsi" w:cstheme="minorHAnsi"/>
          <w:color w:val="000000"/>
          <w:sz w:val="22"/>
          <w:szCs w:val="22"/>
        </w:rPr>
        <w:t>Investment is a common thing done by the community as a form of financial management, of course with a variety of options that can be taken. In conventional economic management, the available investment is generally not according to sharia principles so that, as a Muslim, it becomes imperative to always be vigilant in investing so as not to get caught in an investment that contains ribawi elements.</w:t>
      </w:r>
    </w:p>
    <w:p w:rsidR="002D162B" w:rsidRPr="00581FC6" w:rsidRDefault="00356C5B" w:rsidP="002D162B">
      <w:pPr>
        <w:pStyle w:val="NormalWeb"/>
        <w:spacing w:before="0" w:beforeAutospacing="0" w:after="0" w:afterAutospacing="0"/>
        <w:ind w:left="567" w:firstLine="567"/>
        <w:jc w:val="both"/>
        <w:rPr>
          <w:rFonts w:asciiTheme="minorHAnsi" w:hAnsiTheme="minorHAnsi" w:cstheme="minorHAnsi"/>
          <w:color w:val="000000"/>
          <w:sz w:val="22"/>
          <w:szCs w:val="22"/>
          <w:lang w:val="id-ID"/>
        </w:rPr>
      </w:pPr>
      <w:r w:rsidRPr="00581FC6">
        <w:rPr>
          <w:rFonts w:asciiTheme="minorHAnsi" w:hAnsiTheme="minorHAnsi" w:cstheme="minorHAnsi"/>
          <w:color w:val="000000"/>
          <w:sz w:val="22"/>
          <w:szCs w:val="22"/>
        </w:rPr>
        <w:t>Based on the results of research on the freezing of BMT CSI Syariah Sejahtera has social and economic impact. The following social impacts are fear, severe and prolonged stress, loss of confidence as part of community members, loss of comfort when having to interact with the environment, divorce, slander or negative views of society, and crime. Theemerging economic impact is the first increase in the unemployment rate because people who rely on the results of BMT without having another job, after being frozen will automatically be dismissed and unemployment arise. Secondly, the increased number of children who dropped out of school because their assets were used up to cover the debts to third parties used to invest in the company. Third, the number of children who are malnourished because parents who can not provide adequate nutrition due to economic limitations after the freezing of CSI. Fourth, bankrupt because the capital of its business is invested to BMT and not return.</w:t>
      </w:r>
    </w:p>
    <w:p w:rsidR="002464D7" w:rsidRPr="00581FC6" w:rsidRDefault="002464D7" w:rsidP="002D162B">
      <w:pPr>
        <w:pStyle w:val="NormalWeb"/>
        <w:spacing w:before="0" w:beforeAutospacing="0" w:after="0" w:afterAutospacing="0"/>
        <w:ind w:left="567"/>
        <w:jc w:val="both"/>
        <w:rPr>
          <w:rFonts w:asciiTheme="minorHAnsi" w:hAnsiTheme="minorHAnsi" w:cstheme="minorHAnsi"/>
          <w:sz w:val="22"/>
          <w:szCs w:val="22"/>
          <w:lang w:val="id-ID"/>
        </w:rPr>
      </w:pPr>
      <w:r w:rsidRPr="00581FC6">
        <w:rPr>
          <w:rFonts w:asciiTheme="minorHAnsi" w:hAnsiTheme="minorHAnsi" w:cstheme="minorHAnsi"/>
          <w:b/>
          <w:bCs/>
          <w:i/>
          <w:iCs/>
          <w:sz w:val="22"/>
          <w:szCs w:val="22"/>
        </w:rPr>
        <w:t xml:space="preserve">Keywords: </w:t>
      </w:r>
      <w:r w:rsidRPr="00581FC6">
        <w:rPr>
          <w:rFonts w:asciiTheme="minorHAnsi" w:hAnsiTheme="minorHAnsi" w:cstheme="minorHAnsi"/>
          <w:b/>
          <w:i/>
          <w:color w:val="212121"/>
          <w:sz w:val="22"/>
          <w:szCs w:val="22"/>
          <w:shd w:val="clear" w:color="auto" w:fill="FFFFFF"/>
        </w:rPr>
        <w:t>Sajadah Ekstra, Social, Economy, Customer, CSI Syariah Sejahtera</w:t>
      </w:r>
    </w:p>
    <w:p w:rsidR="002464D7" w:rsidRPr="00581FC6" w:rsidRDefault="002464D7" w:rsidP="002D162B">
      <w:pPr>
        <w:spacing w:after="0" w:line="240" w:lineRule="auto"/>
        <w:ind w:left="284"/>
        <w:jc w:val="both"/>
        <w:rPr>
          <w:rFonts w:eastAsia="Times New Roman" w:cstheme="minorHAnsi"/>
          <w:b/>
          <w:i/>
          <w:iCs/>
        </w:rPr>
      </w:pPr>
    </w:p>
    <w:p w:rsidR="002464D7" w:rsidRPr="00581FC6" w:rsidRDefault="002464D7" w:rsidP="002464D7">
      <w:pPr>
        <w:spacing w:after="0" w:line="240" w:lineRule="auto"/>
        <w:jc w:val="center"/>
        <w:rPr>
          <w:rFonts w:cstheme="minorHAnsi"/>
          <w:b/>
          <w:bCs/>
          <w:lang w:val="id-ID"/>
        </w:rPr>
      </w:pPr>
      <w:r w:rsidRPr="00581FC6">
        <w:rPr>
          <w:rFonts w:cstheme="minorHAnsi"/>
          <w:b/>
          <w:bCs/>
          <w:lang w:val="id-ID"/>
        </w:rPr>
        <w:t>ABSTRAK</w:t>
      </w:r>
    </w:p>
    <w:p w:rsidR="002464D7" w:rsidRPr="00581FC6" w:rsidRDefault="002464D7" w:rsidP="002D162B">
      <w:pPr>
        <w:spacing w:after="0" w:line="240" w:lineRule="auto"/>
        <w:ind w:left="567" w:firstLine="567"/>
        <w:jc w:val="both"/>
        <w:rPr>
          <w:rFonts w:cstheme="minorHAnsi"/>
          <w:lang w:val="id-ID"/>
        </w:rPr>
      </w:pPr>
      <w:r w:rsidRPr="00581FC6">
        <w:rPr>
          <w:rFonts w:cstheme="minorHAnsi"/>
          <w:color w:val="000000"/>
          <w:lang w:val="id-ID"/>
        </w:rPr>
        <w:t>Investasi menjadi</w:t>
      </w:r>
      <w:r w:rsidRPr="00581FC6">
        <w:rPr>
          <w:rFonts w:cstheme="minorHAnsi"/>
          <w:color w:val="000000"/>
        </w:rPr>
        <w:t xml:space="preserve"> </w:t>
      </w:r>
      <w:r w:rsidRPr="00581FC6">
        <w:rPr>
          <w:rFonts w:cstheme="minorHAnsi"/>
          <w:color w:val="000000"/>
          <w:lang w:val="id-ID"/>
        </w:rPr>
        <w:t>hal yang lazim</w:t>
      </w:r>
      <w:r w:rsidRPr="00581FC6">
        <w:rPr>
          <w:rFonts w:cstheme="minorHAnsi"/>
          <w:color w:val="000000"/>
        </w:rPr>
        <w:t xml:space="preserve"> </w:t>
      </w:r>
      <w:r w:rsidRPr="00581FC6">
        <w:rPr>
          <w:rFonts w:cstheme="minorHAnsi"/>
          <w:color w:val="000000"/>
          <w:lang w:val="id-ID"/>
        </w:rPr>
        <w:t>dilakukan</w:t>
      </w:r>
      <w:r w:rsidRPr="00581FC6">
        <w:rPr>
          <w:rFonts w:cstheme="minorHAnsi"/>
          <w:color w:val="000000"/>
        </w:rPr>
        <w:t xml:space="preserve"> </w:t>
      </w:r>
      <w:r w:rsidRPr="00581FC6">
        <w:rPr>
          <w:rFonts w:cstheme="minorHAnsi"/>
          <w:color w:val="000000"/>
          <w:lang w:val="id-ID"/>
        </w:rPr>
        <w:t>oleh</w:t>
      </w:r>
      <w:r w:rsidRPr="00581FC6">
        <w:rPr>
          <w:rFonts w:cstheme="minorHAnsi"/>
          <w:color w:val="000000"/>
        </w:rPr>
        <w:t xml:space="preserve"> </w:t>
      </w:r>
      <w:r w:rsidRPr="00581FC6">
        <w:rPr>
          <w:rFonts w:cstheme="minorHAnsi"/>
          <w:color w:val="000000"/>
          <w:lang w:val="id-ID"/>
        </w:rPr>
        <w:t>masyarakat</w:t>
      </w:r>
      <w:r w:rsidRPr="00581FC6">
        <w:rPr>
          <w:rFonts w:cstheme="minorHAnsi"/>
          <w:color w:val="000000"/>
        </w:rPr>
        <w:t xml:space="preserve"> </w:t>
      </w:r>
      <w:r w:rsidRPr="00581FC6">
        <w:rPr>
          <w:rFonts w:cstheme="minorHAnsi"/>
          <w:color w:val="000000"/>
          <w:lang w:val="id-ID"/>
        </w:rPr>
        <w:t>sebagai</w:t>
      </w:r>
      <w:r w:rsidRPr="00581FC6">
        <w:rPr>
          <w:rFonts w:cstheme="minorHAnsi"/>
          <w:color w:val="000000"/>
        </w:rPr>
        <w:t xml:space="preserve"> </w:t>
      </w:r>
      <w:r w:rsidRPr="00581FC6">
        <w:rPr>
          <w:rFonts w:cstheme="minorHAnsi"/>
          <w:color w:val="000000"/>
          <w:lang w:val="id-ID"/>
        </w:rPr>
        <w:t>bentuk</w:t>
      </w:r>
      <w:r w:rsidRPr="00581FC6">
        <w:rPr>
          <w:rFonts w:cstheme="minorHAnsi"/>
          <w:color w:val="000000"/>
        </w:rPr>
        <w:t xml:space="preserve"> </w:t>
      </w:r>
      <w:r w:rsidRPr="00581FC6">
        <w:rPr>
          <w:rFonts w:cstheme="minorHAnsi"/>
          <w:color w:val="000000"/>
          <w:lang w:val="id-ID"/>
        </w:rPr>
        <w:t>pengelolaan</w:t>
      </w:r>
      <w:r w:rsidRPr="00581FC6">
        <w:rPr>
          <w:rFonts w:cstheme="minorHAnsi"/>
          <w:color w:val="000000"/>
        </w:rPr>
        <w:t xml:space="preserve"> </w:t>
      </w:r>
      <w:r w:rsidRPr="00581FC6">
        <w:rPr>
          <w:rFonts w:cstheme="minorHAnsi"/>
          <w:color w:val="000000"/>
          <w:lang w:val="id-ID"/>
        </w:rPr>
        <w:t>finansial, tentu</w:t>
      </w:r>
      <w:r w:rsidRPr="00581FC6">
        <w:rPr>
          <w:rFonts w:cstheme="minorHAnsi"/>
          <w:color w:val="000000"/>
        </w:rPr>
        <w:t xml:space="preserve"> </w:t>
      </w:r>
      <w:r w:rsidRPr="00581FC6">
        <w:rPr>
          <w:rFonts w:cstheme="minorHAnsi"/>
          <w:color w:val="000000"/>
          <w:lang w:val="id-ID"/>
        </w:rPr>
        <w:t>dengan</w:t>
      </w:r>
      <w:r w:rsidRPr="00581FC6">
        <w:rPr>
          <w:rFonts w:cstheme="minorHAnsi"/>
          <w:color w:val="000000"/>
        </w:rPr>
        <w:t xml:space="preserve"> </w:t>
      </w:r>
      <w:r w:rsidRPr="00581FC6">
        <w:rPr>
          <w:rFonts w:cstheme="minorHAnsi"/>
          <w:color w:val="000000"/>
          <w:lang w:val="id-ID"/>
        </w:rPr>
        <w:t>beragam</w:t>
      </w:r>
      <w:r w:rsidRPr="00581FC6">
        <w:rPr>
          <w:rFonts w:cstheme="minorHAnsi"/>
          <w:color w:val="000000"/>
        </w:rPr>
        <w:t xml:space="preserve"> </w:t>
      </w:r>
      <w:r w:rsidRPr="00581FC6">
        <w:rPr>
          <w:rFonts w:cstheme="minorHAnsi"/>
          <w:color w:val="000000"/>
          <w:lang w:val="id-ID"/>
        </w:rPr>
        <w:t>pilihan yang bisa</w:t>
      </w:r>
      <w:r w:rsidRPr="00581FC6">
        <w:rPr>
          <w:rFonts w:cstheme="minorHAnsi"/>
          <w:color w:val="000000"/>
        </w:rPr>
        <w:t xml:space="preserve"> </w:t>
      </w:r>
      <w:r w:rsidRPr="00581FC6">
        <w:rPr>
          <w:rFonts w:cstheme="minorHAnsi"/>
          <w:color w:val="000000"/>
          <w:lang w:val="id-ID"/>
        </w:rPr>
        <w:t>diambil. Dalam pengelolaan ekonomi konvensional, investasi yang tersedia umumnya tidak sesuai kaidah syariah sehingga, sebagai seorang Muslim menjadi suatu keharusan untuk selalu waspada dalam berinvestasi agar tidak terjebak dalam investasi yang mengandung unsur ribawi.</w:t>
      </w:r>
    </w:p>
    <w:p w:rsidR="002464D7" w:rsidRPr="00581FC6" w:rsidRDefault="004C2757" w:rsidP="002D162B">
      <w:pPr>
        <w:spacing w:after="0" w:line="240" w:lineRule="auto"/>
        <w:ind w:left="567" w:firstLine="567"/>
        <w:jc w:val="both"/>
        <w:rPr>
          <w:rFonts w:cstheme="minorHAnsi"/>
          <w:lang w:val="id-ID"/>
        </w:rPr>
      </w:pPr>
      <w:r w:rsidRPr="00581FC6">
        <w:rPr>
          <w:rFonts w:cstheme="minorHAnsi"/>
          <w:lang w:val="id-ID"/>
        </w:rPr>
        <w:t>Berdasarkan hasil penelitian atas pembekuan dana BMT CSI Syariah Sejahtera memiliki dampak so</w:t>
      </w:r>
      <w:r w:rsidR="00A233BE" w:rsidRPr="00581FC6">
        <w:rPr>
          <w:rFonts w:cstheme="minorHAnsi"/>
          <w:lang w:val="id-ID"/>
        </w:rPr>
        <w:t>s</w:t>
      </w:r>
      <w:r w:rsidRPr="00581FC6">
        <w:rPr>
          <w:rFonts w:cstheme="minorHAnsi"/>
          <w:lang w:val="id-ID"/>
        </w:rPr>
        <w:t xml:space="preserve">ial dan ekonomi. </w:t>
      </w:r>
      <w:r w:rsidR="00A6362E" w:rsidRPr="00581FC6">
        <w:rPr>
          <w:rFonts w:cstheme="minorHAnsi"/>
          <w:color w:val="000000"/>
          <w:lang w:val="id-ID"/>
        </w:rPr>
        <w:t>D</w:t>
      </w:r>
      <w:r w:rsidR="002464D7" w:rsidRPr="00581FC6">
        <w:rPr>
          <w:rFonts w:cstheme="minorHAnsi"/>
          <w:color w:val="000000"/>
          <w:lang w:val="id-ID"/>
        </w:rPr>
        <w:t>ampak</w:t>
      </w:r>
      <w:r w:rsidR="00A6362E" w:rsidRPr="00581FC6">
        <w:rPr>
          <w:rFonts w:cstheme="minorHAnsi"/>
          <w:color w:val="000000"/>
          <w:lang w:val="id-ID"/>
        </w:rPr>
        <w:t xml:space="preserve"> </w:t>
      </w:r>
      <w:r w:rsidRPr="00581FC6">
        <w:rPr>
          <w:rFonts w:cstheme="minorHAnsi"/>
          <w:color w:val="000000"/>
          <w:lang w:val="id-ID"/>
        </w:rPr>
        <w:t xml:space="preserve"> </w:t>
      </w:r>
      <w:r w:rsidR="00A6362E" w:rsidRPr="00581FC6">
        <w:rPr>
          <w:rFonts w:cstheme="minorHAnsi"/>
          <w:color w:val="000000"/>
          <w:lang w:val="id-ID"/>
        </w:rPr>
        <w:t>sosial berikut adalah</w:t>
      </w:r>
      <w:r w:rsidRPr="00581FC6">
        <w:rPr>
          <w:rFonts w:cstheme="minorHAnsi"/>
          <w:color w:val="000000"/>
          <w:lang w:val="id-ID"/>
        </w:rPr>
        <w:t xml:space="preserve"> </w:t>
      </w:r>
      <w:r w:rsidR="006B0F75" w:rsidRPr="00581FC6">
        <w:rPr>
          <w:rFonts w:cstheme="minorHAnsi"/>
          <w:color w:val="000000"/>
          <w:lang w:val="id-ID"/>
        </w:rPr>
        <w:t>r</w:t>
      </w:r>
      <w:r w:rsidR="002464D7" w:rsidRPr="00581FC6">
        <w:rPr>
          <w:rFonts w:cstheme="minorHAnsi"/>
          <w:color w:val="000000"/>
          <w:lang w:val="id-ID"/>
        </w:rPr>
        <w:t>asa takut, stress yang berat</w:t>
      </w:r>
      <w:r w:rsidRPr="00581FC6">
        <w:rPr>
          <w:rFonts w:cstheme="minorHAnsi"/>
          <w:color w:val="000000"/>
          <w:lang w:val="id-ID"/>
        </w:rPr>
        <w:t xml:space="preserve"> </w:t>
      </w:r>
      <w:r w:rsidR="002464D7" w:rsidRPr="00581FC6">
        <w:rPr>
          <w:rFonts w:cstheme="minorHAnsi"/>
          <w:color w:val="000000"/>
          <w:lang w:val="id-ID"/>
        </w:rPr>
        <w:t>dan</w:t>
      </w:r>
      <w:r w:rsidRPr="00581FC6">
        <w:rPr>
          <w:rFonts w:cstheme="minorHAnsi"/>
          <w:color w:val="000000"/>
          <w:lang w:val="id-ID"/>
        </w:rPr>
        <w:t xml:space="preserve"> </w:t>
      </w:r>
      <w:r w:rsidR="002464D7" w:rsidRPr="00581FC6">
        <w:rPr>
          <w:rFonts w:cstheme="minorHAnsi"/>
          <w:color w:val="000000"/>
          <w:lang w:val="id-ID"/>
        </w:rPr>
        <w:t>berkepanjangan, hilangnya</w:t>
      </w:r>
      <w:r w:rsidRPr="00581FC6">
        <w:rPr>
          <w:rFonts w:cstheme="minorHAnsi"/>
          <w:color w:val="000000"/>
          <w:lang w:val="id-ID"/>
        </w:rPr>
        <w:t xml:space="preserve"> </w:t>
      </w:r>
      <w:r w:rsidR="002464D7" w:rsidRPr="00581FC6">
        <w:rPr>
          <w:rFonts w:cstheme="minorHAnsi"/>
          <w:color w:val="000000"/>
          <w:lang w:val="id-ID"/>
        </w:rPr>
        <w:t>kepercayaan</w:t>
      </w:r>
      <w:r w:rsidRPr="00581FC6">
        <w:rPr>
          <w:rFonts w:cstheme="minorHAnsi"/>
          <w:color w:val="000000"/>
          <w:lang w:val="id-ID"/>
        </w:rPr>
        <w:t xml:space="preserve"> </w:t>
      </w:r>
      <w:r w:rsidR="002464D7" w:rsidRPr="00581FC6">
        <w:rPr>
          <w:rFonts w:cstheme="minorHAnsi"/>
          <w:color w:val="000000"/>
          <w:lang w:val="id-ID"/>
        </w:rPr>
        <w:t>diri</w:t>
      </w:r>
      <w:r w:rsidRPr="00581FC6">
        <w:rPr>
          <w:rFonts w:cstheme="minorHAnsi"/>
          <w:color w:val="000000"/>
          <w:lang w:val="id-ID"/>
        </w:rPr>
        <w:t xml:space="preserve"> </w:t>
      </w:r>
      <w:r w:rsidR="002464D7" w:rsidRPr="00581FC6">
        <w:rPr>
          <w:rFonts w:cstheme="minorHAnsi"/>
          <w:color w:val="000000"/>
          <w:lang w:val="id-ID"/>
        </w:rPr>
        <w:t>sebagai</w:t>
      </w:r>
      <w:r w:rsidRPr="00581FC6">
        <w:rPr>
          <w:rFonts w:cstheme="minorHAnsi"/>
          <w:color w:val="000000"/>
          <w:lang w:val="id-ID"/>
        </w:rPr>
        <w:t xml:space="preserve"> </w:t>
      </w:r>
      <w:r w:rsidR="002464D7" w:rsidRPr="00581FC6">
        <w:rPr>
          <w:rFonts w:cstheme="minorHAnsi"/>
          <w:color w:val="000000"/>
          <w:lang w:val="id-ID"/>
        </w:rPr>
        <w:t>bagian</w:t>
      </w:r>
      <w:r w:rsidRPr="00581FC6">
        <w:rPr>
          <w:rFonts w:cstheme="minorHAnsi"/>
          <w:color w:val="000000"/>
          <w:lang w:val="id-ID"/>
        </w:rPr>
        <w:t xml:space="preserve"> </w:t>
      </w:r>
      <w:r w:rsidR="002464D7" w:rsidRPr="00581FC6">
        <w:rPr>
          <w:rFonts w:cstheme="minorHAnsi"/>
          <w:color w:val="000000"/>
          <w:lang w:val="id-ID"/>
        </w:rPr>
        <w:t>dari</w:t>
      </w:r>
      <w:r w:rsidRPr="00581FC6">
        <w:rPr>
          <w:rFonts w:cstheme="minorHAnsi"/>
          <w:color w:val="000000"/>
          <w:lang w:val="id-ID"/>
        </w:rPr>
        <w:t xml:space="preserve"> </w:t>
      </w:r>
      <w:r w:rsidR="002464D7" w:rsidRPr="00581FC6">
        <w:rPr>
          <w:rFonts w:cstheme="minorHAnsi"/>
          <w:color w:val="000000"/>
          <w:lang w:val="id-ID"/>
        </w:rPr>
        <w:t>anggota</w:t>
      </w:r>
      <w:r w:rsidRPr="00581FC6">
        <w:rPr>
          <w:rFonts w:cstheme="minorHAnsi"/>
          <w:color w:val="000000"/>
          <w:lang w:val="id-ID"/>
        </w:rPr>
        <w:t xml:space="preserve"> </w:t>
      </w:r>
      <w:r w:rsidR="002464D7" w:rsidRPr="00581FC6">
        <w:rPr>
          <w:rFonts w:cstheme="minorHAnsi"/>
          <w:color w:val="000000"/>
          <w:lang w:val="id-ID"/>
        </w:rPr>
        <w:t>masyarakat, hilangnya rasa nyaman</w:t>
      </w:r>
      <w:r w:rsidRPr="00581FC6">
        <w:rPr>
          <w:rFonts w:cstheme="minorHAnsi"/>
          <w:color w:val="000000"/>
          <w:lang w:val="id-ID"/>
        </w:rPr>
        <w:t xml:space="preserve"> </w:t>
      </w:r>
      <w:r w:rsidR="002464D7" w:rsidRPr="00581FC6">
        <w:rPr>
          <w:rFonts w:cstheme="minorHAnsi"/>
          <w:color w:val="000000"/>
          <w:lang w:val="id-ID"/>
        </w:rPr>
        <w:t>ketika</w:t>
      </w:r>
      <w:r w:rsidRPr="00581FC6">
        <w:rPr>
          <w:rFonts w:cstheme="minorHAnsi"/>
          <w:color w:val="000000"/>
          <w:lang w:val="id-ID"/>
        </w:rPr>
        <w:t xml:space="preserve"> </w:t>
      </w:r>
      <w:r w:rsidR="002464D7" w:rsidRPr="00581FC6">
        <w:rPr>
          <w:rFonts w:cstheme="minorHAnsi"/>
          <w:color w:val="000000"/>
          <w:lang w:val="id-ID"/>
        </w:rPr>
        <w:t>harus</w:t>
      </w:r>
      <w:r w:rsidRPr="00581FC6">
        <w:rPr>
          <w:rFonts w:cstheme="minorHAnsi"/>
          <w:color w:val="000000"/>
          <w:lang w:val="id-ID"/>
        </w:rPr>
        <w:t xml:space="preserve"> </w:t>
      </w:r>
      <w:r w:rsidR="002464D7" w:rsidRPr="00581FC6">
        <w:rPr>
          <w:rFonts w:cstheme="minorHAnsi"/>
          <w:color w:val="000000"/>
          <w:lang w:val="id-ID"/>
        </w:rPr>
        <w:t>berinteraksi</w:t>
      </w:r>
      <w:r w:rsidRPr="00581FC6">
        <w:rPr>
          <w:rFonts w:cstheme="minorHAnsi"/>
          <w:color w:val="000000"/>
          <w:lang w:val="id-ID"/>
        </w:rPr>
        <w:t xml:space="preserve"> </w:t>
      </w:r>
      <w:r w:rsidR="002464D7" w:rsidRPr="00581FC6">
        <w:rPr>
          <w:rFonts w:cstheme="minorHAnsi"/>
          <w:color w:val="000000"/>
          <w:lang w:val="id-ID"/>
        </w:rPr>
        <w:t>dengan</w:t>
      </w:r>
      <w:r w:rsidRPr="00581FC6">
        <w:rPr>
          <w:rFonts w:cstheme="minorHAnsi"/>
          <w:color w:val="000000"/>
          <w:lang w:val="id-ID"/>
        </w:rPr>
        <w:t xml:space="preserve"> </w:t>
      </w:r>
      <w:r w:rsidR="002464D7" w:rsidRPr="00581FC6">
        <w:rPr>
          <w:rFonts w:cstheme="minorHAnsi"/>
          <w:color w:val="000000"/>
          <w:lang w:val="id-ID"/>
        </w:rPr>
        <w:t>lingkungannya, perceraian, timbul</w:t>
      </w:r>
      <w:r w:rsidRPr="00581FC6">
        <w:rPr>
          <w:rFonts w:cstheme="minorHAnsi"/>
          <w:color w:val="000000"/>
          <w:lang w:val="id-ID"/>
        </w:rPr>
        <w:t xml:space="preserve"> </w:t>
      </w:r>
      <w:r w:rsidR="002464D7" w:rsidRPr="00581FC6">
        <w:rPr>
          <w:rFonts w:cstheme="minorHAnsi"/>
          <w:color w:val="000000"/>
          <w:lang w:val="id-ID"/>
        </w:rPr>
        <w:t>fitnah atau</w:t>
      </w:r>
      <w:r w:rsidRPr="00581FC6">
        <w:rPr>
          <w:rFonts w:cstheme="minorHAnsi"/>
          <w:color w:val="000000"/>
          <w:lang w:val="id-ID"/>
        </w:rPr>
        <w:t xml:space="preserve"> </w:t>
      </w:r>
      <w:r w:rsidR="002464D7" w:rsidRPr="00581FC6">
        <w:rPr>
          <w:rFonts w:cstheme="minorHAnsi"/>
          <w:color w:val="000000"/>
          <w:lang w:val="id-ID"/>
        </w:rPr>
        <w:t>pandangan-pandangan</w:t>
      </w:r>
      <w:r w:rsidRPr="00581FC6">
        <w:rPr>
          <w:rFonts w:cstheme="minorHAnsi"/>
          <w:color w:val="000000"/>
          <w:lang w:val="id-ID"/>
        </w:rPr>
        <w:t xml:space="preserve"> </w:t>
      </w:r>
      <w:r w:rsidR="002464D7" w:rsidRPr="00581FC6">
        <w:rPr>
          <w:rFonts w:cstheme="minorHAnsi"/>
          <w:color w:val="000000"/>
          <w:lang w:val="id-ID"/>
        </w:rPr>
        <w:t>negatif</w:t>
      </w:r>
      <w:r w:rsidRPr="00581FC6">
        <w:rPr>
          <w:rFonts w:cstheme="minorHAnsi"/>
          <w:color w:val="000000"/>
          <w:lang w:val="id-ID"/>
        </w:rPr>
        <w:t xml:space="preserve"> </w:t>
      </w:r>
      <w:r w:rsidR="002464D7" w:rsidRPr="00581FC6">
        <w:rPr>
          <w:rFonts w:cstheme="minorHAnsi"/>
          <w:color w:val="000000"/>
          <w:lang w:val="id-ID"/>
        </w:rPr>
        <w:t>dari</w:t>
      </w:r>
      <w:r w:rsidRPr="00581FC6">
        <w:rPr>
          <w:rFonts w:cstheme="minorHAnsi"/>
          <w:color w:val="000000"/>
          <w:lang w:val="id-ID"/>
        </w:rPr>
        <w:t xml:space="preserve"> </w:t>
      </w:r>
      <w:r w:rsidR="002464D7" w:rsidRPr="00581FC6">
        <w:rPr>
          <w:rFonts w:cstheme="minorHAnsi"/>
          <w:color w:val="000000"/>
          <w:lang w:val="id-ID"/>
        </w:rPr>
        <w:t>masyarakat, dan</w:t>
      </w:r>
      <w:r w:rsidRPr="00581FC6">
        <w:rPr>
          <w:rFonts w:cstheme="minorHAnsi"/>
          <w:color w:val="000000"/>
          <w:lang w:val="id-ID"/>
        </w:rPr>
        <w:t xml:space="preserve"> </w:t>
      </w:r>
      <w:r w:rsidR="002464D7" w:rsidRPr="00581FC6">
        <w:rPr>
          <w:rFonts w:cstheme="minorHAnsi"/>
          <w:color w:val="000000"/>
          <w:lang w:val="id-ID"/>
        </w:rPr>
        <w:t>kriminalitas.</w:t>
      </w:r>
      <w:r w:rsidRPr="00581FC6">
        <w:rPr>
          <w:rFonts w:cstheme="minorHAnsi"/>
          <w:color w:val="000000"/>
          <w:lang w:val="id-ID"/>
        </w:rPr>
        <w:t xml:space="preserve"> </w:t>
      </w:r>
      <w:r w:rsidR="006B0F75" w:rsidRPr="00581FC6">
        <w:rPr>
          <w:rFonts w:cstheme="minorHAnsi"/>
          <w:lang w:val="id-ID"/>
        </w:rPr>
        <w:t>Adapun d</w:t>
      </w:r>
      <w:r w:rsidR="002464D7" w:rsidRPr="00581FC6">
        <w:rPr>
          <w:rFonts w:cstheme="minorHAnsi"/>
          <w:color w:val="000000"/>
          <w:lang w:val="id-ID"/>
        </w:rPr>
        <w:t>ampak</w:t>
      </w:r>
      <w:r w:rsidRPr="00581FC6">
        <w:rPr>
          <w:rFonts w:cstheme="minorHAnsi"/>
          <w:color w:val="000000"/>
          <w:lang w:val="id-ID"/>
        </w:rPr>
        <w:t xml:space="preserve"> </w:t>
      </w:r>
      <w:r w:rsidR="002464D7" w:rsidRPr="00581FC6">
        <w:rPr>
          <w:rFonts w:cstheme="minorHAnsi"/>
          <w:color w:val="000000"/>
          <w:lang w:val="id-ID"/>
        </w:rPr>
        <w:t>ekonomi yang timbul</w:t>
      </w:r>
      <w:r w:rsidRPr="00581FC6">
        <w:rPr>
          <w:rFonts w:cstheme="minorHAnsi"/>
          <w:color w:val="000000"/>
          <w:lang w:val="id-ID"/>
        </w:rPr>
        <w:t xml:space="preserve"> </w:t>
      </w:r>
      <w:r w:rsidR="006B0F75" w:rsidRPr="00581FC6">
        <w:rPr>
          <w:rFonts w:cstheme="minorHAnsi"/>
          <w:color w:val="000000"/>
          <w:lang w:val="id-ID"/>
        </w:rPr>
        <w:t>adalah</w:t>
      </w:r>
      <w:r w:rsidRPr="00581FC6">
        <w:rPr>
          <w:rFonts w:cstheme="minorHAnsi"/>
          <w:color w:val="000000"/>
          <w:lang w:val="id-ID"/>
        </w:rPr>
        <w:t xml:space="preserve"> </w:t>
      </w:r>
      <w:r w:rsidR="006B0F75" w:rsidRPr="00581FC6">
        <w:rPr>
          <w:rFonts w:cstheme="minorHAnsi"/>
          <w:color w:val="000000"/>
          <w:lang w:val="id-ID"/>
        </w:rPr>
        <w:t>pertama b</w:t>
      </w:r>
      <w:r w:rsidR="002464D7" w:rsidRPr="00581FC6">
        <w:rPr>
          <w:rFonts w:cstheme="minorHAnsi"/>
          <w:color w:val="000000"/>
          <w:lang w:val="id-ID"/>
        </w:rPr>
        <w:t>ertambahnya</w:t>
      </w:r>
      <w:r w:rsidRPr="00581FC6">
        <w:rPr>
          <w:rFonts w:cstheme="minorHAnsi"/>
          <w:color w:val="000000"/>
          <w:lang w:val="id-ID"/>
        </w:rPr>
        <w:t xml:space="preserve"> </w:t>
      </w:r>
      <w:r w:rsidR="002464D7" w:rsidRPr="00581FC6">
        <w:rPr>
          <w:rFonts w:cstheme="minorHAnsi"/>
          <w:color w:val="000000"/>
          <w:lang w:val="id-ID"/>
        </w:rPr>
        <w:t>tingkat</w:t>
      </w:r>
      <w:r w:rsidRPr="00581FC6">
        <w:rPr>
          <w:rFonts w:cstheme="minorHAnsi"/>
          <w:color w:val="000000"/>
          <w:lang w:val="id-ID"/>
        </w:rPr>
        <w:t xml:space="preserve"> </w:t>
      </w:r>
      <w:r w:rsidR="006B0F75" w:rsidRPr="00581FC6">
        <w:rPr>
          <w:rFonts w:cstheme="minorHAnsi"/>
          <w:color w:val="000000"/>
          <w:lang w:val="id-ID"/>
        </w:rPr>
        <w:t>pengangguran</w:t>
      </w:r>
      <w:r w:rsidR="002464D7" w:rsidRPr="00581FC6">
        <w:rPr>
          <w:rFonts w:cstheme="minorHAnsi"/>
          <w:color w:val="000000"/>
          <w:lang w:val="id-ID"/>
        </w:rPr>
        <w:t xml:space="preserve"> </w:t>
      </w:r>
      <w:r w:rsidR="006B0F75" w:rsidRPr="00581FC6">
        <w:rPr>
          <w:rFonts w:cstheme="minorHAnsi"/>
          <w:color w:val="000000"/>
          <w:lang w:val="id-ID"/>
        </w:rPr>
        <w:t>karena o</w:t>
      </w:r>
      <w:r w:rsidR="002464D7" w:rsidRPr="00581FC6">
        <w:rPr>
          <w:rFonts w:cstheme="minorHAnsi"/>
          <w:color w:val="000000"/>
          <w:lang w:val="id-ID"/>
        </w:rPr>
        <w:t>rang yang mengandalkan</w:t>
      </w:r>
      <w:r w:rsidRPr="00581FC6">
        <w:rPr>
          <w:rFonts w:cstheme="minorHAnsi"/>
          <w:color w:val="000000"/>
          <w:lang w:val="id-ID"/>
        </w:rPr>
        <w:t xml:space="preserve"> </w:t>
      </w:r>
      <w:r w:rsidR="002464D7" w:rsidRPr="00581FC6">
        <w:rPr>
          <w:rFonts w:cstheme="minorHAnsi"/>
          <w:color w:val="000000"/>
          <w:lang w:val="id-ID"/>
        </w:rPr>
        <w:t>hasil</w:t>
      </w:r>
      <w:r w:rsidRPr="00581FC6">
        <w:rPr>
          <w:rFonts w:cstheme="minorHAnsi"/>
          <w:color w:val="000000"/>
          <w:lang w:val="id-ID"/>
        </w:rPr>
        <w:t xml:space="preserve"> </w:t>
      </w:r>
      <w:r w:rsidR="002464D7" w:rsidRPr="00581FC6">
        <w:rPr>
          <w:rFonts w:cstheme="minorHAnsi"/>
          <w:color w:val="000000"/>
          <w:lang w:val="id-ID"/>
        </w:rPr>
        <w:t>dari BMT tanpa</w:t>
      </w:r>
      <w:r w:rsidRPr="00581FC6">
        <w:rPr>
          <w:rFonts w:cstheme="minorHAnsi"/>
          <w:color w:val="000000"/>
          <w:lang w:val="id-ID"/>
        </w:rPr>
        <w:t xml:space="preserve"> </w:t>
      </w:r>
      <w:r w:rsidR="002464D7" w:rsidRPr="00581FC6">
        <w:rPr>
          <w:rFonts w:cstheme="minorHAnsi"/>
          <w:color w:val="000000"/>
          <w:lang w:val="id-ID"/>
        </w:rPr>
        <w:t>mempunyai</w:t>
      </w:r>
      <w:r w:rsidRPr="00581FC6">
        <w:rPr>
          <w:rFonts w:cstheme="minorHAnsi"/>
          <w:color w:val="000000"/>
          <w:lang w:val="id-ID"/>
        </w:rPr>
        <w:t xml:space="preserve"> </w:t>
      </w:r>
      <w:r w:rsidR="002464D7" w:rsidRPr="00581FC6">
        <w:rPr>
          <w:rFonts w:cstheme="minorHAnsi"/>
          <w:color w:val="000000"/>
          <w:lang w:val="id-ID"/>
        </w:rPr>
        <w:t>pekerjaan</w:t>
      </w:r>
      <w:r w:rsidRPr="00581FC6">
        <w:rPr>
          <w:rFonts w:cstheme="minorHAnsi"/>
          <w:color w:val="000000"/>
          <w:lang w:val="id-ID"/>
        </w:rPr>
        <w:t xml:space="preserve"> </w:t>
      </w:r>
      <w:r w:rsidR="002464D7" w:rsidRPr="00581FC6">
        <w:rPr>
          <w:rFonts w:cstheme="minorHAnsi"/>
          <w:color w:val="000000"/>
          <w:lang w:val="id-ID"/>
        </w:rPr>
        <w:t>lain, setelah</w:t>
      </w:r>
      <w:r w:rsidRPr="00581FC6">
        <w:rPr>
          <w:rFonts w:cstheme="minorHAnsi"/>
          <w:color w:val="000000"/>
          <w:lang w:val="id-ID"/>
        </w:rPr>
        <w:t xml:space="preserve"> </w:t>
      </w:r>
      <w:r w:rsidR="002464D7" w:rsidRPr="00581FC6">
        <w:rPr>
          <w:rFonts w:cstheme="minorHAnsi"/>
          <w:color w:val="000000"/>
          <w:lang w:val="id-ID"/>
        </w:rPr>
        <w:t>dibekukan</w:t>
      </w:r>
      <w:r w:rsidRPr="00581FC6">
        <w:rPr>
          <w:rFonts w:cstheme="minorHAnsi"/>
          <w:color w:val="000000"/>
          <w:lang w:val="id-ID"/>
        </w:rPr>
        <w:t xml:space="preserve"> </w:t>
      </w:r>
      <w:r w:rsidR="002464D7" w:rsidRPr="00581FC6">
        <w:rPr>
          <w:rFonts w:cstheme="minorHAnsi"/>
          <w:color w:val="000000"/>
          <w:lang w:val="id-ID"/>
        </w:rPr>
        <w:t>otomatis</w:t>
      </w:r>
      <w:r w:rsidRPr="00581FC6">
        <w:rPr>
          <w:rFonts w:cstheme="minorHAnsi"/>
          <w:color w:val="000000"/>
          <w:lang w:val="id-ID"/>
        </w:rPr>
        <w:t xml:space="preserve"> </w:t>
      </w:r>
      <w:r w:rsidR="002464D7" w:rsidRPr="00581FC6">
        <w:rPr>
          <w:rFonts w:cstheme="minorHAnsi"/>
          <w:color w:val="000000"/>
          <w:lang w:val="id-ID"/>
        </w:rPr>
        <w:t>akan</w:t>
      </w:r>
      <w:r w:rsidRPr="00581FC6">
        <w:rPr>
          <w:rFonts w:cstheme="minorHAnsi"/>
          <w:color w:val="000000"/>
          <w:lang w:val="id-ID"/>
        </w:rPr>
        <w:t xml:space="preserve"> </w:t>
      </w:r>
      <w:r w:rsidR="002464D7" w:rsidRPr="00581FC6">
        <w:rPr>
          <w:rFonts w:cstheme="minorHAnsi"/>
          <w:color w:val="000000"/>
          <w:lang w:val="id-ID"/>
        </w:rPr>
        <w:t>diberhentikan</w:t>
      </w:r>
      <w:r w:rsidRPr="00581FC6">
        <w:rPr>
          <w:rFonts w:cstheme="minorHAnsi"/>
          <w:color w:val="000000"/>
          <w:lang w:val="id-ID"/>
        </w:rPr>
        <w:t xml:space="preserve"> </w:t>
      </w:r>
      <w:r w:rsidR="002464D7" w:rsidRPr="00581FC6">
        <w:rPr>
          <w:rFonts w:cstheme="minorHAnsi"/>
          <w:color w:val="000000"/>
          <w:lang w:val="id-ID"/>
        </w:rPr>
        <w:t>dan</w:t>
      </w:r>
      <w:r w:rsidRPr="00581FC6">
        <w:rPr>
          <w:rFonts w:cstheme="minorHAnsi"/>
          <w:color w:val="000000"/>
          <w:lang w:val="id-ID"/>
        </w:rPr>
        <w:t xml:space="preserve"> </w:t>
      </w:r>
      <w:r w:rsidR="002464D7" w:rsidRPr="00581FC6">
        <w:rPr>
          <w:rFonts w:cstheme="minorHAnsi"/>
          <w:color w:val="000000"/>
          <w:lang w:val="id-ID"/>
        </w:rPr>
        <w:t>timbulah</w:t>
      </w:r>
      <w:r w:rsidRPr="00581FC6">
        <w:rPr>
          <w:rFonts w:cstheme="minorHAnsi"/>
          <w:color w:val="000000"/>
          <w:lang w:val="id-ID"/>
        </w:rPr>
        <w:t xml:space="preserve"> </w:t>
      </w:r>
      <w:r w:rsidR="006B0F75" w:rsidRPr="00581FC6">
        <w:rPr>
          <w:rFonts w:cstheme="minorHAnsi"/>
          <w:color w:val="000000"/>
          <w:lang w:val="id-ID"/>
        </w:rPr>
        <w:t>pengangguran. Kedua, b</w:t>
      </w:r>
      <w:r w:rsidR="002464D7" w:rsidRPr="00581FC6">
        <w:rPr>
          <w:rFonts w:cstheme="minorHAnsi"/>
          <w:color w:val="000000"/>
          <w:lang w:val="id-ID"/>
        </w:rPr>
        <w:t>ertambahnya</w:t>
      </w:r>
      <w:r w:rsidRPr="00581FC6">
        <w:rPr>
          <w:rFonts w:cstheme="minorHAnsi"/>
          <w:color w:val="000000"/>
          <w:lang w:val="id-ID"/>
        </w:rPr>
        <w:t xml:space="preserve"> </w:t>
      </w:r>
      <w:r w:rsidR="002464D7" w:rsidRPr="00581FC6">
        <w:rPr>
          <w:rFonts w:cstheme="minorHAnsi"/>
          <w:color w:val="000000"/>
          <w:lang w:val="id-ID"/>
        </w:rPr>
        <w:t>anak yang putus</w:t>
      </w:r>
      <w:r w:rsidRPr="00581FC6">
        <w:rPr>
          <w:rFonts w:cstheme="minorHAnsi"/>
          <w:color w:val="000000"/>
          <w:lang w:val="id-ID"/>
        </w:rPr>
        <w:t xml:space="preserve"> </w:t>
      </w:r>
      <w:r w:rsidR="006B0F75" w:rsidRPr="00581FC6">
        <w:rPr>
          <w:rFonts w:cstheme="minorHAnsi"/>
          <w:color w:val="000000"/>
          <w:lang w:val="id-ID"/>
        </w:rPr>
        <w:t>sekolah</w:t>
      </w:r>
      <w:r w:rsidRPr="00581FC6">
        <w:rPr>
          <w:rFonts w:cstheme="minorHAnsi"/>
          <w:color w:val="000000"/>
          <w:lang w:val="id-ID"/>
        </w:rPr>
        <w:t xml:space="preserve"> </w:t>
      </w:r>
      <w:r w:rsidR="002464D7" w:rsidRPr="00581FC6">
        <w:rPr>
          <w:rFonts w:cstheme="minorHAnsi"/>
          <w:color w:val="000000"/>
          <w:lang w:val="id-ID"/>
        </w:rPr>
        <w:t>karena</w:t>
      </w:r>
      <w:r w:rsidRPr="00581FC6">
        <w:rPr>
          <w:rFonts w:cstheme="minorHAnsi"/>
          <w:color w:val="000000"/>
          <w:lang w:val="id-ID"/>
        </w:rPr>
        <w:t xml:space="preserve"> </w:t>
      </w:r>
      <w:r w:rsidR="002464D7" w:rsidRPr="00581FC6">
        <w:rPr>
          <w:rFonts w:cstheme="minorHAnsi"/>
          <w:color w:val="000000"/>
          <w:lang w:val="id-ID"/>
        </w:rPr>
        <w:t>harta</w:t>
      </w:r>
      <w:r w:rsidRPr="00581FC6">
        <w:rPr>
          <w:rFonts w:cstheme="minorHAnsi"/>
          <w:color w:val="000000"/>
          <w:lang w:val="id-ID"/>
        </w:rPr>
        <w:t xml:space="preserve"> </w:t>
      </w:r>
      <w:r w:rsidR="002464D7" w:rsidRPr="00581FC6">
        <w:rPr>
          <w:rFonts w:cstheme="minorHAnsi"/>
          <w:color w:val="000000"/>
          <w:lang w:val="id-ID"/>
        </w:rPr>
        <w:t>benda</w:t>
      </w:r>
      <w:r w:rsidRPr="00581FC6">
        <w:rPr>
          <w:rFonts w:cstheme="minorHAnsi"/>
          <w:color w:val="000000"/>
          <w:lang w:val="id-ID"/>
        </w:rPr>
        <w:t>ny</w:t>
      </w:r>
      <w:r w:rsidR="002464D7" w:rsidRPr="00581FC6">
        <w:rPr>
          <w:rFonts w:cstheme="minorHAnsi"/>
          <w:color w:val="000000"/>
          <w:lang w:val="id-ID"/>
        </w:rPr>
        <w:t>a</w:t>
      </w:r>
      <w:r w:rsidRPr="00581FC6">
        <w:rPr>
          <w:rFonts w:cstheme="minorHAnsi"/>
          <w:color w:val="000000"/>
          <w:lang w:val="id-ID"/>
        </w:rPr>
        <w:t xml:space="preserve"> </w:t>
      </w:r>
      <w:r w:rsidR="002464D7" w:rsidRPr="00581FC6">
        <w:rPr>
          <w:rFonts w:cstheme="minorHAnsi"/>
          <w:color w:val="000000"/>
          <w:lang w:val="id-ID"/>
        </w:rPr>
        <w:t>habis</w:t>
      </w:r>
      <w:r w:rsidRPr="00581FC6">
        <w:rPr>
          <w:rFonts w:cstheme="minorHAnsi"/>
          <w:color w:val="000000"/>
          <w:lang w:val="id-ID"/>
        </w:rPr>
        <w:t xml:space="preserve"> </w:t>
      </w:r>
      <w:r w:rsidR="002464D7" w:rsidRPr="00581FC6">
        <w:rPr>
          <w:rFonts w:cstheme="minorHAnsi"/>
          <w:color w:val="000000"/>
          <w:lang w:val="id-ID"/>
        </w:rPr>
        <w:t>untuk</w:t>
      </w:r>
      <w:r w:rsidRPr="00581FC6">
        <w:rPr>
          <w:rFonts w:cstheme="minorHAnsi"/>
          <w:color w:val="000000"/>
          <w:lang w:val="id-ID"/>
        </w:rPr>
        <w:t xml:space="preserve"> </w:t>
      </w:r>
      <w:r w:rsidR="002464D7" w:rsidRPr="00581FC6">
        <w:rPr>
          <w:rFonts w:cstheme="minorHAnsi"/>
          <w:color w:val="000000"/>
          <w:lang w:val="id-ID"/>
        </w:rPr>
        <w:t>menutupi</w:t>
      </w:r>
      <w:r w:rsidRPr="00581FC6">
        <w:rPr>
          <w:rFonts w:cstheme="minorHAnsi"/>
          <w:color w:val="000000"/>
          <w:lang w:val="id-ID"/>
        </w:rPr>
        <w:t xml:space="preserve"> </w:t>
      </w:r>
      <w:r w:rsidR="002464D7" w:rsidRPr="00581FC6">
        <w:rPr>
          <w:rFonts w:cstheme="minorHAnsi"/>
          <w:color w:val="000000"/>
          <w:lang w:val="id-ID"/>
        </w:rPr>
        <w:t>utang-utang</w:t>
      </w:r>
      <w:r w:rsidRPr="00581FC6">
        <w:rPr>
          <w:rFonts w:cstheme="minorHAnsi"/>
          <w:color w:val="000000"/>
          <w:lang w:val="id-ID"/>
        </w:rPr>
        <w:t xml:space="preserve"> </w:t>
      </w:r>
      <w:r w:rsidR="002464D7" w:rsidRPr="00581FC6">
        <w:rPr>
          <w:rFonts w:cstheme="minorHAnsi"/>
          <w:color w:val="000000"/>
          <w:lang w:val="id-ID"/>
        </w:rPr>
        <w:t>kepada</w:t>
      </w:r>
      <w:r w:rsidRPr="00581FC6">
        <w:rPr>
          <w:rFonts w:cstheme="minorHAnsi"/>
          <w:color w:val="000000"/>
          <w:lang w:val="id-ID"/>
        </w:rPr>
        <w:t xml:space="preserve"> </w:t>
      </w:r>
      <w:r w:rsidR="002464D7" w:rsidRPr="00581FC6">
        <w:rPr>
          <w:rFonts w:cstheme="minorHAnsi"/>
          <w:color w:val="000000"/>
          <w:lang w:val="id-ID"/>
        </w:rPr>
        <w:t>pihak</w:t>
      </w:r>
      <w:r w:rsidRPr="00581FC6">
        <w:rPr>
          <w:rFonts w:cstheme="minorHAnsi"/>
          <w:color w:val="000000"/>
          <w:lang w:val="id-ID"/>
        </w:rPr>
        <w:t xml:space="preserve"> </w:t>
      </w:r>
      <w:r w:rsidR="002464D7" w:rsidRPr="00581FC6">
        <w:rPr>
          <w:rFonts w:cstheme="minorHAnsi"/>
          <w:color w:val="000000"/>
          <w:lang w:val="id-ID"/>
        </w:rPr>
        <w:t>ketiga yang digunakan</w:t>
      </w:r>
      <w:r w:rsidRPr="00581FC6">
        <w:rPr>
          <w:rFonts w:cstheme="minorHAnsi"/>
          <w:color w:val="000000"/>
          <w:lang w:val="id-ID"/>
        </w:rPr>
        <w:t xml:space="preserve"> </w:t>
      </w:r>
      <w:r w:rsidR="002464D7" w:rsidRPr="00581FC6">
        <w:rPr>
          <w:rFonts w:cstheme="minorHAnsi"/>
          <w:color w:val="000000"/>
          <w:lang w:val="id-ID"/>
        </w:rPr>
        <w:t>untuk</w:t>
      </w:r>
      <w:r w:rsidRPr="00581FC6">
        <w:rPr>
          <w:rFonts w:cstheme="minorHAnsi"/>
          <w:color w:val="000000"/>
          <w:lang w:val="id-ID"/>
        </w:rPr>
        <w:t xml:space="preserve"> </w:t>
      </w:r>
      <w:r w:rsidR="002464D7" w:rsidRPr="00581FC6">
        <w:rPr>
          <w:rFonts w:cstheme="minorHAnsi"/>
          <w:color w:val="000000"/>
          <w:lang w:val="id-ID"/>
        </w:rPr>
        <w:t>berinvestasi</w:t>
      </w:r>
      <w:r w:rsidRPr="00581FC6">
        <w:rPr>
          <w:rFonts w:cstheme="minorHAnsi"/>
          <w:color w:val="000000"/>
          <w:lang w:val="id-ID"/>
        </w:rPr>
        <w:t xml:space="preserve"> </w:t>
      </w:r>
      <w:r w:rsidR="002464D7" w:rsidRPr="00581FC6">
        <w:rPr>
          <w:rFonts w:cstheme="minorHAnsi"/>
          <w:color w:val="000000"/>
          <w:lang w:val="id-ID"/>
        </w:rPr>
        <w:t>pada</w:t>
      </w:r>
      <w:r w:rsidRPr="00581FC6">
        <w:rPr>
          <w:rFonts w:cstheme="minorHAnsi"/>
          <w:color w:val="000000"/>
          <w:lang w:val="id-ID"/>
        </w:rPr>
        <w:t xml:space="preserve"> </w:t>
      </w:r>
      <w:r w:rsidR="002464D7" w:rsidRPr="00581FC6">
        <w:rPr>
          <w:rFonts w:cstheme="minorHAnsi"/>
          <w:color w:val="000000"/>
          <w:lang w:val="id-ID"/>
        </w:rPr>
        <w:t>perusahaan</w:t>
      </w:r>
      <w:r w:rsidRPr="00581FC6">
        <w:rPr>
          <w:rFonts w:cstheme="minorHAnsi"/>
          <w:color w:val="000000"/>
          <w:lang w:val="id-ID"/>
        </w:rPr>
        <w:t xml:space="preserve"> </w:t>
      </w:r>
      <w:r w:rsidR="006B0F75" w:rsidRPr="00581FC6">
        <w:rPr>
          <w:rFonts w:cstheme="minorHAnsi"/>
          <w:color w:val="000000"/>
          <w:lang w:val="id-ID"/>
        </w:rPr>
        <w:t>tersebut. Ketiga, b</w:t>
      </w:r>
      <w:r w:rsidR="002464D7" w:rsidRPr="00581FC6">
        <w:rPr>
          <w:rFonts w:cstheme="minorHAnsi"/>
          <w:color w:val="000000"/>
          <w:lang w:val="id-ID"/>
        </w:rPr>
        <w:t>anyaknya</w:t>
      </w:r>
      <w:r w:rsidRPr="00581FC6">
        <w:rPr>
          <w:rFonts w:cstheme="minorHAnsi"/>
          <w:color w:val="000000"/>
          <w:lang w:val="id-ID"/>
        </w:rPr>
        <w:t xml:space="preserve"> </w:t>
      </w:r>
      <w:r w:rsidR="002464D7" w:rsidRPr="00581FC6">
        <w:rPr>
          <w:rFonts w:cstheme="minorHAnsi"/>
          <w:color w:val="000000"/>
          <w:lang w:val="id-ID"/>
        </w:rPr>
        <w:t>anak yang kekurangan</w:t>
      </w:r>
      <w:r w:rsidRPr="00581FC6">
        <w:rPr>
          <w:rFonts w:cstheme="minorHAnsi"/>
          <w:color w:val="000000"/>
          <w:lang w:val="id-ID"/>
        </w:rPr>
        <w:t xml:space="preserve"> </w:t>
      </w:r>
      <w:r w:rsidR="002464D7" w:rsidRPr="00581FC6">
        <w:rPr>
          <w:rFonts w:cstheme="minorHAnsi"/>
          <w:color w:val="000000"/>
          <w:lang w:val="id-ID"/>
        </w:rPr>
        <w:t>gizi</w:t>
      </w:r>
      <w:r w:rsidRPr="00581FC6">
        <w:rPr>
          <w:rFonts w:cstheme="minorHAnsi"/>
          <w:color w:val="000000"/>
          <w:lang w:val="id-ID"/>
        </w:rPr>
        <w:t xml:space="preserve"> karena</w:t>
      </w:r>
      <w:r w:rsidR="002464D7" w:rsidRPr="00581FC6">
        <w:rPr>
          <w:rFonts w:cstheme="minorHAnsi"/>
          <w:color w:val="000000"/>
          <w:lang w:val="id-ID"/>
        </w:rPr>
        <w:t xml:space="preserve"> orang tua yang tidak</w:t>
      </w:r>
      <w:r w:rsidRPr="00581FC6">
        <w:rPr>
          <w:rFonts w:cstheme="minorHAnsi"/>
          <w:color w:val="000000"/>
          <w:lang w:val="id-ID"/>
        </w:rPr>
        <w:t xml:space="preserve"> </w:t>
      </w:r>
      <w:r w:rsidR="002464D7" w:rsidRPr="00581FC6">
        <w:rPr>
          <w:rFonts w:cstheme="minorHAnsi"/>
          <w:color w:val="000000"/>
          <w:lang w:val="id-ID"/>
        </w:rPr>
        <w:t>bisa</w:t>
      </w:r>
      <w:r w:rsidRPr="00581FC6">
        <w:rPr>
          <w:rFonts w:cstheme="minorHAnsi"/>
          <w:color w:val="000000"/>
          <w:lang w:val="id-ID"/>
        </w:rPr>
        <w:t xml:space="preserve"> </w:t>
      </w:r>
      <w:r w:rsidR="002464D7" w:rsidRPr="00581FC6">
        <w:rPr>
          <w:rFonts w:cstheme="minorHAnsi"/>
          <w:color w:val="000000"/>
          <w:lang w:val="id-ID"/>
        </w:rPr>
        <w:t>memberi</w:t>
      </w:r>
      <w:r w:rsidRPr="00581FC6">
        <w:rPr>
          <w:rFonts w:cstheme="minorHAnsi"/>
          <w:color w:val="000000"/>
          <w:lang w:val="id-ID"/>
        </w:rPr>
        <w:t xml:space="preserve"> </w:t>
      </w:r>
      <w:r w:rsidR="002464D7" w:rsidRPr="00581FC6">
        <w:rPr>
          <w:rFonts w:cstheme="minorHAnsi"/>
          <w:color w:val="000000"/>
          <w:lang w:val="id-ID"/>
        </w:rPr>
        <w:t>asupan</w:t>
      </w:r>
      <w:r w:rsidRPr="00581FC6">
        <w:rPr>
          <w:rFonts w:cstheme="minorHAnsi"/>
          <w:color w:val="000000"/>
          <w:lang w:val="id-ID"/>
        </w:rPr>
        <w:t xml:space="preserve"> </w:t>
      </w:r>
      <w:r w:rsidR="002464D7" w:rsidRPr="00581FC6">
        <w:rPr>
          <w:rFonts w:cstheme="minorHAnsi"/>
          <w:color w:val="000000"/>
          <w:lang w:val="id-ID"/>
        </w:rPr>
        <w:t>gizi yang cukup</w:t>
      </w:r>
      <w:r w:rsidRPr="00581FC6">
        <w:rPr>
          <w:rFonts w:cstheme="minorHAnsi"/>
          <w:color w:val="000000"/>
          <w:lang w:val="id-ID"/>
        </w:rPr>
        <w:t xml:space="preserve"> </w:t>
      </w:r>
      <w:r w:rsidR="002464D7" w:rsidRPr="00581FC6">
        <w:rPr>
          <w:rFonts w:cstheme="minorHAnsi"/>
          <w:color w:val="000000"/>
          <w:lang w:val="id-ID"/>
        </w:rPr>
        <w:t>karena</w:t>
      </w:r>
      <w:r w:rsidRPr="00581FC6">
        <w:rPr>
          <w:rFonts w:cstheme="minorHAnsi"/>
          <w:color w:val="000000"/>
          <w:lang w:val="id-ID"/>
        </w:rPr>
        <w:t xml:space="preserve"> </w:t>
      </w:r>
      <w:r w:rsidR="002464D7" w:rsidRPr="00581FC6">
        <w:rPr>
          <w:rFonts w:cstheme="minorHAnsi"/>
          <w:color w:val="000000"/>
          <w:lang w:val="id-ID"/>
        </w:rPr>
        <w:t>keterbatasan</w:t>
      </w:r>
      <w:r w:rsidRPr="00581FC6">
        <w:rPr>
          <w:rFonts w:cstheme="minorHAnsi"/>
          <w:color w:val="000000"/>
          <w:lang w:val="id-ID"/>
        </w:rPr>
        <w:t xml:space="preserve"> </w:t>
      </w:r>
      <w:r w:rsidR="002464D7" w:rsidRPr="00581FC6">
        <w:rPr>
          <w:rFonts w:cstheme="minorHAnsi"/>
          <w:color w:val="000000"/>
          <w:lang w:val="id-ID"/>
        </w:rPr>
        <w:t>ekonomi</w:t>
      </w:r>
      <w:r w:rsidRPr="00581FC6">
        <w:rPr>
          <w:rFonts w:cstheme="minorHAnsi"/>
          <w:color w:val="000000"/>
          <w:lang w:val="id-ID"/>
        </w:rPr>
        <w:t xml:space="preserve"> </w:t>
      </w:r>
      <w:r w:rsidR="002464D7" w:rsidRPr="00581FC6">
        <w:rPr>
          <w:rFonts w:cstheme="minorHAnsi"/>
          <w:color w:val="000000"/>
          <w:lang w:val="id-ID"/>
        </w:rPr>
        <w:t>setelah</w:t>
      </w:r>
      <w:r w:rsidRPr="00581FC6">
        <w:rPr>
          <w:rFonts w:cstheme="minorHAnsi"/>
          <w:color w:val="000000"/>
          <w:lang w:val="id-ID"/>
        </w:rPr>
        <w:t xml:space="preserve"> </w:t>
      </w:r>
      <w:r w:rsidR="006B0F75" w:rsidRPr="00581FC6">
        <w:rPr>
          <w:rFonts w:cstheme="minorHAnsi"/>
          <w:color w:val="000000"/>
          <w:lang w:val="id-ID"/>
        </w:rPr>
        <w:t>dibekukannya CSI. Keempat, b</w:t>
      </w:r>
      <w:r w:rsidR="002464D7" w:rsidRPr="00581FC6">
        <w:rPr>
          <w:rFonts w:cstheme="minorHAnsi"/>
          <w:color w:val="000000"/>
          <w:lang w:val="id-ID"/>
        </w:rPr>
        <w:t>angkrut</w:t>
      </w:r>
      <w:r w:rsidRPr="00581FC6">
        <w:rPr>
          <w:rFonts w:cstheme="minorHAnsi"/>
          <w:color w:val="000000"/>
        </w:rPr>
        <w:t xml:space="preserve"> </w:t>
      </w:r>
      <w:r w:rsidR="002464D7" w:rsidRPr="00581FC6">
        <w:rPr>
          <w:rFonts w:cstheme="minorHAnsi"/>
          <w:color w:val="000000"/>
          <w:lang w:val="id-ID"/>
        </w:rPr>
        <w:t>karena modal usahanya</w:t>
      </w:r>
      <w:r w:rsidRPr="00581FC6">
        <w:rPr>
          <w:rFonts w:cstheme="minorHAnsi"/>
          <w:color w:val="000000"/>
        </w:rPr>
        <w:t xml:space="preserve"> </w:t>
      </w:r>
      <w:r w:rsidR="002464D7" w:rsidRPr="00581FC6">
        <w:rPr>
          <w:rFonts w:cstheme="minorHAnsi"/>
          <w:color w:val="000000"/>
          <w:lang w:val="id-ID"/>
        </w:rPr>
        <w:t>diinvestasikan</w:t>
      </w:r>
      <w:r w:rsidRPr="00581FC6">
        <w:rPr>
          <w:rFonts w:cstheme="minorHAnsi"/>
          <w:color w:val="000000"/>
        </w:rPr>
        <w:t xml:space="preserve"> </w:t>
      </w:r>
      <w:r w:rsidR="002464D7" w:rsidRPr="00581FC6">
        <w:rPr>
          <w:rFonts w:cstheme="minorHAnsi"/>
          <w:color w:val="000000"/>
          <w:lang w:val="id-ID"/>
        </w:rPr>
        <w:t>kepada BMT dan</w:t>
      </w:r>
      <w:r w:rsidRPr="00581FC6">
        <w:rPr>
          <w:rFonts w:cstheme="minorHAnsi"/>
          <w:color w:val="000000"/>
        </w:rPr>
        <w:t xml:space="preserve"> </w:t>
      </w:r>
      <w:r w:rsidR="002464D7" w:rsidRPr="00581FC6">
        <w:rPr>
          <w:rFonts w:cstheme="minorHAnsi"/>
          <w:color w:val="000000"/>
          <w:lang w:val="id-ID"/>
        </w:rPr>
        <w:t>tidak</w:t>
      </w:r>
      <w:r w:rsidRPr="00581FC6">
        <w:rPr>
          <w:rFonts w:cstheme="minorHAnsi"/>
          <w:color w:val="000000"/>
        </w:rPr>
        <w:t xml:space="preserve"> </w:t>
      </w:r>
      <w:r w:rsidR="002464D7" w:rsidRPr="00581FC6">
        <w:rPr>
          <w:rFonts w:cstheme="minorHAnsi"/>
          <w:color w:val="000000"/>
          <w:lang w:val="id-ID"/>
        </w:rPr>
        <w:t>kembali.</w:t>
      </w:r>
    </w:p>
    <w:p w:rsidR="002464D7" w:rsidRDefault="006B0F75" w:rsidP="00581FC6">
      <w:pPr>
        <w:spacing w:after="0" w:line="240" w:lineRule="auto"/>
        <w:ind w:left="567"/>
        <w:jc w:val="both"/>
        <w:rPr>
          <w:rFonts w:cstheme="minorHAnsi"/>
          <w:b/>
          <w:bCs/>
          <w:lang w:val="id-ID"/>
        </w:rPr>
      </w:pPr>
      <w:r w:rsidRPr="00581FC6">
        <w:rPr>
          <w:rFonts w:cstheme="minorHAnsi"/>
          <w:b/>
          <w:bCs/>
          <w:lang w:val="id-ID"/>
        </w:rPr>
        <w:t>Kata Kunci</w:t>
      </w:r>
      <w:r w:rsidR="002464D7" w:rsidRPr="00581FC6">
        <w:rPr>
          <w:rFonts w:cstheme="minorHAnsi"/>
          <w:b/>
          <w:bCs/>
          <w:lang w:val="id-ID"/>
        </w:rPr>
        <w:t>:</w:t>
      </w:r>
      <w:r w:rsidRPr="00581FC6">
        <w:rPr>
          <w:rFonts w:cstheme="minorHAnsi"/>
          <w:b/>
          <w:bCs/>
          <w:lang w:val="id-ID"/>
        </w:rPr>
        <w:t xml:space="preserve"> </w:t>
      </w:r>
      <w:r w:rsidR="002464D7" w:rsidRPr="00581FC6">
        <w:rPr>
          <w:rFonts w:cstheme="minorHAnsi"/>
          <w:b/>
          <w:bCs/>
          <w:lang w:val="id-ID"/>
        </w:rPr>
        <w:t>Sajadah</w:t>
      </w:r>
      <w:r w:rsidRPr="00581FC6">
        <w:rPr>
          <w:rFonts w:cstheme="minorHAnsi"/>
          <w:b/>
          <w:bCs/>
          <w:lang w:val="id-ID"/>
        </w:rPr>
        <w:t xml:space="preserve"> </w:t>
      </w:r>
      <w:r w:rsidR="002464D7" w:rsidRPr="00581FC6">
        <w:rPr>
          <w:rFonts w:cstheme="minorHAnsi"/>
          <w:b/>
          <w:bCs/>
          <w:lang w:val="id-ID"/>
        </w:rPr>
        <w:t>Ekstra,</w:t>
      </w:r>
      <w:r w:rsidRPr="00581FC6">
        <w:rPr>
          <w:rFonts w:cstheme="minorHAnsi"/>
          <w:b/>
          <w:bCs/>
          <w:lang w:val="id-ID"/>
        </w:rPr>
        <w:t xml:space="preserve"> </w:t>
      </w:r>
      <w:r w:rsidR="002464D7" w:rsidRPr="00581FC6">
        <w:rPr>
          <w:rFonts w:cstheme="minorHAnsi"/>
          <w:b/>
          <w:bCs/>
          <w:lang w:val="id-ID"/>
        </w:rPr>
        <w:t>Sosial, Ekonomi, Nasabah BMT CSI Syariah Sejahtera</w:t>
      </w:r>
    </w:p>
    <w:p w:rsidR="002D162B" w:rsidRPr="00581FC6" w:rsidRDefault="00581FC6" w:rsidP="0076611C">
      <w:pPr>
        <w:pStyle w:val="ListParagraph"/>
        <w:numPr>
          <w:ilvl w:val="0"/>
          <w:numId w:val="2"/>
        </w:numPr>
        <w:spacing w:after="0" w:line="360" w:lineRule="auto"/>
        <w:ind w:left="284" w:right="288" w:hanging="284"/>
        <w:jc w:val="both"/>
        <w:rPr>
          <w:rFonts w:cstheme="minorHAnsi"/>
          <w:b/>
          <w:bCs/>
          <w:sz w:val="28"/>
          <w:szCs w:val="28"/>
          <w:lang w:val="id-ID"/>
        </w:rPr>
      </w:pPr>
      <w:r w:rsidRPr="00581FC6">
        <w:rPr>
          <w:rFonts w:cstheme="minorHAnsi"/>
          <w:b/>
          <w:sz w:val="28"/>
          <w:szCs w:val="28"/>
          <w:lang w:val="id-ID"/>
        </w:rPr>
        <w:lastRenderedPageBreak/>
        <w:t>PENDAHULUAN</w:t>
      </w:r>
    </w:p>
    <w:p w:rsidR="00581FC6" w:rsidRPr="0076611C" w:rsidRDefault="00581FC6" w:rsidP="0076611C">
      <w:pPr>
        <w:pStyle w:val="ListParagraph"/>
        <w:numPr>
          <w:ilvl w:val="0"/>
          <w:numId w:val="4"/>
        </w:numPr>
        <w:spacing w:after="0" w:line="360" w:lineRule="auto"/>
        <w:ind w:left="567" w:hanging="283"/>
        <w:rPr>
          <w:rFonts w:cstheme="minorHAnsi"/>
          <w:b/>
          <w:sz w:val="24"/>
          <w:szCs w:val="24"/>
          <w:lang w:val="id-ID"/>
        </w:rPr>
      </w:pPr>
      <w:r w:rsidRPr="00447718">
        <w:rPr>
          <w:rFonts w:cstheme="minorHAnsi"/>
          <w:b/>
          <w:sz w:val="24"/>
          <w:szCs w:val="24"/>
          <w:lang w:val="id-ID"/>
        </w:rPr>
        <w:t>Latar Belakang</w:t>
      </w:r>
    </w:p>
    <w:p w:rsidR="006A7B5D" w:rsidRPr="001E595E" w:rsidRDefault="0076611C" w:rsidP="001E595E">
      <w:pPr>
        <w:pStyle w:val="MSGENFONTSTYLENAMETEMPLATEROLENUMBERMSGENFONTSTYLENAMEBYROLETEXT20"/>
        <w:shd w:val="clear" w:color="auto" w:fill="auto"/>
        <w:spacing w:before="0" w:line="360" w:lineRule="auto"/>
        <w:ind w:left="284" w:firstLine="709"/>
        <w:rPr>
          <w:rFonts w:eastAsia="Times New Roman" w:cstheme="minorHAnsi"/>
          <w:color w:val="000000"/>
          <w:sz w:val="24"/>
          <w:szCs w:val="24"/>
          <w:lang w:bidi="en-US"/>
        </w:rPr>
      </w:pPr>
      <w:r w:rsidRPr="001E595E">
        <w:rPr>
          <w:rFonts w:eastAsia="Times New Roman" w:cstheme="minorHAnsi"/>
          <w:color w:val="000000"/>
          <w:sz w:val="24"/>
          <w:szCs w:val="24"/>
          <w:lang w:bidi="en-US"/>
        </w:rPr>
        <w:t>Manusia sebagai makhluk sosial tidak dapat lepas untuk berhubungan dengan orang lain dalam rangka memenuhi kebutuhan hidupnya. Karena kebutuhan manusia sangat beragam dan terkadang tidak dapat memenuhi kehidupannya secara sendiri maka diperlukan adanya kerjasama dengan orang lain. Hubungan untuk memenuhi kebutuhan dalam bekerjasama antara satu dengan lainnya harus adanya aturan yang menjelaskan hak dan kewajiban untuk memberikan kewenangan masing-masing dalam menjalankan amanah yang telah mereka terima. Amanah yang mereka terima harus dijalankan dengan baik agar memberikan rasa aman pada pemberi amanah karena antara mereka akan mendapatkan manfaat dari kerjasama tersebut.</w:t>
      </w:r>
    </w:p>
    <w:p w:rsidR="002C5244" w:rsidRPr="001E595E" w:rsidRDefault="0076611C" w:rsidP="001E595E">
      <w:pPr>
        <w:pStyle w:val="MSGENFONTSTYLENAMETEMPLATEROLENUMBERMSGENFONTSTYLENAMEBYROLETEXT20"/>
        <w:shd w:val="clear" w:color="auto" w:fill="auto"/>
        <w:spacing w:before="0" w:line="360" w:lineRule="auto"/>
        <w:ind w:left="284" w:firstLine="709"/>
        <w:rPr>
          <w:rFonts w:cstheme="minorHAnsi"/>
          <w:color w:val="000000"/>
          <w:sz w:val="24"/>
          <w:szCs w:val="24"/>
        </w:rPr>
      </w:pPr>
      <w:r w:rsidRPr="001E595E">
        <w:rPr>
          <w:rFonts w:cstheme="minorHAnsi"/>
          <w:color w:val="000000"/>
          <w:sz w:val="24"/>
          <w:szCs w:val="24"/>
        </w:rPr>
        <w:t xml:space="preserve">Menurut Syafii Antonio, </w:t>
      </w:r>
      <w:r w:rsidR="006A7B5D" w:rsidRPr="001E595E">
        <w:rPr>
          <w:rFonts w:cstheme="minorHAnsi"/>
          <w:color w:val="000000"/>
          <w:sz w:val="24"/>
          <w:szCs w:val="24"/>
        </w:rPr>
        <w:t>Islam masih di</w:t>
      </w:r>
      <w:r w:rsidRPr="001E595E">
        <w:rPr>
          <w:rFonts w:cstheme="minorHAnsi"/>
          <w:color w:val="000000"/>
          <w:sz w:val="24"/>
          <w:szCs w:val="24"/>
        </w:rPr>
        <w:t>anggap sebagai penghambat dalam melakukan sesuatu untuk kemajuan. Ia masih dianggap sebagai sebuah ritual yang tidak ada hubungannya dengan aspek kehidupan ummat manusia. Padahal, Islam sesungguhnya memandang bahwa bumi dengan segala isinya merupakan amanah Allah SWT untuk dipergunakan sebaik-baiknya oleh ummat manusia bagi kesejahteraan bersama.</w:t>
      </w:r>
      <w:r w:rsidRPr="001E595E">
        <w:rPr>
          <w:rStyle w:val="FootnoteReference"/>
          <w:rFonts w:cstheme="minorHAnsi"/>
          <w:color w:val="000000"/>
          <w:sz w:val="24"/>
          <w:szCs w:val="24"/>
        </w:rPr>
        <w:footnoteReference w:id="3"/>
      </w:r>
      <w:r w:rsidR="006A7B5D" w:rsidRPr="001E595E">
        <w:rPr>
          <w:rFonts w:cstheme="minorHAnsi"/>
          <w:color w:val="000000"/>
          <w:sz w:val="24"/>
          <w:szCs w:val="24"/>
        </w:rPr>
        <w:t xml:space="preserve"> </w:t>
      </w:r>
      <w:r w:rsidRPr="001E595E">
        <w:rPr>
          <w:rFonts w:cstheme="minorHAnsi"/>
          <w:color w:val="000000"/>
          <w:sz w:val="24"/>
          <w:szCs w:val="24"/>
        </w:rPr>
        <w:t>Menurut Rahmat Syafii, Islam tidak memisahkan antara urusan dunia dan akhirat, sebab sekecil apapun perbuatan manusia harus didasarkan pada ketetapan Allah SWT.</w:t>
      </w:r>
      <w:r w:rsidRPr="001E595E">
        <w:rPr>
          <w:rStyle w:val="FootnoteReference"/>
          <w:rFonts w:cstheme="minorHAnsi"/>
          <w:color w:val="000000"/>
          <w:sz w:val="24"/>
          <w:szCs w:val="24"/>
        </w:rPr>
        <w:footnoteReference w:id="4"/>
      </w:r>
    </w:p>
    <w:p w:rsidR="002C5244" w:rsidRPr="001E595E" w:rsidRDefault="0076611C" w:rsidP="001E595E">
      <w:pPr>
        <w:pStyle w:val="MSGENFONTSTYLENAMETEMPLATEROLENUMBERMSGENFONTSTYLENAMEBYROLETEXT20"/>
        <w:shd w:val="clear" w:color="auto" w:fill="auto"/>
        <w:spacing w:before="0" w:line="360" w:lineRule="auto"/>
        <w:ind w:left="284" w:firstLine="709"/>
        <w:rPr>
          <w:rFonts w:cstheme="minorHAnsi"/>
          <w:color w:val="000000"/>
          <w:sz w:val="24"/>
          <w:szCs w:val="24"/>
        </w:rPr>
      </w:pPr>
      <w:r w:rsidRPr="001E595E">
        <w:rPr>
          <w:rFonts w:cstheme="minorHAnsi"/>
          <w:color w:val="000000"/>
          <w:sz w:val="24"/>
          <w:szCs w:val="24"/>
        </w:rPr>
        <w:t>Islam, sebagai sebuah sistem, memberikan warna dalam setiap dimensi kehidupan ummat manusia, tak terkecuali pada bidang ekonomi. Dewasa ini, banyak bermunculan beberapa lembaga ekonomi yang kemudian berusaha untuk menerapkan prinsip syari’at Islam</w:t>
      </w:r>
      <w:r w:rsidR="002C5244" w:rsidRPr="001E595E">
        <w:rPr>
          <w:rFonts w:cstheme="minorHAnsi"/>
          <w:color w:val="000000"/>
          <w:sz w:val="24"/>
          <w:szCs w:val="24"/>
        </w:rPr>
        <w:t xml:space="preserve">, misalnya </w:t>
      </w:r>
      <w:r w:rsidRPr="001E595E">
        <w:rPr>
          <w:rFonts w:cstheme="minorHAnsi"/>
          <w:color w:val="000000"/>
          <w:sz w:val="24"/>
          <w:szCs w:val="24"/>
        </w:rPr>
        <w:t>berkaitan dengan larangan riba, prinsip- prinsip bagi hasil, zakat, dan lain-lain.</w:t>
      </w:r>
      <w:r w:rsidRPr="001E595E">
        <w:rPr>
          <w:rStyle w:val="FootnoteReference"/>
          <w:rFonts w:cstheme="minorHAnsi"/>
          <w:color w:val="000000"/>
          <w:sz w:val="24"/>
          <w:szCs w:val="24"/>
        </w:rPr>
        <w:footnoteReference w:id="5"/>
      </w:r>
    </w:p>
    <w:p w:rsidR="0076611C" w:rsidRPr="001E595E" w:rsidRDefault="0076611C" w:rsidP="001E595E">
      <w:pPr>
        <w:pStyle w:val="MSGENFONTSTYLENAMETEMPLATEROLENUMBERMSGENFONTSTYLENAMEBYROLETEXT20"/>
        <w:shd w:val="clear" w:color="auto" w:fill="auto"/>
        <w:spacing w:before="0" w:line="360" w:lineRule="auto"/>
        <w:ind w:left="284" w:firstLine="709"/>
        <w:rPr>
          <w:rFonts w:cstheme="minorHAnsi"/>
          <w:color w:val="000000"/>
          <w:sz w:val="24"/>
          <w:szCs w:val="24"/>
        </w:rPr>
      </w:pPr>
      <w:r w:rsidRPr="001E595E">
        <w:rPr>
          <w:rFonts w:cstheme="minorHAnsi"/>
          <w:color w:val="000000"/>
          <w:sz w:val="24"/>
          <w:szCs w:val="24"/>
        </w:rPr>
        <w:t xml:space="preserve">Menurut at-Tariqi, sekalipun ada persamaan dengan sistem ekonomi lain, sistem ekonomi Islam memiliki perbedaan pandangan dengan yang lainnya. Hal ini terlihat dalam idealitas berbagai macam transaksi yang dilakukan. Aktivitas-aktivitas itu akan bernilai </w:t>
      </w:r>
      <w:r w:rsidRPr="001E595E">
        <w:rPr>
          <w:rFonts w:cstheme="minorHAnsi"/>
          <w:color w:val="000000"/>
          <w:sz w:val="24"/>
          <w:szCs w:val="24"/>
        </w:rPr>
        <w:lastRenderedPageBreak/>
        <w:t>ibadah jika dilakukan sesuai dengan aturan yang sudah ditetapkan oleh Islam.</w:t>
      </w:r>
      <w:r w:rsidRPr="001E595E">
        <w:rPr>
          <w:rStyle w:val="FootnoteReference"/>
          <w:rFonts w:cstheme="minorHAnsi"/>
          <w:color w:val="000000"/>
          <w:sz w:val="24"/>
          <w:szCs w:val="24"/>
        </w:rPr>
        <w:footnoteReference w:id="6"/>
      </w:r>
      <w:r w:rsidR="002361E3" w:rsidRPr="001E595E">
        <w:rPr>
          <w:rFonts w:cstheme="minorHAnsi"/>
          <w:color w:val="000000"/>
          <w:sz w:val="24"/>
          <w:szCs w:val="24"/>
        </w:rPr>
        <w:t xml:space="preserve"> </w:t>
      </w:r>
      <w:r w:rsidRPr="001E595E">
        <w:rPr>
          <w:rFonts w:cstheme="minorHAnsi"/>
          <w:color w:val="000000"/>
          <w:sz w:val="24"/>
          <w:szCs w:val="24"/>
        </w:rPr>
        <w:t>Dalam hal ini, sesuai dengan firman Allah SWT yang berbunyi:</w:t>
      </w:r>
    </w:p>
    <w:p w:rsidR="0076611C" w:rsidRPr="001E595E" w:rsidRDefault="0076611C" w:rsidP="001E595E">
      <w:pPr>
        <w:spacing w:after="0" w:line="360" w:lineRule="auto"/>
        <w:ind w:left="284" w:firstLine="709"/>
        <w:jc w:val="both"/>
        <w:rPr>
          <w:rFonts w:cstheme="minorHAnsi"/>
          <w:color w:val="000000"/>
          <w:sz w:val="24"/>
          <w:szCs w:val="24"/>
        </w:rPr>
      </w:pPr>
      <w:r w:rsidRPr="001E595E">
        <w:rPr>
          <w:rFonts w:cstheme="minorHAnsi"/>
          <w:noProof/>
          <w:color w:val="000000"/>
          <w:sz w:val="24"/>
          <w:szCs w:val="24"/>
        </w:rPr>
        <w:drawing>
          <wp:inline distT="0" distB="0" distL="0" distR="0">
            <wp:extent cx="4794885" cy="793215"/>
            <wp:effectExtent l="0" t="0" r="5715" b="6985"/>
            <wp:docPr id="2" name="Picture 1" descr="C:\Users\LAB SCHOOL\Documents\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 SCHOOL\Documents\Screenshot_6.jp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5048" cy="794896"/>
                    </a:xfrm>
                    <a:prstGeom prst="rect">
                      <a:avLst/>
                    </a:prstGeom>
                    <a:noFill/>
                    <a:ln>
                      <a:noFill/>
                    </a:ln>
                  </pic:spPr>
                </pic:pic>
              </a:graphicData>
            </a:graphic>
          </wp:inline>
        </w:drawing>
      </w:r>
    </w:p>
    <w:p w:rsidR="0076611C" w:rsidRPr="001E595E" w:rsidRDefault="0076611C" w:rsidP="00021504">
      <w:pPr>
        <w:spacing w:after="0" w:line="360" w:lineRule="auto"/>
        <w:ind w:left="993"/>
        <w:jc w:val="both"/>
        <w:rPr>
          <w:rFonts w:cstheme="minorHAnsi"/>
          <w:color w:val="000000"/>
          <w:sz w:val="24"/>
          <w:szCs w:val="24"/>
        </w:rPr>
      </w:pPr>
      <w:r w:rsidRPr="001E595E">
        <w:rPr>
          <w:rFonts w:cstheme="minorHAnsi"/>
          <w:color w:val="000000"/>
          <w:sz w:val="24"/>
          <w:szCs w:val="24"/>
        </w:rPr>
        <w:t xml:space="preserve">Artinya : </w:t>
      </w:r>
      <w:r w:rsidRPr="001E595E">
        <w:rPr>
          <w:rFonts w:cstheme="minorHAnsi"/>
          <w:i/>
          <w:iCs/>
          <w:color w:val="000000"/>
          <w:sz w:val="24"/>
          <w:szCs w:val="24"/>
        </w:rPr>
        <w:t xml:space="preserve">“Apabila telah ditunaikan shalat, Maka bertebaranlah kamu di muka bumi; dan carilah karunia Allah dan ingatlah Allahbanyak- banyak supaya kamu beruntung”. </w:t>
      </w:r>
      <w:r w:rsidRPr="001E595E">
        <w:rPr>
          <w:rFonts w:cstheme="minorHAnsi"/>
          <w:color w:val="000000"/>
          <w:sz w:val="24"/>
          <w:szCs w:val="24"/>
        </w:rPr>
        <w:t>(QS. Al-Jumu’ah:10)</w:t>
      </w:r>
      <w:r w:rsidRPr="001E595E">
        <w:rPr>
          <w:rStyle w:val="FootnoteReference"/>
          <w:rFonts w:cstheme="minorHAnsi"/>
          <w:color w:val="000000"/>
          <w:sz w:val="24"/>
          <w:szCs w:val="24"/>
        </w:rPr>
        <w:footnoteReference w:id="7"/>
      </w:r>
    </w:p>
    <w:p w:rsidR="00021504" w:rsidRDefault="00021504" w:rsidP="001E595E">
      <w:pPr>
        <w:spacing w:after="0" w:line="360" w:lineRule="auto"/>
        <w:ind w:left="284" w:firstLine="709"/>
        <w:jc w:val="both"/>
        <w:rPr>
          <w:rFonts w:cstheme="minorHAnsi"/>
          <w:color w:val="000000"/>
          <w:sz w:val="24"/>
          <w:szCs w:val="24"/>
          <w:lang w:val="id-ID"/>
        </w:rPr>
      </w:pPr>
    </w:p>
    <w:p w:rsidR="00E5160C" w:rsidRPr="001E595E" w:rsidRDefault="0076611C" w:rsidP="001E595E">
      <w:pPr>
        <w:spacing w:after="0" w:line="360" w:lineRule="auto"/>
        <w:ind w:left="284" w:firstLine="709"/>
        <w:jc w:val="both"/>
        <w:rPr>
          <w:rFonts w:cstheme="minorHAnsi"/>
          <w:color w:val="000000"/>
          <w:sz w:val="24"/>
          <w:szCs w:val="24"/>
          <w:lang w:val="id-ID"/>
        </w:rPr>
      </w:pPr>
      <w:r w:rsidRPr="00021504">
        <w:rPr>
          <w:rFonts w:cstheme="minorHAnsi"/>
          <w:color w:val="000000"/>
          <w:sz w:val="24"/>
          <w:szCs w:val="24"/>
          <w:lang w:val="id-ID"/>
        </w:rPr>
        <w:t>Dalam ayat di atas, dijelaskan bahwa Allah SWT telah memerintahkan ummat manusia untuk mencari karunia-Nya, rezeki yang telah Allah persiapkan untuk semu</w:t>
      </w:r>
      <w:r w:rsidR="002361E3" w:rsidRPr="00021504">
        <w:rPr>
          <w:rFonts w:cstheme="minorHAnsi"/>
          <w:color w:val="000000"/>
          <w:sz w:val="24"/>
          <w:szCs w:val="24"/>
          <w:lang w:val="id-ID"/>
        </w:rPr>
        <w:t>a makhluk, termasuk di dalamnya adalah</w:t>
      </w:r>
      <w:r w:rsidRPr="00021504">
        <w:rPr>
          <w:rFonts w:cstheme="minorHAnsi"/>
          <w:color w:val="000000"/>
          <w:sz w:val="24"/>
          <w:szCs w:val="24"/>
          <w:lang w:val="id-ID"/>
        </w:rPr>
        <w:t xml:space="preserve"> umat manusia yang ada di muka bumi. </w:t>
      </w:r>
      <w:r w:rsidRPr="001E595E">
        <w:rPr>
          <w:rFonts w:cstheme="minorHAnsi"/>
          <w:color w:val="000000"/>
          <w:sz w:val="24"/>
          <w:szCs w:val="24"/>
        </w:rPr>
        <w:t>Salah satu upaya yang dilakukan adalah dengan melakukan perencanaan khususnya berkaitan dengan masalah finansial secara matang agar menunjang keberlangsungan hidup di masa yang akan datang.</w:t>
      </w:r>
      <w:r w:rsidRPr="001E595E">
        <w:rPr>
          <w:rStyle w:val="FootnoteReference"/>
          <w:rFonts w:cstheme="minorHAnsi"/>
          <w:color w:val="000000"/>
          <w:sz w:val="24"/>
          <w:szCs w:val="24"/>
        </w:rPr>
        <w:footnoteReference w:id="8"/>
      </w:r>
    </w:p>
    <w:p w:rsidR="00E5160C" w:rsidRPr="001E595E" w:rsidRDefault="0076611C" w:rsidP="001E595E">
      <w:pPr>
        <w:spacing w:after="0" w:line="360" w:lineRule="auto"/>
        <w:ind w:left="284" w:firstLine="709"/>
        <w:jc w:val="both"/>
        <w:rPr>
          <w:rFonts w:cstheme="minorHAnsi"/>
          <w:color w:val="000000"/>
          <w:sz w:val="24"/>
          <w:szCs w:val="24"/>
          <w:lang w:val="id-ID"/>
        </w:rPr>
      </w:pPr>
      <w:r w:rsidRPr="001E595E">
        <w:rPr>
          <w:rFonts w:cstheme="minorHAnsi"/>
          <w:color w:val="000000"/>
          <w:sz w:val="24"/>
          <w:szCs w:val="24"/>
        </w:rPr>
        <w:t>Investasi menjadi hal yang lazim dilakukan oleh masyarakat sebagai bentuk pengelolaan finansial, tentu dengan beragam pilihan yang bisa diambil. Dalam pengelolaan ekonomi konvensional, investasi yang tersedia umumnya tidak sesuai kaidah syariah. S</w:t>
      </w:r>
      <w:r w:rsidR="00E5160C" w:rsidRPr="001E595E">
        <w:rPr>
          <w:rFonts w:cstheme="minorHAnsi"/>
          <w:color w:val="000000"/>
          <w:sz w:val="24"/>
          <w:szCs w:val="24"/>
        </w:rPr>
        <w:t>ehingga</w:t>
      </w:r>
      <w:r w:rsidRPr="001E595E">
        <w:rPr>
          <w:rFonts w:cstheme="minorHAnsi"/>
          <w:color w:val="000000"/>
          <w:sz w:val="24"/>
          <w:szCs w:val="24"/>
        </w:rPr>
        <w:t xml:space="preserve"> sebagai seorang Muslim</w:t>
      </w:r>
      <w:r w:rsidR="00731DA2" w:rsidRPr="001E595E">
        <w:rPr>
          <w:rFonts w:cstheme="minorHAnsi"/>
          <w:color w:val="000000"/>
          <w:sz w:val="24"/>
          <w:szCs w:val="24"/>
        </w:rPr>
        <w:t xml:space="preserve"> </w:t>
      </w:r>
      <w:r w:rsidRPr="001E595E">
        <w:rPr>
          <w:rFonts w:cstheme="minorHAnsi"/>
          <w:color w:val="000000"/>
          <w:sz w:val="24"/>
          <w:szCs w:val="24"/>
        </w:rPr>
        <w:t>dituntut</w:t>
      </w:r>
      <w:r w:rsidR="00731DA2" w:rsidRPr="001E595E">
        <w:rPr>
          <w:rFonts w:cstheme="minorHAnsi"/>
          <w:color w:val="000000"/>
          <w:sz w:val="24"/>
          <w:szCs w:val="24"/>
        </w:rPr>
        <w:t xml:space="preserve"> untuk berhati-</w:t>
      </w:r>
      <w:r w:rsidRPr="001E595E">
        <w:rPr>
          <w:rFonts w:cstheme="minorHAnsi"/>
          <w:color w:val="000000"/>
          <w:sz w:val="24"/>
          <w:szCs w:val="24"/>
        </w:rPr>
        <w:t>hati dalam berinvestasi agar tidak terjebak dalam investasi yang mengandung unsur ribawi.</w:t>
      </w:r>
    </w:p>
    <w:p w:rsidR="0076611C" w:rsidRPr="001E595E" w:rsidRDefault="0076611C" w:rsidP="001E595E">
      <w:pPr>
        <w:spacing w:after="0" w:line="360" w:lineRule="auto"/>
        <w:ind w:left="284" w:firstLine="709"/>
        <w:jc w:val="both"/>
        <w:rPr>
          <w:rFonts w:cstheme="minorHAnsi"/>
          <w:color w:val="000000"/>
          <w:sz w:val="24"/>
          <w:szCs w:val="24"/>
        </w:rPr>
      </w:pPr>
      <w:r w:rsidRPr="001E595E">
        <w:rPr>
          <w:rFonts w:cstheme="minorHAnsi"/>
          <w:color w:val="000000"/>
          <w:sz w:val="24"/>
          <w:szCs w:val="24"/>
        </w:rPr>
        <w:t xml:space="preserve">Investasi pada hakikatnya merupakan penanaman modal yang dilakukan untuk proses produksi. Batasan syar’i dalam Islam tidak menjadikan sebuah kesulitan dalam pengelolaan finansial. Dalam Islam, upaya untuk memutar modal dalam kegiatan investasi yang mendatangkan </w:t>
      </w:r>
      <w:r w:rsidRPr="001E595E">
        <w:rPr>
          <w:rFonts w:cstheme="minorHAnsi"/>
          <w:i/>
          <w:iCs/>
          <w:color w:val="000000"/>
          <w:sz w:val="24"/>
          <w:szCs w:val="24"/>
        </w:rPr>
        <w:t xml:space="preserve">return </w:t>
      </w:r>
      <w:r w:rsidRPr="001E595E">
        <w:rPr>
          <w:rFonts w:cstheme="minorHAnsi"/>
          <w:color w:val="000000"/>
          <w:sz w:val="24"/>
          <w:szCs w:val="24"/>
        </w:rPr>
        <w:t>adalah aktivitas yang sangat dianjurkan.Islam mengembangkan mekanisme investasi bagi hasil</w:t>
      </w:r>
      <w:r w:rsidR="00E5160C" w:rsidRPr="001E595E">
        <w:rPr>
          <w:rFonts w:cstheme="minorHAnsi"/>
          <w:color w:val="000000"/>
          <w:sz w:val="24"/>
          <w:szCs w:val="24"/>
          <w:lang w:val="id-ID"/>
        </w:rPr>
        <w:t xml:space="preserve"> </w:t>
      </w:r>
      <w:r w:rsidRPr="001E595E">
        <w:rPr>
          <w:rFonts w:cstheme="minorHAnsi"/>
          <w:color w:val="000000"/>
          <w:sz w:val="24"/>
          <w:szCs w:val="24"/>
        </w:rPr>
        <w:t>yang dikaitkan</w:t>
      </w:r>
      <w:r w:rsidR="00E5160C" w:rsidRPr="001E595E">
        <w:rPr>
          <w:rFonts w:cstheme="minorHAnsi"/>
          <w:color w:val="000000"/>
          <w:sz w:val="24"/>
          <w:szCs w:val="24"/>
          <w:lang w:val="id-ID"/>
        </w:rPr>
        <w:t xml:space="preserve"> </w:t>
      </w:r>
      <w:r w:rsidRPr="001E595E">
        <w:rPr>
          <w:rFonts w:cstheme="minorHAnsi"/>
          <w:color w:val="000000"/>
          <w:sz w:val="24"/>
          <w:szCs w:val="24"/>
        </w:rPr>
        <w:t>dengan masalah kapital dan keahlian.</w:t>
      </w:r>
      <w:r w:rsidRPr="001E595E">
        <w:rPr>
          <w:rStyle w:val="FootnoteReference"/>
          <w:rFonts w:cstheme="minorHAnsi"/>
          <w:color w:val="000000"/>
          <w:sz w:val="24"/>
          <w:szCs w:val="24"/>
        </w:rPr>
        <w:footnoteReference w:id="9"/>
      </w:r>
    </w:p>
    <w:p w:rsidR="0076611C" w:rsidRPr="001E595E" w:rsidRDefault="0076611C" w:rsidP="001E595E">
      <w:pPr>
        <w:spacing w:after="0" w:line="360" w:lineRule="auto"/>
        <w:ind w:left="284" w:firstLine="709"/>
        <w:jc w:val="both"/>
        <w:rPr>
          <w:rFonts w:cstheme="minorHAnsi"/>
          <w:color w:val="000000"/>
          <w:sz w:val="24"/>
          <w:szCs w:val="24"/>
        </w:rPr>
      </w:pPr>
      <w:r w:rsidRPr="001E595E">
        <w:rPr>
          <w:rFonts w:cstheme="minorHAnsi"/>
          <w:color w:val="000000"/>
          <w:sz w:val="24"/>
          <w:szCs w:val="24"/>
        </w:rPr>
        <w:lastRenderedPageBreak/>
        <w:t>Sistem bisnis yang dijalankan berdasarkan prinsip ekonomi Islam telah mengalami pertumbuhan yang sangat pesat. Hal ini di pengaruhi oleh berbagai macam pemikiran dan diskusi serta pengkajian tentang ekonomi Islam. Lembaga keuangan syariah menjadi salah satu instrumen yang digunakan untuk menegakkan prinsip- prinsip ekonomi Islami. Lembaga keuangan syariah, sebagai bagian dari sistem ekonomi, menjadi bagian dari keseluruhan sistem sosial. Keberadaannya dipandang dalam keseluruhan konteks keberadaan ummat manusia</w:t>
      </w:r>
      <w:r w:rsidR="00D16BCD" w:rsidRPr="001E595E">
        <w:rPr>
          <w:rFonts w:cstheme="minorHAnsi"/>
          <w:color w:val="000000"/>
          <w:sz w:val="24"/>
          <w:szCs w:val="24"/>
          <w:lang w:val="id-ID"/>
        </w:rPr>
        <w:t xml:space="preserve"> </w:t>
      </w:r>
      <w:r w:rsidRPr="001E595E">
        <w:rPr>
          <w:rFonts w:cstheme="minorHAnsi"/>
          <w:color w:val="000000"/>
          <w:sz w:val="24"/>
          <w:szCs w:val="24"/>
        </w:rPr>
        <w:t>(masyarakat), serta nilai-nilai yang terkandung dalamnya.</w:t>
      </w:r>
      <w:r w:rsidRPr="001E595E">
        <w:rPr>
          <w:rStyle w:val="FootnoteReference"/>
          <w:rFonts w:cstheme="minorHAnsi"/>
          <w:color w:val="000000"/>
          <w:sz w:val="24"/>
          <w:szCs w:val="24"/>
        </w:rPr>
        <w:footnoteReference w:id="10"/>
      </w:r>
    </w:p>
    <w:p w:rsidR="0076611C" w:rsidRPr="001E595E" w:rsidRDefault="0076611C" w:rsidP="001E595E">
      <w:pPr>
        <w:spacing w:after="0" w:line="360" w:lineRule="auto"/>
        <w:ind w:left="284" w:firstLine="709"/>
        <w:jc w:val="both"/>
        <w:rPr>
          <w:rFonts w:cstheme="minorHAnsi"/>
          <w:color w:val="000000"/>
          <w:sz w:val="24"/>
          <w:szCs w:val="24"/>
        </w:rPr>
      </w:pPr>
      <w:r w:rsidRPr="001E595E">
        <w:rPr>
          <w:rFonts w:cstheme="minorHAnsi"/>
          <w:color w:val="000000"/>
          <w:sz w:val="24"/>
          <w:szCs w:val="24"/>
        </w:rPr>
        <w:t>Bisnis dengan menggunakan prinsip-prinsip syariah ditujukan dalam rangka memberikan sumbangsih positif bagi pencapaian tujuan sosio-ekonomi masyarakat yang lebih baik di masa yang akan datang. Bisnis secara syariah dijalankan dalam rangka menciptakan iklim bisnis yang baik dan terlepas dari berbagai bentuk praktek kecurangan.</w:t>
      </w:r>
      <w:r w:rsidRPr="001E595E">
        <w:rPr>
          <w:rStyle w:val="FootnoteReference"/>
          <w:rFonts w:cstheme="minorHAnsi"/>
          <w:color w:val="000000"/>
          <w:sz w:val="24"/>
          <w:szCs w:val="24"/>
        </w:rPr>
        <w:footnoteReference w:id="11"/>
      </w:r>
    </w:p>
    <w:p w:rsidR="0076611C" w:rsidRPr="001E595E" w:rsidRDefault="0076611C" w:rsidP="001E595E">
      <w:pPr>
        <w:spacing w:after="0" w:line="360" w:lineRule="auto"/>
        <w:ind w:left="284" w:firstLine="709"/>
        <w:jc w:val="both"/>
        <w:rPr>
          <w:rFonts w:cstheme="minorHAnsi"/>
          <w:color w:val="000000"/>
          <w:sz w:val="24"/>
          <w:szCs w:val="24"/>
        </w:rPr>
      </w:pPr>
      <w:r w:rsidRPr="001E595E">
        <w:rPr>
          <w:rFonts w:cstheme="minorHAnsi"/>
          <w:color w:val="000000"/>
          <w:sz w:val="24"/>
          <w:szCs w:val="24"/>
        </w:rPr>
        <w:t>Dewasa ini, Indonesia memasuki era ekonomi Syariah yang ditandai dengan munculnya berbagai lembaga keuangan yang menggunakan prinsip berkeadilan dan bebas bunga. Prinsip ini tentu akan sangat berbeda dengan prinsip yang digunakan oleh lembaga keuangan non-syariah.</w:t>
      </w:r>
      <w:r w:rsidR="00D16BCD" w:rsidRPr="001E595E">
        <w:rPr>
          <w:rFonts w:cstheme="minorHAnsi"/>
          <w:color w:val="000000"/>
          <w:sz w:val="24"/>
          <w:szCs w:val="24"/>
          <w:lang w:val="id-ID"/>
        </w:rPr>
        <w:t xml:space="preserve"> </w:t>
      </w:r>
      <w:r w:rsidRPr="00F01C05">
        <w:rPr>
          <w:rFonts w:cstheme="minorHAnsi"/>
          <w:color w:val="000000"/>
          <w:sz w:val="24"/>
          <w:szCs w:val="24"/>
          <w:lang w:val="id-ID"/>
        </w:rPr>
        <w:t xml:space="preserve">Sebagai gantinya, Islam mensyariatkan akad kerjasama </w:t>
      </w:r>
      <w:r w:rsidRPr="00F01C05">
        <w:rPr>
          <w:rFonts w:cstheme="minorHAnsi"/>
          <w:i/>
          <w:iCs/>
          <w:color w:val="000000"/>
          <w:sz w:val="24"/>
          <w:szCs w:val="24"/>
          <w:lang w:val="id-ID"/>
        </w:rPr>
        <w:t xml:space="preserve">mud{a&lt;rabah. </w:t>
      </w:r>
      <w:r w:rsidRPr="00F01C05">
        <w:rPr>
          <w:rFonts w:cstheme="minorHAnsi"/>
          <w:color w:val="000000"/>
          <w:sz w:val="24"/>
          <w:szCs w:val="24"/>
          <w:lang w:val="id-ID"/>
        </w:rPr>
        <w:t xml:space="preserve">Hal ini dilakukan untuk memudahkan masyarakat yang memiliki banyak harta namun tidak mampu mengelola keuangannya. </w:t>
      </w:r>
      <w:r w:rsidRPr="001E595E">
        <w:rPr>
          <w:rFonts w:cstheme="minorHAnsi"/>
          <w:color w:val="000000"/>
          <w:sz w:val="24"/>
          <w:szCs w:val="24"/>
        </w:rPr>
        <w:t>Begitupun sebaliknya, bagi mereka yang tidak memiliki harta namun memiliki kemampuan dalam hal pengelolaan dan pengembangannya.</w:t>
      </w:r>
    </w:p>
    <w:p w:rsidR="0076611C" w:rsidRPr="001E595E" w:rsidRDefault="0076611C" w:rsidP="001E595E">
      <w:pPr>
        <w:spacing w:after="0" w:line="360" w:lineRule="auto"/>
        <w:ind w:left="284" w:firstLine="709"/>
        <w:jc w:val="both"/>
        <w:rPr>
          <w:rFonts w:cstheme="minorHAnsi"/>
          <w:color w:val="000000"/>
          <w:sz w:val="24"/>
          <w:szCs w:val="24"/>
        </w:rPr>
      </w:pPr>
      <w:r w:rsidRPr="001E595E">
        <w:rPr>
          <w:rFonts w:cstheme="minorHAnsi"/>
          <w:color w:val="000000"/>
          <w:sz w:val="24"/>
          <w:szCs w:val="24"/>
        </w:rPr>
        <w:t>Faktor yang sangat berperan dalam perkembangan lembaga keuangan Syari’ah adalah ketertarikan masyarakat terhadap pola penyimpanan uang dalam bentuk investasi. Masyarakat tertarik mendepositkan dananya dengan harapan akan memperoleh keuntungan yang lebih besar. Beragam produk dan jasa dikeluarkan oleh lembaga keuangan Syari’ah untuk menghimpun dana dari masyarakat.</w:t>
      </w:r>
    </w:p>
    <w:p w:rsidR="0076611C" w:rsidRPr="001E595E" w:rsidRDefault="0076611C" w:rsidP="001E595E">
      <w:pPr>
        <w:spacing w:after="0" w:line="360" w:lineRule="auto"/>
        <w:ind w:left="284" w:firstLine="709"/>
        <w:jc w:val="both"/>
        <w:rPr>
          <w:rFonts w:eastAsia="Times New Roman" w:cstheme="minorHAnsi"/>
          <w:color w:val="000000" w:themeColor="text1"/>
          <w:sz w:val="24"/>
          <w:szCs w:val="24"/>
          <w:lang w:bidi="en-US"/>
        </w:rPr>
      </w:pPr>
      <w:r w:rsidRPr="001E595E">
        <w:rPr>
          <w:rFonts w:cstheme="minorHAnsi"/>
          <w:i/>
          <w:iCs/>
          <w:color w:val="000000" w:themeColor="text1"/>
          <w:sz w:val="24"/>
          <w:szCs w:val="24"/>
          <w:shd w:val="clear" w:color="auto" w:fill="FFFFFF"/>
        </w:rPr>
        <w:t>Baitul Maal wat Tamwil</w:t>
      </w:r>
      <w:r w:rsidRPr="001E595E">
        <w:rPr>
          <w:rFonts w:eastAsia="Times New Roman" w:cstheme="minorHAnsi"/>
          <w:color w:val="000000" w:themeColor="text1"/>
          <w:sz w:val="24"/>
          <w:szCs w:val="24"/>
          <w:lang w:bidi="en-US"/>
        </w:rPr>
        <w:t xml:space="preserve"> (BMT) sebagai penerima amanah dari nasabah melakukan pengelolaan dana secara baik, transparan</w:t>
      </w:r>
      <w:r w:rsidR="006629ED" w:rsidRPr="001E595E">
        <w:rPr>
          <w:rFonts w:eastAsia="Times New Roman" w:cstheme="minorHAnsi"/>
          <w:color w:val="000000" w:themeColor="text1"/>
          <w:sz w:val="24"/>
          <w:szCs w:val="24"/>
          <w:lang w:val="id-ID" w:bidi="en-US"/>
        </w:rPr>
        <w:t xml:space="preserve"> </w:t>
      </w:r>
      <w:r w:rsidRPr="001E595E">
        <w:rPr>
          <w:rFonts w:eastAsia="Times New Roman" w:cstheme="minorHAnsi"/>
          <w:color w:val="000000" w:themeColor="text1"/>
          <w:sz w:val="24"/>
          <w:szCs w:val="24"/>
          <w:lang w:bidi="en-US"/>
        </w:rPr>
        <w:t>disertai adanya</w:t>
      </w:r>
      <w:r w:rsidR="006629ED" w:rsidRPr="001E595E">
        <w:rPr>
          <w:rFonts w:eastAsia="Times New Roman" w:cstheme="minorHAnsi"/>
          <w:color w:val="000000" w:themeColor="text1"/>
          <w:sz w:val="24"/>
          <w:szCs w:val="24"/>
          <w:lang w:val="id-ID" w:bidi="en-US"/>
        </w:rPr>
        <w:t xml:space="preserve"> </w:t>
      </w:r>
      <w:r w:rsidRPr="001E595E">
        <w:rPr>
          <w:rFonts w:eastAsia="Times New Roman" w:cstheme="minorHAnsi"/>
          <w:color w:val="000000" w:themeColor="text1"/>
          <w:sz w:val="24"/>
          <w:szCs w:val="24"/>
          <w:lang w:bidi="en-US"/>
        </w:rPr>
        <w:t xml:space="preserve">komunikasi antara pengurus dan nasabah. Keberhasilan sebuah lembaga keuangan bergantung pada semua pihak yang </w:t>
      </w:r>
      <w:r w:rsidRPr="001E595E">
        <w:rPr>
          <w:rFonts w:eastAsia="Times New Roman" w:cstheme="minorHAnsi"/>
          <w:color w:val="000000" w:themeColor="text1"/>
          <w:sz w:val="24"/>
          <w:szCs w:val="24"/>
          <w:lang w:bidi="en-US"/>
        </w:rPr>
        <w:lastRenderedPageBreak/>
        <w:t>terlibat pada kerjasama dimaksud saat menjalankan amanah yang dititipkan oleh masyarakat. Seperti pada keterangan ayat dibawah ini:</w:t>
      </w:r>
    </w:p>
    <w:p w:rsidR="0076611C" w:rsidRPr="001E595E" w:rsidRDefault="0076611C" w:rsidP="001E595E">
      <w:pPr>
        <w:spacing w:after="0" w:line="360" w:lineRule="auto"/>
        <w:ind w:left="284" w:firstLine="709"/>
        <w:jc w:val="both"/>
        <w:rPr>
          <w:rFonts w:cstheme="minorHAnsi"/>
          <w:color w:val="000000" w:themeColor="text1"/>
          <w:sz w:val="24"/>
          <w:szCs w:val="24"/>
        </w:rPr>
      </w:pPr>
      <w:r w:rsidRPr="001E595E">
        <w:rPr>
          <w:rFonts w:cstheme="minorHAnsi"/>
          <w:noProof/>
          <w:color w:val="000000" w:themeColor="text1"/>
          <w:sz w:val="24"/>
          <w:szCs w:val="24"/>
        </w:rPr>
        <w:drawing>
          <wp:inline distT="0" distB="0" distL="0" distR="0">
            <wp:extent cx="4809667" cy="2178657"/>
            <wp:effectExtent l="0" t="0" r="0" b="0"/>
            <wp:docPr id="4" name="Picture 3" descr="C:\Users\LAB SCHOOL\Documents\Screenshot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 SCHOOL\Documents\Screenshot_8.jp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7767" cy="2182326"/>
                    </a:xfrm>
                    <a:prstGeom prst="rect">
                      <a:avLst/>
                    </a:prstGeom>
                    <a:noFill/>
                    <a:ln>
                      <a:noFill/>
                    </a:ln>
                  </pic:spPr>
                </pic:pic>
              </a:graphicData>
            </a:graphic>
          </wp:inline>
        </w:drawing>
      </w:r>
    </w:p>
    <w:p w:rsidR="0076611C" w:rsidRPr="001E595E" w:rsidRDefault="0076611C" w:rsidP="00021504">
      <w:pPr>
        <w:pStyle w:val="MSGENFONTSTYLENAMETEMPLATEROLENUMBERMSGENFONTSTYLENAMEBYROLETEXT170"/>
        <w:shd w:val="clear" w:color="auto" w:fill="auto"/>
        <w:tabs>
          <w:tab w:val="left" w:pos="1418"/>
        </w:tabs>
        <w:spacing w:line="360" w:lineRule="auto"/>
        <w:ind w:left="993"/>
        <w:jc w:val="both"/>
        <w:rPr>
          <w:rFonts w:cstheme="minorHAnsi"/>
          <w:color w:val="000000" w:themeColor="text1"/>
          <w:sz w:val="24"/>
          <w:szCs w:val="24"/>
          <w:lang w:val="id-ID"/>
        </w:rPr>
      </w:pPr>
      <w:r w:rsidRPr="001E595E">
        <w:rPr>
          <w:rFonts w:eastAsia="Times New Roman" w:cstheme="minorHAnsi"/>
          <w:color w:val="000000" w:themeColor="text1"/>
          <w:sz w:val="24"/>
          <w:szCs w:val="24"/>
          <w:lang w:val="id-ID" w:bidi="en-US"/>
        </w:rPr>
        <w:t>Artinya:</w:t>
      </w:r>
      <w:r w:rsidRPr="001E595E">
        <w:rPr>
          <w:rFonts w:eastAsia="Times New Roman" w:cstheme="minorHAnsi"/>
          <w:color w:val="000000" w:themeColor="text1"/>
          <w:sz w:val="24"/>
          <w:szCs w:val="24"/>
          <w:lang w:val="id-ID" w:bidi="en-US"/>
        </w:rPr>
        <w:tab/>
      </w:r>
      <w:r w:rsidRPr="001E595E">
        <w:rPr>
          <w:rFonts w:eastAsia="Times New Roman" w:cstheme="minorHAnsi"/>
          <w:i/>
          <w:iCs/>
          <w:color w:val="000000" w:themeColor="text1"/>
          <w:sz w:val="24"/>
          <w:szCs w:val="24"/>
          <w:lang w:val="id-ID" w:bidi="en-US"/>
        </w:rPr>
        <w:t>Dan kami Telah turunkan kepadamu Al Quran dengan membawa kebenaran, membenarkan apa yang sebelumnya, yaitu kitab-kitab (yang diturunkan sebelumnya) dan batu ujian terhadap kitab-kitab yang lain itu; Maka putuskanlah perkara mereka menurut apa yang Allah turunkan dan janganlah kamu mengikuti hawa nafsu mereka dengan meninggalkan kebenaran yang Telah datang kepadamu. untuk tiap-tiap umat diantara kamu, kami berikan aturan dan jalan yang terang. sekiranya Allah menghendaki, niscaya kamu dijadikan-Nya satu umat (saja), tetapi Allah hendak menguji kamu terhadap pemberian-Nya kepadamu, Maka berlomba-lombalah berbuat kebajikan. Hanya kepada Allah-lah kembali kamu semuanya, lalu diberitahukan-Nya kepadamu apa yang Telah kamu perselisihkan itu</w:t>
      </w:r>
      <w:r w:rsidRPr="001E595E">
        <w:rPr>
          <w:rFonts w:eastAsia="Times New Roman" w:cstheme="minorHAnsi"/>
          <w:color w:val="000000" w:themeColor="text1"/>
          <w:sz w:val="24"/>
          <w:szCs w:val="24"/>
          <w:lang w:val="id-ID" w:bidi="en-US"/>
        </w:rPr>
        <w:t>.</w:t>
      </w:r>
      <w:r w:rsidRPr="001E595E">
        <w:rPr>
          <w:rStyle w:val="FootnoteReference"/>
          <w:rFonts w:eastAsia="Times New Roman" w:cstheme="minorHAnsi"/>
          <w:color w:val="000000" w:themeColor="text1"/>
          <w:sz w:val="24"/>
          <w:szCs w:val="24"/>
          <w:lang w:bidi="en-US"/>
        </w:rPr>
        <w:footnoteReference w:id="12"/>
      </w:r>
    </w:p>
    <w:p w:rsidR="006629ED" w:rsidRPr="001E595E" w:rsidRDefault="006629ED" w:rsidP="001E595E">
      <w:pPr>
        <w:spacing w:after="0" w:line="360" w:lineRule="auto"/>
        <w:ind w:left="284" w:firstLine="709"/>
        <w:jc w:val="both"/>
        <w:rPr>
          <w:rStyle w:val="Strong"/>
          <w:rFonts w:cstheme="minorHAnsi"/>
          <w:color w:val="000000" w:themeColor="text1"/>
          <w:sz w:val="24"/>
          <w:szCs w:val="24"/>
          <w:bdr w:val="none" w:sz="0" w:space="0" w:color="auto" w:frame="1"/>
          <w:lang w:val="id-ID"/>
        </w:rPr>
      </w:pPr>
    </w:p>
    <w:p w:rsidR="0076611C" w:rsidRPr="001E595E" w:rsidRDefault="0076611C" w:rsidP="001E595E">
      <w:pPr>
        <w:spacing w:after="0" w:line="360" w:lineRule="auto"/>
        <w:ind w:left="284" w:firstLine="709"/>
        <w:jc w:val="both"/>
        <w:rPr>
          <w:rFonts w:cstheme="minorHAnsi"/>
          <w:color w:val="000000" w:themeColor="text1"/>
          <w:sz w:val="24"/>
          <w:szCs w:val="24"/>
          <w:lang w:val="id-ID"/>
        </w:rPr>
      </w:pPr>
      <w:r w:rsidRPr="001E595E">
        <w:rPr>
          <w:rStyle w:val="Strong"/>
          <w:rFonts w:cstheme="minorHAnsi"/>
          <w:b w:val="0"/>
          <w:bCs w:val="0"/>
          <w:color w:val="000000" w:themeColor="text1"/>
          <w:sz w:val="24"/>
          <w:szCs w:val="24"/>
          <w:bdr w:val="none" w:sz="0" w:space="0" w:color="auto" w:frame="1"/>
          <w:lang w:val="id-ID"/>
        </w:rPr>
        <w:t>KSPPS BMT CSI Syariah Sejahtera, dalam aktanya</w:t>
      </w:r>
      <w:r w:rsidRPr="001E595E">
        <w:rPr>
          <w:rFonts w:cstheme="minorHAnsi"/>
          <w:color w:val="000000" w:themeColor="text1"/>
          <w:sz w:val="24"/>
          <w:szCs w:val="24"/>
          <w:lang w:val="id-ID"/>
        </w:rPr>
        <w:t xml:space="preserve"> sebagai salah satu lembaga keuangan syariah yang memiliki fungsi sebagai sebuah usaha komersil (</w:t>
      </w:r>
      <w:r w:rsidRPr="001E595E">
        <w:rPr>
          <w:rFonts w:cstheme="minorHAnsi"/>
          <w:i/>
          <w:iCs/>
          <w:color w:val="000000" w:themeColor="text1"/>
          <w:sz w:val="24"/>
          <w:szCs w:val="24"/>
          <w:lang w:val="id-ID"/>
        </w:rPr>
        <w:t>tamwil</w:t>
      </w:r>
      <w:r w:rsidRPr="001E595E">
        <w:rPr>
          <w:rFonts w:cstheme="minorHAnsi"/>
          <w:color w:val="000000" w:themeColor="text1"/>
          <w:sz w:val="24"/>
          <w:szCs w:val="24"/>
          <w:lang w:val="id-ID"/>
        </w:rPr>
        <w:t>),</w:t>
      </w:r>
      <w:r w:rsidR="006629ED" w:rsidRPr="001E595E">
        <w:rPr>
          <w:rFonts w:cstheme="minorHAnsi"/>
          <w:color w:val="000000" w:themeColor="text1"/>
          <w:sz w:val="24"/>
          <w:szCs w:val="24"/>
          <w:lang w:val="id-ID"/>
        </w:rPr>
        <w:t xml:space="preserve"> </w:t>
      </w:r>
      <w:r w:rsidRPr="001E595E">
        <w:rPr>
          <w:rFonts w:cstheme="minorHAnsi"/>
          <w:color w:val="000000" w:themeColor="text1"/>
          <w:sz w:val="24"/>
          <w:szCs w:val="24"/>
          <w:lang w:val="id-ID"/>
        </w:rPr>
        <w:t>yaitu mencari keuntungan dengan melakukan penghimpunan dan pengelolaan dana dari masyarakat dalam bentuk jasa simpanan berdasarkan konsep syariah.</w:t>
      </w:r>
      <w:r w:rsidR="006629ED" w:rsidRPr="001E595E">
        <w:rPr>
          <w:rFonts w:cstheme="minorHAnsi"/>
          <w:color w:val="000000" w:themeColor="text1"/>
          <w:sz w:val="24"/>
          <w:szCs w:val="24"/>
          <w:lang w:val="id-ID"/>
        </w:rPr>
        <w:t xml:space="preserve"> </w:t>
      </w:r>
      <w:r w:rsidRPr="001E595E">
        <w:rPr>
          <w:rFonts w:cstheme="minorHAnsi"/>
          <w:color w:val="000000" w:themeColor="text1"/>
          <w:sz w:val="24"/>
          <w:szCs w:val="24"/>
          <w:lang w:val="id-ID"/>
        </w:rPr>
        <w:t>Sebagai lembaga keuangan syari’ah produk-produk yang ditawarkan</w:t>
      </w:r>
      <w:r w:rsidR="006629ED" w:rsidRPr="001E595E">
        <w:rPr>
          <w:rFonts w:cstheme="minorHAnsi"/>
          <w:color w:val="000000" w:themeColor="text1"/>
          <w:sz w:val="24"/>
          <w:szCs w:val="24"/>
          <w:lang w:val="id-ID"/>
        </w:rPr>
        <w:t xml:space="preserve"> </w:t>
      </w:r>
      <w:r w:rsidRPr="001E595E">
        <w:rPr>
          <w:rStyle w:val="Strong"/>
          <w:rFonts w:cstheme="minorHAnsi"/>
          <w:b w:val="0"/>
          <w:bCs w:val="0"/>
          <w:color w:val="000000" w:themeColor="text1"/>
          <w:sz w:val="24"/>
          <w:szCs w:val="24"/>
          <w:bdr w:val="none" w:sz="0" w:space="0" w:color="auto" w:frame="1"/>
          <w:lang w:val="id-ID"/>
        </w:rPr>
        <w:t>KSPPS BMT CSI Syariah Sejahtera</w:t>
      </w:r>
      <w:r w:rsidR="006629ED" w:rsidRPr="001E595E">
        <w:rPr>
          <w:rStyle w:val="Strong"/>
          <w:rFonts w:cstheme="minorHAnsi"/>
          <w:color w:val="000000" w:themeColor="text1"/>
          <w:sz w:val="24"/>
          <w:szCs w:val="24"/>
          <w:bdr w:val="none" w:sz="0" w:space="0" w:color="auto" w:frame="1"/>
          <w:lang w:val="id-ID"/>
        </w:rPr>
        <w:t xml:space="preserve"> </w:t>
      </w:r>
      <w:r w:rsidRPr="001E595E">
        <w:rPr>
          <w:rFonts w:cstheme="minorHAnsi"/>
          <w:color w:val="000000" w:themeColor="text1"/>
          <w:sz w:val="24"/>
          <w:szCs w:val="24"/>
          <w:lang w:val="id-ID"/>
        </w:rPr>
        <w:t>merujuk pada ketentuan-ketentuan hukum Islam.</w:t>
      </w:r>
      <w:r w:rsidR="006629ED" w:rsidRPr="001E595E">
        <w:rPr>
          <w:rFonts w:cstheme="minorHAnsi"/>
          <w:color w:val="000000" w:themeColor="text1"/>
          <w:sz w:val="24"/>
          <w:szCs w:val="24"/>
          <w:lang w:val="id-ID"/>
        </w:rPr>
        <w:t xml:space="preserve"> </w:t>
      </w:r>
      <w:r w:rsidRPr="001E595E">
        <w:rPr>
          <w:rFonts w:cstheme="minorHAnsi"/>
          <w:color w:val="000000" w:themeColor="text1"/>
          <w:sz w:val="24"/>
          <w:szCs w:val="24"/>
          <w:lang w:val="id-ID"/>
        </w:rPr>
        <w:t xml:space="preserve">Salah satunya adalah produk sajadah </w:t>
      </w:r>
      <w:r w:rsidRPr="001E595E">
        <w:rPr>
          <w:rFonts w:cstheme="minorHAnsi"/>
          <w:color w:val="000000" w:themeColor="text1"/>
          <w:sz w:val="24"/>
          <w:szCs w:val="24"/>
          <w:lang w:val="id-ID"/>
        </w:rPr>
        <w:lastRenderedPageBreak/>
        <w:t xml:space="preserve">ekstra atau dalam bahasa lain di sebut sebagai simpan berjangka </w:t>
      </w:r>
      <w:r w:rsidRPr="001E595E">
        <w:rPr>
          <w:rFonts w:cstheme="minorHAnsi"/>
          <w:i/>
          <w:iCs/>
          <w:color w:val="000000" w:themeColor="text1"/>
          <w:sz w:val="24"/>
          <w:szCs w:val="24"/>
          <w:lang w:val="id-ID"/>
        </w:rPr>
        <w:t>mudharabah</w:t>
      </w:r>
      <w:r w:rsidRPr="001E595E">
        <w:rPr>
          <w:rFonts w:cstheme="minorHAnsi"/>
          <w:color w:val="000000" w:themeColor="text1"/>
          <w:sz w:val="24"/>
          <w:szCs w:val="24"/>
          <w:lang w:val="id-ID"/>
        </w:rPr>
        <w:t xml:space="preserve"> dengan akad </w:t>
      </w:r>
      <w:r w:rsidRPr="001E595E">
        <w:rPr>
          <w:rFonts w:cstheme="minorHAnsi"/>
          <w:i/>
          <w:iCs/>
          <w:color w:val="000000" w:themeColor="text1"/>
          <w:sz w:val="24"/>
          <w:szCs w:val="24"/>
          <w:lang w:val="id-ID"/>
        </w:rPr>
        <w:t>mudharabah</w:t>
      </w:r>
      <w:r w:rsidR="006629ED" w:rsidRPr="001E595E">
        <w:rPr>
          <w:rFonts w:cstheme="minorHAnsi"/>
          <w:i/>
          <w:iCs/>
          <w:color w:val="000000" w:themeColor="text1"/>
          <w:sz w:val="24"/>
          <w:szCs w:val="24"/>
          <w:lang w:val="id-ID"/>
        </w:rPr>
        <w:t xml:space="preserve"> </w:t>
      </w:r>
      <w:r w:rsidRPr="001E595E">
        <w:rPr>
          <w:rFonts w:cstheme="minorHAnsi"/>
          <w:i/>
          <w:iCs/>
          <w:color w:val="000000" w:themeColor="text1"/>
          <w:sz w:val="24"/>
          <w:szCs w:val="24"/>
          <w:lang w:val="id-ID"/>
        </w:rPr>
        <w:t>mutlaqah</w:t>
      </w:r>
      <w:r w:rsidRPr="001E595E">
        <w:rPr>
          <w:rFonts w:cstheme="minorHAnsi"/>
          <w:color w:val="000000" w:themeColor="text1"/>
          <w:sz w:val="24"/>
          <w:szCs w:val="24"/>
          <w:lang w:val="id-ID"/>
        </w:rPr>
        <w:t>.</w:t>
      </w:r>
    </w:p>
    <w:p w:rsidR="0076611C" w:rsidRPr="001E595E" w:rsidRDefault="0076611C" w:rsidP="001E595E">
      <w:pPr>
        <w:spacing w:after="0" w:line="360" w:lineRule="auto"/>
        <w:ind w:left="284" w:firstLine="709"/>
        <w:jc w:val="both"/>
        <w:rPr>
          <w:rFonts w:cstheme="minorHAnsi"/>
          <w:color w:val="000000" w:themeColor="text1"/>
          <w:sz w:val="24"/>
          <w:szCs w:val="24"/>
          <w:lang w:val="id-ID"/>
        </w:rPr>
      </w:pPr>
      <w:r w:rsidRPr="001E595E">
        <w:rPr>
          <w:rStyle w:val="Strong"/>
          <w:rFonts w:cstheme="minorHAnsi"/>
          <w:b w:val="0"/>
          <w:bCs w:val="0"/>
          <w:color w:val="000000" w:themeColor="text1"/>
          <w:sz w:val="24"/>
          <w:szCs w:val="24"/>
          <w:bdr w:val="none" w:sz="0" w:space="0" w:color="auto" w:frame="1"/>
          <w:lang w:val="id-ID"/>
        </w:rPr>
        <w:t>Berdasarkan hasil observasi awal yang dilakukan peneliti, ditemukan data bahwa KSPPS BMT CSI Syariah Sejahtera</w:t>
      </w:r>
      <w:r w:rsidRPr="001E595E">
        <w:rPr>
          <w:rStyle w:val="Strong"/>
          <w:rFonts w:cstheme="minorHAnsi"/>
          <w:color w:val="000000" w:themeColor="text1"/>
          <w:sz w:val="24"/>
          <w:szCs w:val="24"/>
          <w:bdr w:val="none" w:sz="0" w:space="0" w:color="auto" w:frame="1"/>
          <w:lang w:val="id-ID"/>
        </w:rPr>
        <w:t xml:space="preserve"> </w:t>
      </w:r>
      <w:r w:rsidRPr="001E595E">
        <w:rPr>
          <w:rFonts w:cstheme="minorHAnsi"/>
          <w:color w:val="000000" w:themeColor="text1"/>
          <w:sz w:val="24"/>
          <w:szCs w:val="24"/>
          <w:lang w:val="id-ID"/>
        </w:rPr>
        <w:t>adalah badan usaha koperasi berbasis Syariah didirikan dan dibentuk pada tahun 2014.</w:t>
      </w:r>
      <w:r w:rsidR="006629ED" w:rsidRPr="001E595E">
        <w:rPr>
          <w:rFonts w:cstheme="minorHAnsi"/>
          <w:color w:val="000000" w:themeColor="text1"/>
          <w:sz w:val="24"/>
          <w:szCs w:val="24"/>
          <w:lang w:val="id-ID"/>
        </w:rPr>
        <w:t xml:space="preserve"> </w:t>
      </w:r>
      <w:r w:rsidRPr="001E595E">
        <w:rPr>
          <w:rFonts w:cstheme="minorHAnsi"/>
          <w:color w:val="000000" w:themeColor="text1"/>
          <w:sz w:val="24"/>
          <w:szCs w:val="24"/>
          <w:lang w:val="id-ID"/>
        </w:rPr>
        <w:t xml:space="preserve">Anggotanya ada yang berasal dari masyarakat Kabupaten Cirebon pada khususnya dan masyarakat Indonesia pada umumnya. </w:t>
      </w:r>
    </w:p>
    <w:p w:rsidR="0076611C" w:rsidRPr="001E595E" w:rsidRDefault="0076611C" w:rsidP="001E595E">
      <w:pPr>
        <w:spacing w:after="0" w:line="360" w:lineRule="auto"/>
        <w:ind w:left="284" w:firstLine="709"/>
        <w:jc w:val="both"/>
        <w:rPr>
          <w:rFonts w:eastAsia="Times New Roman" w:cstheme="minorHAnsi"/>
          <w:color w:val="000000" w:themeColor="text1"/>
          <w:sz w:val="24"/>
          <w:szCs w:val="24"/>
          <w:lang w:val="id-ID" w:bidi="en-US"/>
        </w:rPr>
      </w:pPr>
      <w:r w:rsidRPr="001E595E">
        <w:rPr>
          <w:rFonts w:eastAsia="Times New Roman" w:cstheme="minorHAnsi"/>
          <w:color w:val="000000" w:themeColor="text1"/>
          <w:sz w:val="24"/>
          <w:szCs w:val="24"/>
          <w:lang w:bidi="en-US"/>
        </w:rPr>
        <w:t>Keberadaan ekonomi,</w:t>
      </w:r>
      <w:r w:rsidR="006629ED" w:rsidRPr="001E595E">
        <w:rPr>
          <w:rFonts w:eastAsia="Times New Roman" w:cstheme="minorHAnsi"/>
          <w:color w:val="000000" w:themeColor="text1"/>
          <w:sz w:val="24"/>
          <w:szCs w:val="24"/>
          <w:lang w:val="id-ID" w:bidi="en-US"/>
        </w:rPr>
        <w:t xml:space="preserve"> </w:t>
      </w:r>
      <w:r w:rsidRPr="001E595E">
        <w:rPr>
          <w:rFonts w:eastAsia="Times New Roman" w:cstheme="minorHAnsi"/>
          <w:color w:val="000000" w:themeColor="text1"/>
          <w:sz w:val="24"/>
          <w:szCs w:val="24"/>
          <w:lang w:bidi="en-US"/>
        </w:rPr>
        <w:t>membuat setiap orang tertarik untuk mendirikan usaha yang menerapkan prinsip Syariah atau menggunakan prinsip Islam. BMT berperan dalam menggerakkan roda perekonomian masyarakat. Nilai strategis BMT yang paling istimewa adalah terlihat pada perannya sebagai penggerak pembangunan. Menurut data Kementerian Koperasi RI hingga tahun 2015 setidaknya terdapat sekitar 4.500 BMT yang melayani 3,7 juta orang dengan aset diperkirakan mencapai 16 triliun rupiah dan dikelola oleh setidaknya 20 ribu orang.</w:t>
      </w:r>
      <w:r w:rsidR="006629ED" w:rsidRPr="001E595E">
        <w:rPr>
          <w:rFonts w:eastAsia="Times New Roman" w:cstheme="minorHAnsi"/>
          <w:color w:val="000000" w:themeColor="text1"/>
          <w:sz w:val="24"/>
          <w:szCs w:val="24"/>
          <w:lang w:val="id-ID" w:bidi="en-US"/>
        </w:rPr>
        <w:t xml:space="preserve"> </w:t>
      </w:r>
      <w:r w:rsidRPr="001E595E">
        <w:rPr>
          <w:rFonts w:eastAsia="Times New Roman" w:cstheme="minorHAnsi"/>
          <w:color w:val="000000" w:themeColor="text1"/>
          <w:sz w:val="24"/>
          <w:szCs w:val="24"/>
          <w:lang w:val="id-ID" w:bidi="en-US"/>
        </w:rPr>
        <w:t xml:space="preserve">Dalam perkembangannya lembaga keuangan syari’ah, dikenal tiga institusi keuangan yang menggunakan istilah hampir sama, yaitu </w:t>
      </w:r>
      <w:r w:rsidRPr="001E595E">
        <w:rPr>
          <w:rStyle w:val="MSGENFONTSTYLENAMETEMPLATEROLENUMBERMSGENFONTSTYLENAMEBYROLETEXT2MSGENFONTSTYLEMODIFERITALIC"/>
          <w:rFonts w:asciiTheme="minorHAnsi" w:eastAsiaTheme="minorHAnsi" w:hAnsiTheme="minorHAnsi" w:cstheme="minorHAnsi"/>
          <w:color w:val="000000" w:themeColor="text1"/>
          <w:lang w:val="id-ID"/>
        </w:rPr>
        <w:t xml:space="preserve">baitul maal, baitul tamwil, </w:t>
      </w:r>
      <w:r w:rsidRPr="001E595E">
        <w:rPr>
          <w:rFonts w:eastAsia="Times New Roman" w:cstheme="minorHAnsi"/>
          <w:color w:val="000000" w:themeColor="text1"/>
          <w:sz w:val="24"/>
          <w:szCs w:val="24"/>
          <w:lang w:val="id-ID" w:bidi="en-US"/>
        </w:rPr>
        <w:t xml:space="preserve">dan </w:t>
      </w:r>
      <w:r w:rsidRPr="001E595E">
        <w:rPr>
          <w:rStyle w:val="MSGENFONTSTYLENAMETEMPLATEROLENUMBERMSGENFONTSTYLENAMEBYROLETEXT2MSGENFONTSTYLEMODIFERITALIC"/>
          <w:rFonts w:asciiTheme="minorHAnsi" w:eastAsiaTheme="minorHAnsi" w:hAnsiTheme="minorHAnsi" w:cstheme="minorHAnsi"/>
          <w:color w:val="000000" w:themeColor="text1"/>
          <w:lang w:val="id-ID"/>
        </w:rPr>
        <w:t>baitul mal watamwil.</w:t>
      </w:r>
      <w:r w:rsidR="006629ED" w:rsidRPr="001E595E">
        <w:rPr>
          <w:rStyle w:val="MSGENFONTSTYLENAMETEMPLATEROLENUMBERMSGENFONTSTYLENAMEBYROLETEXT2MSGENFONTSTYLEMODIFERITALIC"/>
          <w:rFonts w:asciiTheme="minorHAnsi" w:eastAsiaTheme="minorHAnsi" w:hAnsiTheme="minorHAnsi" w:cstheme="minorHAnsi"/>
          <w:color w:val="000000" w:themeColor="text1"/>
          <w:lang w:val="id-ID"/>
        </w:rPr>
        <w:t xml:space="preserve"> </w:t>
      </w:r>
      <w:r w:rsidRPr="001E595E">
        <w:rPr>
          <w:rFonts w:eastAsia="Times New Roman" w:cstheme="minorHAnsi"/>
          <w:color w:val="000000" w:themeColor="text1"/>
          <w:sz w:val="24"/>
          <w:szCs w:val="24"/>
          <w:lang w:val="id-ID" w:bidi="en-US"/>
        </w:rPr>
        <w:t>Dalam praktiknya, BMT mengembangkan usaha produktif dan investasi dalam meningkatkan kualitas kegiatan pengusaha kecil dengan mendorong kegiatan menabung dan menunjang pembiayaan ekonomi.</w:t>
      </w:r>
    </w:p>
    <w:p w:rsidR="0076611C" w:rsidRPr="001E595E" w:rsidRDefault="0076611C" w:rsidP="001E595E">
      <w:pPr>
        <w:spacing w:after="0" w:line="360" w:lineRule="auto"/>
        <w:ind w:left="284" w:firstLine="709"/>
        <w:jc w:val="both"/>
        <w:rPr>
          <w:rFonts w:cstheme="minorHAnsi"/>
          <w:color w:val="000000" w:themeColor="text1"/>
          <w:sz w:val="24"/>
          <w:szCs w:val="24"/>
        </w:rPr>
      </w:pPr>
      <w:r w:rsidRPr="001E595E">
        <w:rPr>
          <w:rStyle w:val="Strong"/>
          <w:rFonts w:cstheme="minorHAnsi"/>
          <w:b w:val="0"/>
          <w:bCs w:val="0"/>
          <w:color w:val="000000" w:themeColor="text1"/>
          <w:sz w:val="24"/>
          <w:szCs w:val="24"/>
          <w:bdr w:val="none" w:sz="0" w:space="0" w:color="auto" w:frame="1"/>
        </w:rPr>
        <w:t>KSPPS BMT CSI Syariah Sejahtera</w:t>
      </w:r>
      <w:r w:rsidRPr="001E595E">
        <w:rPr>
          <w:rFonts w:cstheme="minorHAnsi"/>
          <w:color w:val="000000" w:themeColor="text1"/>
          <w:sz w:val="24"/>
          <w:szCs w:val="24"/>
          <w:shd w:val="clear" w:color="auto" w:fill="FFFFFF"/>
        </w:rPr>
        <w:t xml:space="preserve"> menunjukkan perkembangan yang cukup </w:t>
      </w:r>
      <w:r w:rsidRPr="001E595E">
        <w:rPr>
          <w:rFonts w:cstheme="minorHAnsi"/>
          <w:color w:val="000000" w:themeColor="text1"/>
          <w:sz w:val="24"/>
          <w:szCs w:val="24"/>
        </w:rPr>
        <w:t>pesat.</w:t>
      </w:r>
      <w:r w:rsidR="00A47D8A" w:rsidRPr="001E595E">
        <w:rPr>
          <w:rFonts w:cstheme="minorHAnsi"/>
          <w:color w:val="000000" w:themeColor="text1"/>
          <w:sz w:val="24"/>
          <w:szCs w:val="24"/>
          <w:lang w:val="id-ID"/>
        </w:rPr>
        <w:t xml:space="preserve"> </w:t>
      </w:r>
      <w:r w:rsidRPr="001E595E">
        <w:rPr>
          <w:rFonts w:cstheme="minorHAnsi"/>
          <w:color w:val="000000" w:themeColor="text1"/>
          <w:sz w:val="24"/>
          <w:szCs w:val="24"/>
        </w:rPr>
        <w:t>BMT CSI telah membentuk cabang di seluruh Indonesia mulai dari Aceh hingga Papua. Namun, ternyata para nasabah dikejutkan oleh keputusan Otoritas Jasa Keuangan (OJK) yang menyatakan bahwa BMT CSI Syariah termasuk di dalamnya KSPSS BMT CSI Syariah Sejahtera telah melakukan usaha menghimpun dana masyarakat tanpa ijin.</w:t>
      </w:r>
    </w:p>
    <w:p w:rsidR="0076611C" w:rsidRPr="001E595E" w:rsidRDefault="0076611C" w:rsidP="001E595E">
      <w:pPr>
        <w:spacing w:after="0" w:line="360" w:lineRule="auto"/>
        <w:ind w:left="284" w:firstLine="709"/>
        <w:jc w:val="both"/>
        <w:rPr>
          <w:rFonts w:cstheme="minorHAnsi"/>
          <w:color w:val="000000" w:themeColor="text1"/>
          <w:sz w:val="24"/>
          <w:szCs w:val="24"/>
        </w:rPr>
      </w:pPr>
      <w:r w:rsidRPr="001E595E">
        <w:rPr>
          <w:rFonts w:cstheme="minorHAnsi"/>
          <w:color w:val="000000" w:themeColor="text1"/>
          <w:sz w:val="24"/>
          <w:szCs w:val="24"/>
        </w:rPr>
        <w:t>Hasil observasi sementara yang dilakukan peneliti diperoleh data bahwa, lembaga dimaksud telah memenuhi unsur sebagai koperasi. Dalam prakteknya, secara formal penyertaan modal dalam koperasi dilakukan melalui akta perjanjian kerja sama penyertaan modal yang dilakukan di notaris atas dasar kesepakatan kedua</w:t>
      </w:r>
      <w:r w:rsidRPr="001E595E">
        <w:rPr>
          <w:rStyle w:val="apple-converted-space"/>
          <w:rFonts w:cstheme="minorHAnsi"/>
          <w:color w:val="000000" w:themeColor="text1"/>
          <w:sz w:val="24"/>
          <w:szCs w:val="24"/>
        </w:rPr>
        <w:t> </w:t>
      </w:r>
      <w:r w:rsidRPr="001E595E">
        <w:rPr>
          <w:rFonts w:cstheme="minorHAnsi"/>
          <w:color w:val="000000" w:themeColor="text1"/>
          <w:sz w:val="24"/>
          <w:szCs w:val="24"/>
        </w:rPr>
        <w:t>belah pihak.</w:t>
      </w:r>
      <w:r w:rsidR="00A47D8A" w:rsidRPr="001E595E">
        <w:rPr>
          <w:rFonts w:cstheme="minorHAnsi"/>
          <w:color w:val="000000" w:themeColor="text1"/>
          <w:sz w:val="24"/>
          <w:szCs w:val="24"/>
          <w:lang w:val="id-ID"/>
        </w:rPr>
        <w:t xml:space="preserve"> </w:t>
      </w:r>
      <w:r w:rsidRPr="001E595E">
        <w:rPr>
          <w:rFonts w:cstheme="minorHAnsi"/>
          <w:color w:val="000000" w:themeColor="text1"/>
          <w:sz w:val="24"/>
          <w:szCs w:val="24"/>
        </w:rPr>
        <w:t xml:space="preserve">Berdasarkan latar belakang di atas, penulis merasa tertarik untuk melakukan sebuah penelitian terhadap dampak pembekuan secara sosial ekonomi. </w:t>
      </w:r>
    </w:p>
    <w:p w:rsidR="0076611C" w:rsidRPr="001E595E" w:rsidRDefault="0076611C" w:rsidP="001E595E">
      <w:pPr>
        <w:spacing w:after="0" w:line="360" w:lineRule="auto"/>
        <w:ind w:left="284" w:firstLine="709"/>
        <w:jc w:val="both"/>
        <w:rPr>
          <w:rFonts w:cstheme="minorHAnsi"/>
          <w:color w:val="000000" w:themeColor="text1"/>
          <w:sz w:val="24"/>
          <w:szCs w:val="24"/>
        </w:rPr>
      </w:pPr>
    </w:p>
    <w:p w:rsidR="0076611C" w:rsidRPr="00021504" w:rsidRDefault="00021504" w:rsidP="00413576">
      <w:pPr>
        <w:pStyle w:val="ListParagraph"/>
        <w:numPr>
          <w:ilvl w:val="0"/>
          <w:numId w:val="4"/>
        </w:numPr>
        <w:spacing w:after="0" w:line="360" w:lineRule="auto"/>
        <w:ind w:left="567" w:hanging="283"/>
        <w:jc w:val="both"/>
        <w:rPr>
          <w:rFonts w:cstheme="minorHAnsi"/>
          <w:color w:val="000000" w:themeColor="text1"/>
          <w:sz w:val="24"/>
          <w:szCs w:val="24"/>
        </w:rPr>
      </w:pPr>
      <w:r w:rsidRPr="00021504">
        <w:rPr>
          <w:rFonts w:cstheme="minorHAnsi"/>
          <w:b/>
          <w:bCs/>
          <w:sz w:val="24"/>
          <w:szCs w:val="24"/>
          <w:lang w:val="id-ID"/>
        </w:rPr>
        <w:lastRenderedPageBreak/>
        <w:t>Metode Penelitian</w:t>
      </w:r>
    </w:p>
    <w:p w:rsidR="00413576" w:rsidRPr="00E25CD7" w:rsidRDefault="00413576" w:rsidP="00E25CD7">
      <w:pPr>
        <w:pStyle w:val="ListParagraph"/>
        <w:autoSpaceDE w:val="0"/>
        <w:autoSpaceDN w:val="0"/>
        <w:adjustRightInd w:val="0"/>
        <w:spacing w:after="0" w:line="360" w:lineRule="auto"/>
        <w:ind w:left="567" w:firstLine="567"/>
        <w:jc w:val="both"/>
        <w:rPr>
          <w:rFonts w:cstheme="minorHAnsi"/>
          <w:color w:val="000000"/>
          <w:sz w:val="24"/>
          <w:szCs w:val="24"/>
        </w:rPr>
      </w:pPr>
      <w:r w:rsidRPr="00413576">
        <w:rPr>
          <w:rFonts w:cstheme="minorHAnsi"/>
          <w:sz w:val="24"/>
          <w:szCs w:val="24"/>
          <w:lang w:val="id-ID"/>
        </w:rPr>
        <w:t xml:space="preserve">Metode penelitian yang digunakan adalah metode kualitatif, dengan </w:t>
      </w:r>
      <w:r w:rsidRPr="00413576">
        <w:rPr>
          <w:rFonts w:cstheme="minorHAnsi"/>
          <w:color w:val="000000"/>
          <w:sz w:val="24"/>
          <w:szCs w:val="24"/>
        </w:rPr>
        <w:t>jenis penelitian lapangan (</w:t>
      </w:r>
      <w:r w:rsidRPr="00413576">
        <w:rPr>
          <w:rFonts w:cstheme="minorHAnsi"/>
          <w:i/>
          <w:iCs/>
          <w:color w:val="000000"/>
          <w:sz w:val="24"/>
          <w:szCs w:val="24"/>
        </w:rPr>
        <w:t>field research</w:t>
      </w:r>
      <w:r w:rsidRPr="00413576">
        <w:rPr>
          <w:rFonts w:cstheme="minorHAnsi"/>
          <w:color w:val="000000"/>
          <w:sz w:val="24"/>
          <w:szCs w:val="24"/>
        </w:rPr>
        <w:t>), yaitu peneliti terlibat langsung di dalam penelitian</w:t>
      </w:r>
      <w:r w:rsidRPr="00413576">
        <w:rPr>
          <w:rFonts w:cstheme="minorHAnsi"/>
          <w:color w:val="000000"/>
          <w:sz w:val="24"/>
          <w:szCs w:val="24"/>
          <w:lang w:val="id-ID"/>
        </w:rPr>
        <w:t xml:space="preserve">. </w:t>
      </w:r>
      <w:r w:rsidRPr="00413576">
        <w:rPr>
          <w:rFonts w:cstheme="minorHAnsi"/>
          <w:color w:val="000000"/>
          <w:sz w:val="24"/>
          <w:szCs w:val="24"/>
        </w:rPr>
        <w:t xml:space="preserve">Untuk mendukung penulisan penelitian ini, beberapa teknik pengumpulan data yang akan penulis gunakan, adalah </w:t>
      </w:r>
      <w:r w:rsidR="00E25CD7" w:rsidRPr="00E25CD7">
        <w:rPr>
          <w:rFonts w:cstheme="minorHAnsi"/>
          <w:i/>
          <w:iCs/>
          <w:color w:val="000000"/>
          <w:sz w:val="24"/>
          <w:szCs w:val="24"/>
          <w:lang w:val="id-ID"/>
        </w:rPr>
        <w:t>pertama</w:t>
      </w:r>
      <w:r w:rsidR="00E25CD7">
        <w:rPr>
          <w:rFonts w:cstheme="minorHAnsi"/>
          <w:color w:val="000000"/>
          <w:sz w:val="24"/>
          <w:szCs w:val="24"/>
          <w:lang w:val="id-ID"/>
        </w:rPr>
        <w:t xml:space="preserve"> w</w:t>
      </w:r>
      <w:r w:rsidRPr="00E25CD7">
        <w:rPr>
          <w:rFonts w:cstheme="minorHAnsi"/>
          <w:color w:val="000000"/>
          <w:sz w:val="24"/>
          <w:szCs w:val="24"/>
        </w:rPr>
        <w:t xml:space="preserve">awancara atau </w:t>
      </w:r>
      <w:r w:rsidRPr="00E25CD7">
        <w:rPr>
          <w:rFonts w:cstheme="minorHAnsi"/>
          <w:i/>
          <w:iCs/>
          <w:color w:val="000000"/>
          <w:sz w:val="24"/>
          <w:szCs w:val="24"/>
        </w:rPr>
        <w:t xml:space="preserve">interview </w:t>
      </w:r>
      <w:r w:rsidRPr="00E25CD7">
        <w:rPr>
          <w:rFonts w:cstheme="minorHAnsi"/>
          <w:color w:val="000000"/>
          <w:sz w:val="24"/>
          <w:szCs w:val="24"/>
        </w:rPr>
        <w:t xml:space="preserve">guna memperoleh informasi mendalam mengenai pemahaman dan wawasan serta respon pihak </w:t>
      </w:r>
      <w:r w:rsidRPr="00E25CD7">
        <w:rPr>
          <w:rFonts w:cstheme="minorHAnsi"/>
          <w:sz w:val="24"/>
          <w:szCs w:val="24"/>
        </w:rPr>
        <w:t>KSPPS BMT CSI Syariah Sejahtera</w:t>
      </w:r>
      <w:r w:rsidRPr="00E25CD7">
        <w:rPr>
          <w:rFonts w:cstheme="minorHAnsi"/>
          <w:color w:val="000000"/>
          <w:sz w:val="24"/>
          <w:szCs w:val="24"/>
        </w:rPr>
        <w:t xml:space="preserve"> maupun para nasabah. </w:t>
      </w:r>
      <w:r w:rsidR="00E25CD7" w:rsidRPr="00E25CD7">
        <w:rPr>
          <w:rFonts w:cstheme="minorHAnsi"/>
          <w:i/>
          <w:iCs/>
          <w:color w:val="000000"/>
          <w:sz w:val="24"/>
          <w:szCs w:val="24"/>
          <w:lang w:val="id-ID"/>
        </w:rPr>
        <w:t>Kedua</w:t>
      </w:r>
      <w:r w:rsidR="00E25CD7">
        <w:rPr>
          <w:rFonts w:cstheme="minorHAnsi"/>
          <w:color w:val="000000"/>
          <w:sz w:val="24"/>
          <w:szCs w:val="24"/>
          <w:lang w:val="id-ID"/>
        </w:rPr>
        <w:t>, d</w:t>
      </w:r>
      <w:r w:rsidRPr="00E25CD7">
        <w:rPr>
          <w:rFonts w:cstheme="minorHAnsi"/>
          <w:color w:val="000000"/>
          <w:sz w:val="24"/>
          <w:szCs w:val="24"/>
        </w:rPr>
        <w:t>okumentasi</w:t>
      </w:r>
      <w:r w:rsidR="00E25CD7">
        <w:rPr>
          <w:rFonts w:cstheme="minorHAnsi"/>
          <w:color w:val="000000"/>
          <w:sz w:val="24"/>
          <w:szCs w:val="24"/>
          <w:lang w:val="id-ID"/>
        </w:rPr>
        <w:t xml:space="preserve"> </w:t>
      </w:r>
      <w:r w:rsidRPr="00E25CD7">
        <w:rPr>
          <w:rFonts w:cstheme="minorHAnsi"/>
          <w:color w:val="000000"/>
          <w:sz w:val="24"/>
          <w:szCs w:val="24"/>
        </w:rPr>
        <w:t xml:space="preserve">yang menginformasikan latar belakang pembekuan produk sajadah ekstra di </w:t>
      </w:r>
      <w:r w:rsidRPr="00E25CD7">
        <w:rPr>
          <w:rFonts w:cstheme="minorHAnsi"/>
          <w:sz w:val="24"/>
          <w:szCs w:val="24"/>
        </w:rPr>
        <w:t>KSPPS BMT CSI Syariah Sejahtera</w:t>
      </w:r>
      <w:r w:rsidRPr="00E25CD7">
        <w:rPr>
          <w:rFonts w:cstheme="minorHAnsi"/>
          <w:color w:val="000000"/>
          <w:sz w:val="24"/>
          <w:szCs w:val="24"/>
        </w:rPr>
        <w:t xml:space="preserve">. </w:t>
      </w:r>
      <w:r w:rsidR="00E25CD7" w:rsidRPr="00E25CD7">
        <w:rPr>
          <w:rFonts w:cstheme="minorHAnsi"/>
          <w:i/>
          <w:iCs/>
          <w:color w:val="000000"/>
          <w:sz w:val="24"/>
          <w:szCs w:val="24"/>
          <w:lang w:val="id-ID"/>
        </w:rPr>
        <w:t>Ketiga</w:t>
      </w:r>
      <w:r w:rsidR="00E25CD7">
        <w:rPr>
          <w:rFonts w:cstheme="minorHAnsi"/>
          <w:color w:val="000000"/>
          <w:sz w:val="24"/>
          <w:szCs w:val="24"/>
          <w:lang w:val="id-ID"/>
        </w:rPr>
        <w:t>, o</w:t>
      </w:r>
      <w:r w:rsidRPr="00E25CD7">
        <w:rPr>
          <w:rFonts w:cstheme="minorHAnsi"/>
          <w:color w:val="000000"/>
          <w:sz w:val="24"/>
          <w:szCs w:val="24"/>
        </w:rPr>
        <w:t>bservasi</w:t>
      </w:r>
      <w:r w:rsidR="00E25CD7">
        <w:rPr>
          <w:rFonts w:cstheme="minorHAnsi"/>
          <w:color w:val="000000"/>
          <w:sz w:val="24"/>
          <w:szCs w:val="24"/>
          <w:lang w:val="id-ID"/>
        </w:rPr>
        <w:t xml:space="preserve"> </w:t>
      </w:r>
      <w:r w:rsidRPr="00E25CD7">
        <w:rPr>
          <w:rFonts w:cstheme="minorHAnsi"/>
          <w:sz w:val="24"/>
          <w:szCs w:val="24"/>
        </w:rPr>
        <w:t>dilakukan untuk memperoleh data tentang dampak pembekuan produk sajadah ekstra terhadap kondisi sosial ekonomi nasabah di KSPPS BMT CSI Syariah Sejahtera. Adapun hal-hal yang di observasi adalah berkaitan dengan profil KSPPS BMT CSI Syariah Sejahtera dan latar belakang atau kondisi sosial ekonomi para nasabah KSPPS BMT CSI Syariah Sejahtera.</w:t>
      </w:r>
    </w:p>
    <w:p w:rsidR="0076611C" w:rsidRPr="00413576" w:rsidRDefault="0076611C" w:rsidP="00413576">
      <w:pPr>
        <w:spacing w:after="0" w:line="360" w:lineRule="auto"/>
        <w:ind w:left="284" w:firstLine="709"/>
        <w:jc w:val="both"/>
        <w:rPr>
          <w:rFonts w:cstheme="minorHAnsi"/>
          <w:sz w:val="24"/>
          <w:szCs w:val="24"/>
          <w:lang w:val="id-ID"/>
        </w:rPr>
      </w:pPr>
    </w:p>
    <w:p w:rsidR="00250E29" w:rsidRPr="003240A7" w:rsidRDefault="00250E29" w:rsidP="00250E29">
      <w:pPr>
        <w:pStyle w:val="ListParagraph1"/>
        <w:numPr>
          <w:ilvl w:val="0"/>
          <w:numId w:val="2"/>
        </w:numPr>
        <w:spacing w:after="0" w:line="360" w:lineRule="auto"/>
        <w:ind w:left="284" w:hanging="284"/>
        <w:jc w:val="both"/>
        <w:outlineLvl w:val="0"/>
        <w:rPr>
          <w:rFonts w:cstheme="minorHAnsi"/>
          <w:b/>
          <w:bCs/>
          <w:sz w:val="28"/>
          <w:szCs w:val="28"/>
        </w:rPr>
      </w:pPr>
      <w:r w:rsidRPr="003240A7">
        <w:rPr>
          <w:rFonts w:cstheme="minorHAnsi"/>
          <w:b/>
          <w:bCs/>
          <w:sz w:val="28"/>
          <w:szCs w:val="28"/>
          <w:lang w:val="id-ID"/>
        </w:rPr>
        <w:t>PEMBAHASAN</w:t>
      </w:r>
    </w:p>
    <w:p w:rsidR="00860881" w:rsidRPr="00A72642" w:rsidRDefault="00860881" w:rsidP="00A72642">
      <w:pPr>
        <w:pStyle w:val="ListParagraph"/>
        <w:numPr>
          <w:ilvl w:val="0"/>
          <w:numId w:val="7"/>
        </w:numPr>
        <w:spacing w:after="0" w:line="360" w:lineRule="auto"/>
        <w:ind w:left="567" w:hanging="283"/>
        <w:jc w:val="both"/>
        <w:rPr>
          <w:rFonts w:cstheme="minorHAnsi"/>
          <w:sz w:val="24"/>
          <w:szCs w:val="24"/>
          <w:lang w:val="id-ID"/>
        </w:rPr>
      </w:pPr>
      <w:r w:rsidRPr="00994F17">
        <w:rPr>
          <w:rFonts w:cstheme="minorHAnsi"/>
          <w:b/>
          <w:sz w:val="24"/>
          <w:szCs w:val="24"/>
        </w:rPr>
        <w:t xml:space="preserve">Dampak Pembekuan BMT CSI Syari’ah Sejahtera </w:t>
      </w:r>
      <w:r w:rsidR="008413A6">
        <w:rPr>
          <w:rFonts w:cstheme="minorHAnsi"/>
          <w:b/>
          <w:sz w:val="24"/>
          <w:szCs w:val="24"/>
          <w:lang w:val="id-ID"/>
        </w:rPr>
        <w:t>t</w:t>
      </w:r>
      <w:r w:rsidRPr="00994F17">
        <w:rPr>
          <w:rFonts w:cstheme="minorHAnsi"/>
          <w:b/>
          <w:sz w:val="24"/>
          <w:szCs w:val="24"/>
        </w:rPr>
        <w:t>erhadap Kondisi Sosial Nasabah</w:t>
      </w:r>
      <w:r w:rsidR="00A72642">
        <w:rPr>
          <w:rFonts w:cstheme="minorHAnsi"/>
          <w:b/>
          <w:sz w:val="24"/>
          <w:szCs w:val="24"/>
          <w:lang w:val="id-ID"/>
        </w:rPr>
        <w:t xml:space="preserve"> </w:t>
      </w:r>
      <w:r w:rsidR="00A72642" w:rsidRPr="00A72642">
        <w:rPr>
          <w:rFonts w:cstheme="minorHAnsi"/>
          <w:b/>
          <w:color w:val="000000" w:themeColor="text1"/>
          <w:sz w:val="24"/>
          <w:szCs w:val="24"/>
          <w:lang w:val="id-ID"/>
        </w:rPr>
        <w:t>KSPPS BMT CSI Syariah Sejahtera</w:t>
      </w:r>
    </w:p>
    <w:p w:rsidR="00860881" w:rsidRPr="00B44A49" w:rsidRDefault="008413A6" w:rsidP="00994F17">
      <w:pPr>
        <w:pStyle w:val="ListParagraph"/>
        <w:spacing w:after="0" w:line="360" w:lineRule="auto"/>
        <w:ind w:left="284" w:firstLine="709"/>
        <w:jc w:val="both"/>
        <w:rPr>
          <w:rFonts w:cstheme="minorHAnsi"/>
          <w:sz w:val="24"/>
          <w:szCs w:val="24"/>
        </w:rPr>
      </w:pPr>
      <w:r>
        <w:rPr>
          <w:rFonts w:cstheme="minorHAnsi"/>
          <w:sz w:val="24"/>
          <w:szCs w:val="24"/>
          <w:lang w:val="id-ID"/>
        </w:rPr>
        <w:t>Dewasa</w:t>
      </w:r>
      <w:r w:rsidR="00860881" w:rsidRPr="00B44A49">
        <w:rPr>
          <w:rFonts w:cstheme="minorHAnsi"/>
          <w:sz w:val="24"/>
          <w:szCs w:val="24"/>
        </w:rPr>
        <w:t xml:space="preserve"> ini banyak BMT yang menawarkan berbagai bentuk pelayanan keuangan kepada calon nasabah. Pada perkembangannya, banyak BMT yang mengalami kegagalan dalam pengelolaannya sehingga harus di bekukan operasionalnya bahkan dilikuidasi, salah satunya adalah KSPPS BMT CSI Syariah Sejahtera.</w:t>
      </w:r>
    </w:p>
    <w:p w:rsidR="00860881" w:rsidRPr="00B44A49" w:rsidRDefault="00860881" w:rsidP="00994F17">
      <w:pPr>
        <w:pStyle w:val="ListParagraph"/>
        <w:spacing w:after="0" w:line="360" w:lineRule="auto"/>
        <w:ind w:left="284" w:firstLine="709"/>
        <w:jc w:val="both"/>
        <w:rPr>
          <w:rFonts w:cstheme="minorHAnsi"/>
          <w:sz w:val="24"/>
          <w:szCs w:val="24"/>
        </w:rPr>
      </w:pPr>
      <w:r w:rsidRPr="00B44A49">
        <w:rPr>
          <w:rFonts w:cstheme="minorHAnsi"/>
          <w:sz w:val="24"/>
          <w:szCs w:val="24"/>
        </w:rPr>
        <w:t>Meskipun pertumbuhan BMT dari segi kuantitas cukup pesat namun dari segi kualitas sangat lambat. Tidak sedikit BMT yang gulung tikar karena kehabisan modal. Selain itu juga terdapat BMT yang gagal mengembalikan uang nasabah. Nasabah yang menjadi korban kebanyakan adalah masyarakat kecil. Kondisi ini mengakibatkan pembekuan pada Lembaga Keuangan Mikro tersebut.</w:t>
      </w:r>
    </w:p>
    <w:p w:rsidR="00860881" w:rsidRPr="00B44A49" w:rsidRDefault="00860881" w:rsidP="00994F17">
      <w:pPr>
        <w:pStyle w:val="ListParagraph"/>
        <w:spacing w:after="0" w:line="360" w:lineRule="auto"/>
        <w:ind w:left="284" w:firstLine="709"/>
        <w:jc w:val="both"/>
        <w:rPr>
          <w:rFonts w:cstheme="minorHAnsi"/>
          <w:sz w:val="24"/>
          <w:szCs w:val="24"/>
        </w:rPr>
      </w:pPr>
      <w:r w:rsidRPr="00B44A49">
        <w:rPr>
          <w:rFonts w:cstheme="minorHAnsi"/>
          <w:sz w:val="24"/>
          <w:szCs w:val="24"/>
        </w:rPr>
        <w:t xml:space="preserve">Dapat diketahui apabila dalam Perbankan syari’ah terdapat Lembaga Penjamin Simpanan (LPS), dimana LPS itu berperan penting, apabila suatu bank syari’ah dilikuidasi </w:t>
      </w:r>
      <w:r w:rsidRPr="00B44A49">
        <w:rPr>
          <w:rFonts w:cstheme="minorHAnsi"/>
          <w:sz w:val="24"/>
          <w:szCs w:val="24"/>
        </w:rPr>
        <w:lastRenderedPageBreak/>
        <w:t>dicabut izin operasi bank. Maka Lembaga Penjamin Simpanan yang menjamin uang para nasabah yang telah masuk atau berputar pada sistem perbankan tersebut.</w:t>
      </w:r>
    </w:p>
    <w:p w:rsidR="00860881" w:rsidRPr="00B44A49" w:rsidRDefault="00860881" w:rsidP="00994F17">
      <w:pPr>
        <w:pStyle w:val="ListParagraph"/>
        <w:spacing w:after="0" w:line="360" w:lineRule="auto"/>
        <w:ind w:left="284" w:firstLine="709"/>
        <w:jc w:val="both"/>
        <w:rPr>
          <w:rFonts w:cstheme="minorHAnsi"/>
          <w:sz w:val="24"/>
          <w:szCs w:val="24"/>
        </w:rPr>
      </w:pPr>
      <w:r w:rsidRPr="00B44A49">
        <w:rPr>
          <w:rFonts w:cstheme="minorHAnsi"/>
          <w:sz w:val="24"/>
          <w:szCs w:val="24"/>
        </w:rPr>
        <w:t>Problematika lain adalah tentang manejemen penjaminan simpanan. Jika dalam lembaga perbankan dana nasabah dijamin oleh Lembaga Penjamin Simpanan (LPS), sehingga ketika sebuah bank dilikuidasi dana nasabah aman. Namun dalam kasus BMT CSI tidak diketahui apakah mempunyai penjamin simpanan seperti pada perbankan syari’ah</w:t>
      </w:r>
      <w:r w:rsidR="008413A6">
        <w:rPr>
          <w:rFonts w:cstheme="minorHAnsi"/>
          <w:sz w:val="24"/>
          <w:szCs w:val="24"/>
          <w:lang w:val="id-ID"/>
        </w:rPr>
        <w:t xml:space="preserve"> atau tidak</w:t>
      </w:r>
      <w:r w:rsidRPr="00B44A49">
        <w:rPr>
          <w:rFonts w:cstheme="minorHAnsi"/>
          <w:sz w:val="24"/>
          <w:szCs w:val="24"/>
        </w:rPr>
        <w:t>.</w:t>
      </w:r>
    </w:p>
    <w:p w:rsidR="00860881" w:rsidRPr="00B44A49" w:rsidRDefault="00860881" w:rsidP="00994F17">
      <w:pPr>
        <w:pStyle w:val="ListParagraph"/>
        <w:spacing w:after="0" w:line="360" w:lineRule="auto"/>
        <w:ind w:left="284" w:firstLine="709"/>
        <w:jc w:val="both"/>
        <w:rPr>
          <w:rFonts w:cstheme="minorHAnsi"/>
          <w:sz w:val="24"/>
          <w:szCs w:val="24"/>
        </w:rPr>
      </w:pPr>
      <w:r w:rsidRPr="00B44A49">
        <w:rPr>
          <w:rFonts w:cstheme="minorHAnsi"/>
          <w:sz w:val="24"/>
          <w:szCs w:val="24"/>
        </w:rPr>
        <w:t>Konsekuensi yang dapat diambil adalah setiap nasabah diharuskan memahami konsekuensi hukum terhadap Baitul Maal Wa Tamwil yang dibekukan. Perlindungan Hukum ini diberikan oleh hukum terkait pula dengan adanya hak dan kewajiban yang dimiliki oleh manusia sebagai subjek hukum. Perlindungan hukum yang bersifat represif ini sangat dibutuhkan dalam kehidupan manusia untuk menyelesaikan sengketa yang terjadi diantara para subjek hukum. Nasabah merupakan salah satu pelaku kegiatan perekonomian yang dapat juga dikatakan sebagai konsumen. Konsumen merupakan individu atau sekelompok orang yang mengkonsumsi suatu barang atau jasa yang disediakan oleh produsen. Konsumen sebagai pemakai barang atau jasa ini memerlukan suatu perlindungan hukum yang jelas dalam mendapatkan ke</w:t>
      </w:r>
      <w:r w:rsidR="008413A6">
        <w:rPr>
          <w:rFonts w:cstheme="minorHAnsi"/>
          <w:sz w:val="24"/>
          <w:szCs w:val="24"/>
        </w:rPr>
        <w:t>puasan serta kelayakan dalam me</w:t>
      </w:r>
      <w:r w:rsidRPr="00B44A49">
        <w:rPr>
          <w:rFonts w:cstheme="minorHAnsi"/>
          <w:sz w:val="24"/>
          <w:szCs w:val="24"/>
        </w:rPr>
        <w:t>ngkonsumsi barang atau jasa tersebut.</w:t>
      </w:r>
    </w:p>
    <w:p w:rsidR="00860881" w:rsidRPr="00B44A49" w:rsidRDefault="00860881" w:rsidP="00994F17">
      <w:pPr>
        <w:pStyle w:val="ListParagraph"/>
        <w:spacing w:after="0" w:line="360" w:lineRule="auto"/>
        <w:ind w:left="284" w:firstLine="709"/>
        <w:jc w:val="both"/>
        <w:rPr>
          <w:rFonts w:cstheme="minorHAnsi"/>
          <w:color w:val="000000" w:themeColor="text1"/>
          <w:sz w:val="24"/>
          <w:szCs w:val="24"/>
        </w:rPr>
      </w:pPr>
      <w:r w:rsidRPr="00B44A49">
        <w:rPr>
          <w:rFonts w:cstheme="minorHAnsi"/>
          <w:color w:val="000000" w:themeColor="text1"/>
          <w:sz w:val="24"/>
          <w:szCs w:val="24"/>
        </w:rPr>
        <w:t>Berdasarkan hasil penelitian di lapangan, diketahui bahwa KSPPS BMT CSI Syariah Sejahtera sangat membantu masyarakat khususnya nasabah dalam meningkatkan perekonomian. Bahkan, karena begitu berartinya lembaga dimaksud, para nasabah telah menandatangani petisi yang di sampaikan kepada Presiden Republik Indonesia. Isi petisi dimaksud adalah sebagai berikut:</w:t>
      </w:r>
    </w:p>
    <w:p w:rsidR="00860881" w:rsidRPr="008413A6" w:rsidRDefault="00860881" w:rsidP="008413A6">
      <w:pPr>
        <w:pStyle w:val="ListParagraph"/>
        <w:spacing w:after="0" w:line="360" w:lineRule="auto"/>
        <w:ind w:left="567"/>
        <w:jc w:val="both"/>
        <w:rPr>
          <w:rFonts w:cstheme="minorHAnsi"/>
          <w:color w:val="000000" w:themeColor="text1"/>
          <w:sz w:val="24"/>
          <w:szCs w:val="24"/>
          <w:lang w:val="id-ID"/>
        </w:rPr>
      </w:pPr>
      <w:r w:rsidRPr="00B44A49">
        <w:rPr>
          <w:rFonts w:cstheme="minorHAnsi"/>
          <w:color w:val="000000" w:themeColor="text1"/>
          <w:sz w:val="24"/>
          <w:szCs w:val="24"/>
        </w:rPr>
        <w:t>“Dengan hormat,</w:t>
      </w:r>
      <w:r w:rsidR="008413A6">
        <w:rPr>
          <w:rFonts w:cstheme="minorHAnsi"/>
          <w:color w:val="000000" w:themeColor="text1"/>
          <w:sz w:val="24"/>
          <w:szCs w:val="24"/>
          <w:lang w:val="id-ID"/>
        </w:rPr>
        <w:t xml:space="preserve"> s</w:t>
      </w:r>
      <w:r w:rsidRPr="008413A6">
        <w:rPr>
          <w:rFonts w:cstheme="minorHAnsi"/>
          <w:color w:val="000000" w:themeColor="text1"/>
          <w:sz w:val="24"/>
          <w:szCs w:val="24"/>
        </w:rPr>
        <w:t>aya adalah salah satu anggota dari KSPPS BMT CSI Syariah Sejahtera yang beranggotakan 15.964 orang yang menanggung hidup kurang lebih 60 ribu orang  tersebar diseluruh Indonesia.</w:t>
      </w:r>
      <w:r w:rsidR="008413A6">
        <w:rPr>
          <w:rFonts w:cstheme="minorHAnsi"/>
          <w:color w:val="000000" w:themeColor="text1"/>
          <w:sz w:val="24"/>
          <w:szCs w:val="24"/>
          <w:lang w:val="id-ID"/>
        </w:rPr>
        <w:t xml:space="preserve"> </w:t>
      </w:r>
      <w:r w:rsidRPr="008413A6">
        <w:rPr>
          <w:rFonts w:cstheme="minorHAnsi"/>
          <w:color w:val="000000" w:themeColor="text1"/>
          <w:sz w:val="24"/>
          <w:szCs w:val="24"/>
          <w:lang w:val="id-ID"/>
        </w:rPr>
        <w:t>Sekarang kami sedang mengalami penderitaan sehubungan dengan penahanan 2 orang pengurus koperasi kami oleh Bareskrim Mabes Polri, yang tidak saja telah mengganggu niat baik kami membantu pemerintah mensejahterakan masyarakat, tapi juga telah mencederai rasa keadilan kami selaku warga negara.</w:t>
      </w:r>
      <w:r w:rsidR="008413A6">
        <w:rPr>
          <w:rFonts w:cstheme="minorHAnsi"/>
          <w:color w:val="000000" w:themeColor="text1"/>
          <w:sz w:val="24"/>
          <w:szCs w:val="24"/>
          <w:lang w:val="id-ID"/>
        </w:rPr>
        <w:t xml:space="preserve"> </w:t>
      </w:r>
      <w:r w:rsidRPr="008413A6">
        <w:rPr>
          <w:rFonts w:cstheme="minorHAnsi"/>
          <w:color w:val="000000" w:themeColor="text1"/>
          <w:sz w:val="24"/>
          <w:szCs w:val="24"/>
        </w:rPr>
        <w:t xml:space="preserve">Bahwa </w:t>
      </w:r>
      <w:r w:rsidRPr="008413A6">
        <w:rPr>
          <w:rFonts w:cstheme="minorHAnsi"/>
          <w:color w:val="000000" w:themeColor="text1"/>
          <w:sz w:val="24"/>
          <w:szCs w:val="24"/>
        </w:rPr>
        <w:lastRenderedPageBreak/>
        <w:t>berkenaan dengan hal tersebut maka kami memohon dengan sangat bantuan Bapak Presiden untuk :</w:t>
      </w:r>
    </w:p>
    <w:p w:rsidR="008413A6" w:rsidRDefault="00860881" w:rsidP="008413A6">
      <w:pPr>
        <w:pStyle w:val="ListParagraph"/>
        <w:numPr>
          <w:ilvl w:val="1"/>
          <w:numId w:val="7"/>
        </w:numPr>
        <w:spacing w:after="0" w:line="360" w:lineRule="auto"/>
        <w:ind w:left="993" w:hanging="284"/>
        <w:jc w:val="both"/>
        <w:rPr>
          <w:rStyle w:val="Strong"/>
          <w:rFonts w:cstheme="minorHAnsi"/>
          <w:b w:val="0"/>
          <w:bCs w:val="0"/>
          <w:color w:val="000000" w:themeColor="text1"/>
          <w:sz w:val="24"/>
          <w:szCs w:val="24"/>
          <w:lang w:val="id-ID"/>
        </w:rPr>
      </w:pPr>
      <w:r w:rsidRPr="008413A6">
        <w:rPr>
          <w:rStyle w:val="Strong"/>
          <w:rFonts w:cstheme="minorHAnsi"/>
          <w:b w:val="0"/>
          <w:bCs w:val="0"/>
          <w:color w:val="000000" w:themeColor="text1"/>
          <w:sz w:val="24"/>
          <w:szCs w:val="24"/>
          <w:lang w:val="id-ID"/>
        </w:rPr>
        <w:t>Membebaskan 2 orang pengurus koperasi kami karena beliau bukan Koruptor, bukan pembunuh dan bukan penjahat tapi beliau adalah Pahlawan Ekonomi buat kami.</w:t>
      </w:r>
    </w:p>
    <w:p w:rsidR="00860881" w:rsidRPr="008413A6" w:rsidRDefault="00860881" w:rsidP="008413A6">
      <w:pPr>
        <w:pStyle w:val="ListParagraph"/>
        <w:numPr>
          <w:ilvl w:val="1"/>
          <w:numId w:val="7"/>
        </w:numPr>
        <w:spacing w:after="0" w:line="360" w:lineRule="auto"/>
        <w:ind w:left="993" w:hanging="284"/>
        <w:jc w:val="both"/>
        <w:rPr>
          <w:rStyle w:val="Strong"/>
          <w:rFonts w:cstheme="minorHAnsi"/>
          <w:b w:val="0"/>
          <w:bCs w:val="0"/>
          <w:color w:val="000000" w:themeColor="text1"/>
          <w:sz w:val="24"/>
          <w:szCs w:val="24"/>
          <w:lang w:val="id-ID"/>
        </w:rPr>
      </w:pPr>
      <w:r w:rsidRPr="008413A6">
        <w:rPr>
          <w:rStyle w:val="Strong"/>
          <w:rFonts w:cstheme="minorHAnsi"/>
          <w:b w:val="0"/>
          <w:bCs w:val="0"/>
          <w:color w:val="000000" w:themeColor="text1"/>
          <w:sz w:val="24"/>
          <w:szCs w:val="24"/>
        </w:rPr>
        <w:t>Mendorong pihak terkait untuk mencabut pemblokiran dana anggota yang telah dilakukan oleh BI atas permintaan BARESKRIM.</w:t>
      </w:r>
    </w:p>
    <w:p w:rsidR="00860881" w:rsidRPr="008413A6" w:rsidRDefault="00860881" w:rsidP="008413A6">
      <w:pPr>
        <w:pStyle w:val="ListParagraph"/>
        <w:spacing w:after="0" w:line="360" w:lineRule="auto"/>
        <w:ind w:left="567"/>
        <w:jc w:val="both"/>
        <w:rPr>
          <w:rFonts w:cstheme="minorHAnsi"/>
          <w:color w:val="000000" w:themeColor="text1"/>
          <w:sz w:val="24"/>
          <w:szCs w:val="24"/>
          <w:lang w:val="id-ID"/>
        </w:rPr>
      </w:pPr>
      <w:r w:rsidRPr="00B44A49">
        <w:rPr>
          <w:rFonts w:cstheme="minorHAnsi"/>
          <w:color w:val="000000" w:themeColor="text1"/>
          <w:sz w:val="24"/>
          <w:szCs w:val="24"/>
        </w:rPr>
        <w:t>Karena hal tersebut telah merugikan banyak orang, dalam hal ini anggota KSPPS BMT CSI Syariah Sejahtera di seluruh Indonesia.</w:t>
      </w:r>
      <w:r w:rsidR="008413A6">
        <w:rPr>
          <w:rFonts w:cstheme="minorHAnsi"/>
          <w:color w:val="000000" w:themeColor="text1"/>
          <w:sz w:val="24"/>
          <w:szCs w:val="24"/>
          <w:lang w:val="id-ID"/>
        </w:rPr>
        <w:t xml:space="preserve"> </w:t>
      </w:r>
      <w:r w:rsidRPr="008413A6">
        <w:rPr>
          <w:rFonts w:cstheme="minorHAnsi"/>
          <w:color w:val="000000" w:themeColor="text1"/>
          <w:sz w:val="24"/>
          <w:szCs w:val="24"/>
        </w:rPr>
        <w:t>Demikian yang dapat kami sampaikan dan berharap  penderitaan yang telah menimpa kami segera berakhir. Terima kasih atas segala perhatian dan bantuannya.”</w:t>
      </w:r>
    </w:p>
    <w:p w:rsidR="008413A6" w:rsidRDefault="00860881" w:rsidP="008413A6">
      <w:pPr>
        <w:pStyle w:val="ListParagraph"/>
        <w:spacing w:after="0" w:line="360" w:lineRule="auto"/>
        <w:ind w:left="284" w:firstLine="709"/>
        <w:jc w:val="both"/>
        <w:rPr>
          <w:rFonts w:cstheme="minorHAnsi"/>
          <w:sz w:val="24"/>
          <w:szCs w:val="24"/>
          <w:lang w:val="id-ID"/>
        </w:rPr>
      </w:pPr>
      <w:r w:rsidRPr="008413A6">
        <w:rPr>
          <w:rFonts w:cstheme="minorHAnsi"/>
          <w:sz w:val="24"/>
          <w:szCs w:val="24"/>
          <w:lang w:val="id-ID"/>
        </w:rPr>
        <w:t>Dari problematika di atas, tentunya dapat dilihat bahwa dasarnya dengan adanya BMT tersebut masyarakat sangat menyambut baik, apalagi dengan jaminan-jaminan kesejahteraan yang ditawarkan BMT CSI kepada para nasabahnya. Ini terbukti hampir di</w:t>
      </w:r>
      <w:r w:rsidR="008413A6">
        <w:rPr>
          <w:rFonts w:cstheme="minorHAnsi"/>
          <w:sz w:val="24"/>
          <w:szCs w:val="24"/>
          <w:lang w:val="id-ID"/>
        </w:rPr>
        <w:t xml:space="preserve"> </w:t>
      </w:r>
      <w:r w:rsidRPr="008413A6">
        <w:rPr>
          <w:rFonts w:cstheme="minorHAnsi"/>
          <w:sz w:val="24"/>
          <w:szCs w:val="24"/>
          <w:lang w:val="id-ID"/>
        </w:rPr>
        <w:t>semua kalangan sosial dari yang tingakat ekonomi menengah ke atas, bahkan tidak sedikit pula yang tingkat ekonomi rendah rela menyisihkan hartanya untuk bergabung menjadi anggota BMT tersebut.</w:t>
      </w:r>
    </w:p>
    <w:p w:rsidR="00860881" w:rsidRPr="008413A6" w:rsidRDefault="00860881" w:rsidP="008413A6">
      <w:pPr>
        <w:pStyle w:val="ListParagraph"/>
        <w:spacing w:after="0" w:line="360" w:lineRule="auto"/>
        <w:ind w:left="284" w:firstLine="709"/>
        <w:jc w:val="both"/>
        <w:rPr>
          <w:rFonts w:cstheme="minorHAnsi"/>
          <w:sz w:val="24"/>
          <w:szCs w:val="24"/>
          <w:lang w:val="id-ID"/>
        </w:rPr>
      </w:pPr>
      <w:r w:rsidRPr="008413A6">
        <w:rPr>
          <w:rFonts w:cstheme="minorHAnsi"/>
          <w:sz w:val="24"/>
          <w:szCs w:val="24"/>
          <w:lang w:val="id-ID"/>
        </w:rPr>
        <w:t xml:space="preserve">Terjadinya hal yang tidak diinginkan pada perusahaan CSI, tentunya akan sangat berdampak sekali kepada segala aspek kehidupan terutama dari segi aspek sosial. </w:t>
      </w:r>
      <w:r w:rsidRPr="008413A6">
        <w:rPr>
          <w:rFonts w:cstheme="minorHAnsi"/>
          <w:sz w:val="24"/>
          <w:szCs w:val="24"/>
        </w:rPr>
        <w:t>Banyak pihak yang merasa sangat dirugikan terutama para pengurus serta para anggota yang terlibat dalam BMT CSI Syari’ah Sejahtera. Selain kesenjangan sosial, serta isu-isu yang terlontar dari masyarakat awam terhadap para nasabah CSI yang menjadi gunjingan-gunjingan negatif di lingkungan masyarakat sekitar dia berada. Hal ini tentunya membuat hidupnya menjadi tidak nyaman, interaksi-interaksi dengan lingkungan baik dengan tetangganya atau bahkan saudaranya sendiri menjadi kurang</w:t>
      </w:r>
      <w:r w:rsidR="008413A6">
        <w:rPr>
          <w:rFonts w:cstheme="minorHAnsi"/>
          <w:sz w:val="24"/>
          <w:szCs w:val="24"/>
          <w:lang w:val="id-ID"/>
        </w:rPr>
        <w:t xml:space="preserve"> baik</w:t>
      </w:r>
      <w:r w:rsidRPr="008413A6">
        <w:rPr>
          <w:rFonts w:cstheme="minorHAnsi"/>
          <w:sz w:val="24"/>
          <w:szCs w:val="24"/>
        </w:rPr>
        <w:t xml:space="preserve"> seakan-akan kepercayaan diri mereka hilang.</w:t>
      </w:r>
    </w:p>
    <w:p w:rsidR="00860881" w:rsidRPr="00B44A49" w:rsidRDefault="00860881" w:rsidP="008413A6">
      <w:pPr>
        <w:pStyle w:val="ListParagraph"/>
        <w:spacing w:after="0" w:line="360" w:lineRule="auto"/>
        <w:ind w:left="284" w:firstLine="709"/>
        <w:jc w:val="both"/>
        <w:rPr>
          <w:rFonts w:cstheme="minorHAnsi"/>
          <w:sz w:val="24"/>
          <w:szCs w:val="24"/>
        </w:rPr>
      </w:pPr>
      <w:r w:rsidRPr="00B44A49">
        <w:rPr>
          <w:rFonts w:cstheme="minorHAnsi"/>
          <w:sz w:val="24"/>
          <w:szCs w:val="24"/>
        </w:rPr>
        <w:t>Berdasarkan hasil wawancara dengan Ibu Mardi, salah satu masyarakat sekitar yang tetangganya menjadi anggota CSI, menyatakan:</w:t>
      </w:r>
    </w:p>
    <w:p w:rsidR="00860881" w:rsidRPr="00B44A49" w:rsidRDefault="00860881" w:rsidP="008413A6">
      <w:pPr>
        <w:pStyle w:val="ListParagraph"/>
        <w:spacing w:after="0" w:line="360" w:lineRule="auto"/>
        <w:ind w:left="567"/>
        <w:jc w:val="both"/>
        <w:rPr>
          <w:rFonts w:cstheme="minorHAnsi"/>
          <w:sz w:val="24"/>
          <w:szCs w:val="24"/>
        </w:rPr>
      </w:pPr>
      <w:r w:rsidRPr="00B44A49">
        <w:rPr>
          <w:rFonts w:cstheme="minorHAnsi"/>
          <w:sz w:val="24"/>
          <w:szCs w:val="24"/>
        </w:rPr>
        <w:lastRenderedPageBreak/>
        <w:t>“Syukur saja CSI dibekukan, mereka pinginnya kaya mendadak tanpa usaha yang keras. Sekarang baru tahu rasa uang mereka hilang apalagi sebagian dapat pinjem dari perbankan dan dari saudara-saudaranya” (Mardi, Kalijaga, 02/09/2017).</w:t>
      </w:r>
    </w:p>
    <w:p w:rsidR="00860881" w:rsidRPr="00B44A49" w:rsidRDefault="00860881" w:rsidP="006D7E1C">
      <w:pPr>
        <w:pStyle w:val="ListParagraph"/>
        <w:spacing w:after="0" w:line="360" w:lineRule="auto"/>
        <w:ind w:left="284" w:firstLine="709"/>
        <w:jc w:val="both"/>
        <w:rPr>
          <w:rFonts w:cstheme="minorHAnsi"/>
          <w:sz w:val="24"/>
          <w:szCs w:val="24"/>
        </w:rPr>
      </w:pPr>
      <w:r w:rsidRPr="00B44A49">
        <w:rPr>
          <w:rFonts w:cstheme="minorHAnsi"/>
          <w:sz w:val="24"/>
          <w:szCs w:val="24"/>
        </w:rPr>
        <w:t>Kata-kata yang dilontarkan pada jawaban salah satu responden tersebut, dapat disimpulkan bahwa pandangan-pandangan masyarakat menyikapi pembekuan CSI terutama KSPPS BMT CSI Syari’ah Sejahtera.</w:t>
      </w:r>
    </w:p>
    <w:p w:rsidR="00860881" w:rsidRPr="00B44A49" w:rsidRDefault="00860881" w:rsidP="00CD77B7">
      <w:pPr>
        <w:pStyle w:val="ListParagraph"/>
        <w:spacing w:after="0" w:line="360" w:lineRule="auto"/>
        <w:ind w:left="284" w:firstLine="709"/>
        <w:jc w:val="both"/>
        <w:rPr>
          <w:rFonts w:cstheme="minorHAnsi"/>
          <w:sz w:val="24"/>
          <w:szCs w:val="24"/>
        </w:rPr>
      </w:pPr>
      <w:r w:rsidRPr="00B44A49">
        <w:rPr>
          <w:rFonts w:cstheme="minorHAnsi"/>
          <w:sz w:val="24"/>
          <w:szCs w:val="24"/>
        </w:rPr>
        <w:t xml:space="preserve">Kemudian </w:t>
      </w:r>
      <w:r w:rsidR="00CD77B7">
        <w:rPr>
          <w:rFonts w:cstheme="minorHAnsi"/>
          <w:sz w:val="24"/>
          <w:szCs w:val="24"/>
          <w:lang w:val="id-ID"/>
        </w:rPr>
        <w:t>penulis</w:t>
      </w:r>
      <w:r w:rsidRPr="00B44A49">
        <w:rPr>
          <w:rFonts w:cstheme="minorHAnsi"/>
          <w:sz w:val="24"/>
          <w:szCs w:val="24"/>
        </w:rPr>
        <w:t xml:space="preserve"> mencoba mencari salah satu narasumber yang menjadi nasabah. Bapak Dindin menyatakan:</w:t>
      </w:r>
    </w:p>
    <w:p w:rsidR="00860881" w:rsidRPr="00B44A49" w:rsidRDefault="00860881" w:rsidP="007C4EE5">
      <w:pPr>
        <w:pStyle w:val="ListParagraph"/>
        <w:spacing w:after="0" w:line="360" w:lineRule="auto"/>
        <w:ind w:left="567"/>
        <w:jc w:val="both"/>
        <w:rPr>
          <w:rFonts w:cstheme="minorHAnsi"/>
          <w:sz w:val="24"/>
          <w:szCs w:val="24"/>
        </w:rPr>
      </w:pPr>
      <w:r w:rsidRPr="00B44A49">
        <w:rPr>
          <w:rFonts w:cstheme="minorHAnsi"/>
          <w:sz w:val="24"/>
          <w:szCs w:val="24"/>
        </w:rPr>
        <w:t>“Dengan keadian CSI tentunya saya sangat dirugikan sekali, karena tidak sedikit uang saya yang merupakan tabungan saya untuk membuka usaha di masa pensiun, saya masukan ke CSI. Dengan dibekukannya CSI saya menjadi minder terhadap tetangga-tetangga saya, mau ngadain acara pernikahan saja saya takut dianggap pake uang nasabah”. (Dindin, Kalijaga, 03/09/2017)</w:t>
      </w:r>
    </w:p>
    <w:p w:rsidR="00860881" w:rsidRPr="00B44A49" w:rsidRDefault="00860881" w:rsidP="007C4EE5">
      <w:pPr>
        <w:pStyle w:val="ListParagraph"/>
        <w:spacing w:after="0" w:line="360" w:lineRule="auto"/>
        <w:ind w:left="284" w:firstLine="709"/>
        <w:jc w:val="both"/>
        <w:rPr>
          <w:rFonts w:cstheme="minorHAnsi"/>
          <w:sz w:val="24"/>
          <w:szCs w:val="24"/>
        </w:rPr>
      </w:pPr>
      <w:r w:rsidRPr="00B44A49">
        <w:rPr>
          <w:rFonts w:cstheme="minorHAnsi"/>
          <w:sz w:val="24"/>
          <w:szCs w:val="24"/>
        </w:rPr>
        <w:t>Berdasarkan beberapa hasil wawancara di atas dapat disimpulkan, pembekuan CSI khususnya BMT CSI Syariah Se</w:t>
      </w:r>
      <w:r w:rsidR="007C4EE5">
        <w:rPr>
          <w:rFonts w:cstheme="minorHAnsi"/>
          <w:sz w:val="24"/>
          <w:szCs w:val="24"/>
          <w:lang w:val="id-ID"/>
        </w:rPr>
        <w:t>j</w:t>
      </w:r>
      <w:r w:rsidRPr="00B44A49">
        <w:rPr>
          <w:rFonts w:cstheme="minorHAnsi"/>
          <w:sz w:val="24"/>
          <w:szCs w:val="24"/>
        </w:rPr>
        <w:t>ahtera memberikan pengaruh dan dampak yang besar terhadap kondisi sosial masyarakat. Hal ini dibuktikan dengan banyaknya pandangan-pandangan negatif dari masyarakat awam terhadap para korban pembekuan yang berakibat secara psikologis pada semua nasabah yang menjadi korban atas dibekukannya CSI tersebut.</w:t>
      </w:r>
    </w:p>
    <w:p w:rsidR="00860881" w:rsidRPr="00B44A49" w:rsidRDefault="00860881" w:rsidP="00A209B1">
      <w:pPr>
        <w:pStyle w:val="ListParagraph"/>
        <w:spacing w:after="0" w:line="360" w:lineRule="auto"/>
        <w:ind w:left="284" w:firstLine="709"/>
        <w:jc w:val="both"/>
        <w:rPr>
          <w:rFonts w:cstheme="minorHAnsi"/>
          <w:sz w:val="24"/>
          <w:szCs w:val="24"/>
        </w:rPr>
      </w:pPr>
      <w:r w:rsidRPr="00B44A49">
        <w:rPr>
          <w:rFonts w:cstheme="minorHAnsi"/>
          <w:sz w:val="24"/>
          <w:szCs w:val="24"/>
        </w:rPr>
        <w:t>Sehubungan hal tersebut, maka perlu dinetralisir agar konflik sosial tidak semakin berlanjut. Tentunya dengan adanya perlindungan hukum dari pihak yang berwenang serta pengarahan-pengarahan dari paemerintah, tokoh masayarakat, dan para pemuka agama. Sebagaimana yang tertera pada Undang-Undang Perlindungan konsumen Nomor 8 Tahun 1999 Pasal 1 butir 1 memberi pengertian yang meliputi “</w:t>
      </w:r>
      <w:r w:rsidR="00A209B1">
        <w:rPr>
          <w:rFonts w:cstheme="minorHAnsi"/>
          <w:sz w:val="24"/>
          <w:szCs w:val="24"/>
          <w:lang w:val="id-ID"/>
        </w:rPr>
        <w:t>S</w:t>
      </w:r>
      <w:r w:rsidRPr="00B44A49">
        <w:rPr>
          <w:rFonts w:cstheme="minorHAnsi"/>
          <w:sz w:val="24"/>
          <w:szCs w:val="24"/>
        </w:rPr>
        <w:t xml:space="preserve">egala upaya yang menjamin adanya kepastian hukum untuk memberi perlindungan kepada konsumen”. Dalam hal ini maka dalam segala pemakaian produk atau jasa oleh konsumen, konsumen berhak mendapat suatu kepastian hukum. Dalam pasal 2 Undang-Undang Nomor 8 Tahun 1999 tentang perlindungan konsumen yang membahas tentang asas perlindungan konsumen menyebutkan bahwa perlindungan konsumen berdasarkan manfaat, keadilan, </w:t>
      </w:r>
      <w:r w:rsidRPr="00B44A49">
        <w:rPr>
          <w:rFonts w:cstheme="minorHAnsi"/>
          <w:sz w:val="24"/>
          <w:szCs w:val="24"/>
        </w:rPr>
        <w:lastRenderedPageBreak/>
        <w:t>keseimbangan, keamanan, dan keselamatan. Dalam hal ini segala aspek sangat berperan penting agar dapat terlaksana secara maksimal.</w:t>
      </w:r>
    </w:p>
    <w:p w:rsidR="00860881" w:rsidRPr="00B44A49" w:rsidRDefault="00860881" w:rsidP="00860881">
      <w:pPr>
        <w:pStyle w:val="ListParagraph"/>
        <w:spacing w:after="0" w:line="360" w:lineRule="auto"/>
        <w:ind w:left="567" w:firstLine="567"/>
        <w:jc w:val="both"/>
        <w:rPr>
          <w:rFonts w:cstheme="minorHAnsi"/>
          <w:sz w:val="24"/>
          <w:szCs w:val="24"/>
        </w:rPr>
      </w:pPr>
    </w:p>
    <w:p w:rsidR="00860881" w:rsidRPr="00A72642" w:rsidRDefault="00860881" w:rsidP="00A72642">
      <w:pPr>
        <w:pStyle w:val="ListParagraph"/>
        <w:numPr>
          <w:ilvl w:val="0"/>
          <w:numId w:val="7"/>
        </w:numPr>
        <w:spacing w:after="0" w:line="360" w:lineRule="auto"/>
        <w:ind w:left="567" w:hanging="283"/>
        <w:jc w:val="both"/>
        <w:rPr>
          <w:rFonts w:cstheme="minorHAnsi"/>
          <w:sz w:val="24"/>
          <w:szCs w:val="24"/>
          <w:lang w:val="id-ID"/>
        </w:rPr>
      </w:pPr>
      <w:r w:rsidRPr="00A72642">
        <w:rPr>
          <w:rFonts w:cstheme="minorHAnsi"/>
          <w:b/>
          <w:bCs/>
          <w:sz w:val="24"/>
          <w:szCs w:val="24"/>
          <w:lang w:val="id-ID"/>
        </w:rPr>
        <w:t xml:space="preserve">Dampak </w:t>
      </w:r>
      <w:r w:rsidRPr="00A72642">
        <w:rPr>
          <w:rFonts w:cstheme="minorHAnsi"/>
          <w:b/>
          <w:color w:val="000000"/>
          <w:sz w:val="24"/>
          <w:szCs w:val="24"/>
          <w:lang w:val="id-ID"/>
        </w:rPr>
        <w:t xml:space="preserve">Pembekuan </w:t>
      </w:r>
      <w:r w:rsidRPr="00A72642">
        <w:rPr>
          <w:rFonts w:cstheme="minorHAnsi"/>
          <w:b/>
          <w:color w:val="000000" w:themeColor="text1"/>
          <w:sz w:val="24"/>
          <w:szCs w:val="24"/>
          <w:lang w:val="id-ID"/>
        </w:rPr>
        <w:t xml:space="preserve">Produk Sajadah Ekstra </w:t>
      </w:r>
      <w:r w:rsidR="00A72642">
        <w:rPr>
          <w:rFonts w:cstheme="minorHAnsi"/>
          <w:b/>
          <w:color w:val="000000" w:themeColor="text1"/>
          <w:sz w:val="24"/>
          <w:szCs w:val="24"/>
          <w:lang w:val="id-ID"/>
        </w:rPr>
        <w:t>t</w:t>
      </w:r>
      <w:r w:rsidRPr="00A72642">
        <w:rPr>
          <w:rFonts w:cstheme="minorHAnsi"/>
          <w:b/>
          <w:color w:val="000000" w:themeColor="text1"/>
          <w:sz w:val="24"/>
          <w:szCs w:val="24"/>
          <w:lang w:val="id-ID"/>
        </w:rPr>
        <w:t>erhadap Kondisi Ekonomi Nasabah KSPPS BMT CSI Syariah Sejahtera</w:t>
      </w:r>
    </w:p>
    <w:p w:rsidR="00860881" w:rsidRPr="00B44A49" w:rsidRDefault="00860881" w:rsidP="00A72642">
      <w:pPr>
        <w:pStyle w:val="ListParagraph"/>
        <w:spacing w:after="0" w:line="360" w:lineRule="auto"/>
        <w:ind w:left="284" w:firstLine="709"/>
        <w:jc w:val="both"/>
        <w:rPr>
          <w:rFonts w:cstheme="minorHAnsi"/>
          <w:color w:val="000000"/>
          <w:sz w:val="24"/>
          <w:szCs w:val="24"/>
        </w:rPr>
      </w:pPr>
      <w:r w:rsidRPr="00B44A49">
        <w:rPr>
          <w:rFonts w:cstheme="minorHAnsi"/>
          <w:color w:val="000000"/>
          <w:sz w:val="24"/>
          <w:szCs w:val="24"/>
        </w:rPr>
        <w:t>Otoritas Jasa Keuangan (OJK) melaporkan PT. CSI Group ke Bareskrim, pasalnya PT. CSI Group diduga melakukan investasi bodong dengan bunga yang menggiurkan bagi konsumen/nasabah di sejumlah daerah di Indonesia yang salah satunya di Cirebon, Jawa Barat. Setelah melakukan pelaporan kepada Bareskrim, Bareskrim memanggil petinggi dari PT. CSI Group untuk memberikan keterangan dan kesaksian, dan menahan dua orang petinggi PT. CSI Group. Bareskrim juga melakukan pemblokiran rekening PT. CSI Group sehingga membuat PT. CSI Group tidak dapat menjalankan koperasinya seperti biasanya.</w:t>
      </w:r>
    </w:p>
    <w:p w:rsidR="00860881" w:rsidRPr="00B44A49" w:rsidRDefault="00860881" w:rsidP="00A72642">
      <w:pPr>
        <w:pStyle w:val="ListParagraph"/>
        <w:spacing w:after="0" w:line="360" w:lineRule="auto"/>
        <w:ind w:left="284" w:firstLine="709"/>
        <w:jc w:val="both"/>
        <w:rPr>
          <w:rFonts w:cstheme="minorHAnsi"/>
          <w:color w:val="000000"/>
          <w:sz w:val="24"/>
          <w:szCs w:val="24"/>
        </w:rPr>
      </w:pPr>
      <w:r w:rsidRPr="00B44A49">
        <w:rPr>
          <w:rFonts w:cstheme="minorHAnsi"/>
          <w:color w:val="000000"/>
          <w:sz w:val="24"/>
          <w:szCs w:val="24"/>
        </w:rPr>
        <w:t>Berdirinya PT. CSI Group ini telah membantu perekonomian masyarakat Indonesia khususnya masyarakat jawa barat dan Cirebon. Dengan modal awal sebesar Rp. 50.000.000,00 (lima puluh juta rupiah) para nasabah sudah dapat menikmati keuntungan bunga setiap bulannya sebesar 5% atau paling sedikit Rp. 2.500.000,00 (dua juta lima ratus ribu rupiah).</w:t>
      </w:r>
    </w:p>
    <w:p w:rsidR="00860881" w:rsidRPr="00B44A49" w:rsidRDefault="00860881" w:rsidP="00A72642">
      <w:pPr>
        <w:pStyle w:val="ListParagraph"/>
        <w:spacing w:after="0" w:line="360" w:lineRule="auto"/>
        <w:ind w:left="284" w:firstLine="709"/>
        <w:jc w:val="both"/>
        <w:rPr>
          <w:rFonts w:cstheme="minorHAnsi"/>
          <w:color w:val="000000"/>
          <w:sz w:val="24"/>
          <w:szCs w:val="24"/>
        </w:rPr>
      </w:pPr>
      <w:r w:rsidRPr="00B44A49">
        <w:rPr>
          <w:rFonts w:cstheme="minorHAnsi"/>
          <w:color w:val="000000"/>
          <w:sz w:val="24"/>
          <w:szCs w:val="24"/>
        </w:rPr>
        <w:t xml:space="preserve">Anggota dari koperasi simpan pinjam pembiayaan syariah Baitul Mal Wa Tamwil PT. Cakrabuana Sukses Indonesia </w:t>
      </w:r>
      <w:r w:rsidR="009806D1" w:rsidRPr="00B44A49">
        <w:rPr>
          <w:rFonts w:cstheme="minorHAnsi"/>
          <w:color w:val="000000"/>
          <w:sz w:val="24"/>
          <w:szCs w:val="24"/>
        </w:rPr>
        <w:t xml:space="preserve">Syariah Sejahtera </w:t>
      </w:r>
      <w:r w:rsidRPr="00B44A49">
        <w:rPr>
          <w:rFonts w:cstheme="minorHAnsi"/>
          <w:color w:val="000000"/>
          <w:sz w:val="24"/>
          <w:szCs w:val="24"/>
        </w:rPr>
        <w:t xml:space="preserve">terdiri dari berbagai golongan masyarakat; masyarakat dengan tingkat ekonomi rendah, masyarakat tingkat ekonomi menengah dan masyarakat tingkat ekonomi atas. Ketiga tingkat ekonomi masyarakat tersebut sangat terbantu dengan adanya koperasi simpan pinjam pembiayaan syariah Baitul Mal Wa Tamwil PT. Cakrabuana Sukses Indonesia </w:t>
      </w:r>
      <w:r w:rsidR="009806D1" w:rsidRPr="00B44A49">
        <w:rPr>
          <w:rFonts w:cstheme="minorHAnsi"/>
          <w:color w:val="000000"/>
          <w:sz w:val="24"/>
          <w:szCs w:val="24"/>
        </w:rPr>
        <w:t xml:space="preserve">Syariah Sejahtera </w:t>
      </w:r>
      <w:r w:rsidRPr="00B44A49">
        <w:rPr>
          <w:rFonts w:cstheme="minorHAnsi"/>
          <w:color w:val="000000"/>
          <w:sz w:val="24"/>
          <w:szCs w:val="24"/>
        </w:rPr>
        <w:t xml:space="preserve">yang dapat meningkatkan taraf hidup perekonomian mereka khususnya masyarakat tingkat ekonomi rendah. Banyak dari anggota koperasi simpan pinjam pembiayaan syariah baitul mal wa tamwil PT. Cakrabuana Sukses Indonesia </w:t>
      </w:r>
      <w:r w:rsidR="00E6162B" w:rsidRPr="00B44A49">
        <w:rPr>
          <w:rFonts w:cstheme="minorHAnsi"/>
          <w:color w:val="000000"/>
          <w:sz w:val="24"/>
          <w:szCs w:val="24"/>
        </w:rPr>
        <w:t xml:space="preserve">Syariah Sejahtera </w:t>
      </w:r>
      <w:r w:rsidRPr="00B44A49">
        <w:rPr>
          <w:rFonts w:cstheme="minorHAnsi"/>
          <w:color w:val="000000"/>
          <w:sz w:val="24"/>
          <w:szCs w:val="24"/>
        </w:rPr>
        <w:t xml:space="preserve">yang berprofesi sebagai petani, tukang beca, supir angkot dan pedagang yang bahu-membahu untuk mengumpulkan modal setoran awal dan mereka membagikan bunganya secara merata, bahkan banyak juga dari pensiunan Pegawai Negeri </w:t>
      </w:r>
      <w:r w:rsidRPr="00B44A49">
        <w:rPr>
          <w:rFonts w:cstheme="minorHAnsi"/>
          <w:color w:val="000000"/>
          <w:sz w:val="24"/>
          <w:szCs w:val="24"/>
        </w:rPr>
        <w:lastRenderedPageBreak/>
        <w:t xml:space="preserve">Sipil yang menyimpan dana pensiunnya di koperasi simpan pinjam pembiayaan syariah Baitul Mal Wa Tamwil PT. Cakrabuana Sukses Indonesia </w:t>
      </w:r>
      <w:r w:rsidR="00E6162B" w:rsidRPr="00B44A49">
        <w:rPr>
          <w:rFonts w:cstheme="minorHAnsi"/>
          <w:color w:val="000000"/>
          <w:sz w:val="24"/>
          <w:szCs w:val="24"/>
        </w:rPr>
        <w:t>Syariah Sejahtera.</w:t>
      </w:r>
    </w:p>
    <w:p w:rsidR="00860881" w:rsidRPr="00B44A49" w:rsidRDefault="00860881" w:rsidP="00CD7FD6">
      <w:pPr>
        <w:pStyle w:val="ListParagraph"/>
        <w:spacing w:after="0" w:line="360" w:lineRule="auto"/>
        <w:ind w:left="284" w:firstLine="709"/>
        <w:jc w:val="both"/>
        <w:rPr>
          <w:rFonts w:cstheme="minorHAnsi"/>
          <w:color w:val="000000"/>
          <w:sz w:val="24"/>
          <w:szCs w:val="24"/>
        </w:rPr>
      </w:pPr>
      <w:r w:rsidRPr="00B44A49">
        <w:rPr>
          <w:rFonts w:cstheme="minorHAnsi"/>
          <w:color w:val="000000"/>
          <w:sz w:val="24"/>
          <w:szCs w:val="24"/>
        </w:rPr>
        <w:t>Berdasarkan data yang diperoleh dari sejumlah informan yang penulis temui, diketahui bahwa rata-rata modal yang mereka investasikan di KSPPS BMT CSI Syariah Sejahtera cukup besar. Hal ini dikarenakan para nasabah juga mengharapkan keuntungan yang cukup besar pada setiap bulannya. Abdul Jalil misalnya, beliau menginvestasikan dananya sebesar Rp. 800. 000.000,- (Delapan Ratus Juta Rupiah) dengan asumsi bahwa setiap bulan akan mendapatkan keuntungan sebesar Rp. 4</w:t>
      </w:r>
      <w:r w:rsidR="00CD7FD6">
        <w:rPr>
          <w:rFonts w:cstheme="minorHAnsi"/>
          <w:color w:val="000000"/>
          <w:sz w:val="24"/>
          <w:szCs w:val="24"/>
          <w:lang w:val="id-ID"/>
        </w:rPr>
        <w:t>0</w:t>
      </w:r>
      <w:r w:rsidRPr="00B44A49">
        <w:rPr>
          <w:rFonts w:cstheme="minorHAnsi"/>
          <w:color w:val="000000"/>
          <w:sz w:val="24"/>
          <w:szCs w:val="24"/>
        </w:rPr>
        <w:t>.000.000,- (Empat Puluh Juta Rupiah). Modal tersebut ia dapatkan dengan melakukan pinjaman ke salah satu bank dan juga hasil dari menjual tanah yang ia miliki. Pekerjaan sebagai Pegawai Negeri Sipil membuatnya lebih mundah mengakses dana dari pihak ketiga untuk kemudian di investasikan di CSI. Begitupun dengan nasabah lainnya, dengan keuntungan 5% dari dana yang di investasikan membuat mereka bersemangat untuk menambah keuntungan yang lebih besar yang pada akhirnya mampu meningkatkan kesejahteraan keluarga khususnya. Hal ini sebagaimana diungkapkan oleh Nana, salah satu nasabah dengan investasi R</w:t>
      </w:r>
      <w:r w:rsidR="00E6162B">
        <w:rPr>
          <w:rFonts w:cstheme="minorHAnsi"/>
          <w:color w:val="000000"/>
          <w:sz w:val="24"/>
          <w:szCs w:val="24"/>
          <w:lang w:val="id-ID"/>
        </w:rPr>
        <w:t>p</w:t>
      </w:r>
      <w:r w:rsidRPr="00B44A49">
        <w:rPr>
          <w:rFonts w:cstheme="minorHAnsi"/>
          <w:color w:val="000000"/>
          <w:sz w:val="24"/>
          <w:szCs w:val="24"/>
        </w:rPr>
        <w:t>. 200.000.000,- (Dua Ratus Juta Rupiah).</w:t>
      </w:r>
    </w:p>
    <w:p w:rsidR="00860881" w:rsidRPr="00B44A49" w:rsidRDefault="00860881" w:rsidP="00E6162B">
      <w:pPr>
        <w:pStyle w:val="ListParagraph"/>
        <w:spacing w:after="0" w:line="360" w:lineRule="auto"/>
        <w:ind w:left="567"/>
        <w:jc w:val="both"/>
        <w:rPr>
          <w:rFonts w:cstheme="minorHAnsi"/>
          <w:color w:val="000000"/>
          <w:sz w:val="24"/>
          <w:szCs w:val="24"/>
        </w:rPr>
      </w:pPr>
      <w:r w:rsidRPr="00B44A49">
        <w:rPr>
          <w:rFonts w:cstheme="minorHAnsi"/>
          <w:color w:val="000000"/>
          <w:sz w:val="24"/>
          <w:szCs w:val="24"/>
        </w:rPr>
        <w:t>“Setelah masuk CSI, Alhamdulillah kesejahteraan keluarga kami semakin meningkat, setiap bulan kami mendapatkan keuntungan sebesar Rp. 10.000.000,- (Sepuluh Juta Rupiah). Sebagai karyawan swasta, penghasilan sebesar ini sangat membantu dalam perekonomian keluarga kami”. (Nana, 12/09/2017)</w:t>
      </w:r>
    </w:p>
    <w:p w:rsidR="00860881" w:rsidRPr="00FF3C46" w:rsidRDefault="00860881" w:rsidP="00A72642">
      <w:pPr>
        <w:pStyle w:val="ListParagraph"/>
        <w:spacing w:after="0" w:line="360" w:lineRule="auto"/>
        <w:ind w:left="284" w:firstLine="709"/>
        <w:jc w:val="both"/>
        <w:rPr>
          <w:rFonts w:cstheme="minorHAnsi"/>
          <w:color w:val="000000"/>
          <w:sz w:val="24"/>
          <w:szCs w:val="24"/>
          <w:lang w:val="id-ID"/>
        </w:rPr>
      </w:pPr>
      <w:r w:rsidRPr="00B44A49">
        <w:rPr>
          <w:rFonts w:cstheme="minorHAnsi"/>
          <w:color w:val="000000"/>
          <w:sz w:val="24"/>
          <w:szCs w:val="24"/>
        </w:rPr>
        <w:t>Dari informasi tersebut bahwasanya sebelum hal ini terjadi, sebenarnya sistem yang diselenggarakan CSI khususnya BMT telah berjalan dan membawa hasil yang memuaskan dan dapat mengembangkan perekonomian bagi para nasabahnya</w:t>
      </w:r>
      <w:r w:rsidR="00FF3C46">
        <w:rPr>
          <w:rFonts w:cstheme="minorHAnsi"/>
          <w:color w:val="000000"/>
          <w:sz w:val="24"/>
          <w:szCs w:val="24"/>
          <w:lang w:val="id-ID"/>
        </w:rPr>
        <w:t>.</w:t>
      </w:r>
    </w:p>
    <w:p w:rsidR="00860881" w:rsidRPr="00B44A49" w:rsidRDefault="00860881" w:rsidP="00A72642">
      <w:pPr>
        <w:pStyle w:val="ListParagraph"/>
        <w:spacing w:after="0" w:line="360" w:lineRule="auto"/>
        <w:ind w:left="284" w:firstLine="709"/>
        <w:jc w:val="both"/>
        <w:rPr>
          <w:rFonts w:cstheme="minorHAnsi"/>
          <w:color w:val="000000"/>
          <w:sz w:val="24"/>
          <w:szCs w:val="24"/>
        </w:rPr>
      </w:pPr>
      <w:r w:rsidRPr="00B44A49">
        <w:rPr>
          <w:rFonts w:cstheme="minorHAnsi"/>
          <w:color w:val="000000"/>
          <w:sz w:val="24"/>
          <w:szCs w:val="24"/>
        </w:rPr>
        <w:t xml:space="preserve">Dari hasil wawancara dengan para informan polemik pembekuan yang terjadi pada CSI selain membawa dampak yang besar pada tataran sosial pastinya yang paling besar adalah dampak yang terasa dalam tataran perekonomian. Sebelumya telah penulis jelaskan bahwa para anggota sekaligus para nasabah BMT CSI Syariah Sejahtera berasal tidak hanya dari kalangan yang tingkat perekonomiannya menengah ke atas, namun tidak sedikit pula yang tingkat ekonominya rendah. Pada tingkat perekonomian yang rendah cenderung </w:t>
      </w:r>
      <w:r w:rsidRPr="00B44A49">
        <w:rPr>
          <w:rFonts w:cstheme="minorHAnsi"/>
          <w:color w:val="000000"/>
          <w:sz w:val="24"/>
          <w:szCs w:val="24"/>
        </w:rPr>
        <w:lastRenderedPageBreak/>
        <w:t>memaksakan dengan impian serta harapan yang besar dapat membuahkan hasil yang besar sesuai yang telah dijaminkan oleh sistem di perusahaan tersebut.</w:t>
      </w:r>
    </w:p>
    <w:p w:rsidR="00860881" w:rsidRPr="00B44A49" w:rsidRDefault="00860881" w:rsidP="00D95928">
      <w:pPr>
        <w:pStyle w:val="ListParagraph"/>
        <w:spacing w:after="0" w:line="360" w:lineRule="auto"/>
        <w:ind w:left="284" w:firstLine="709"/>
        <w:jc w:val="both"/>
        <w:rPr>
          <w:rFonts w:cstheme="minorHAnsi"/>
          <w:color w:val="000000"/>
          <w:sz w:val="24"/>
          <w:szCs w:val="24"/>
        </w:rPr>
      </w:pPr>
      <w:r w:rsidRPr="00B44A49">
        <w:rPr>
          <w:rFonts w:cstheme="minorHAnsi"/>
          <w:color w:val="000000"/>
          <w:sz w:val="24"/>
          <w:szCs w:val="24"/>
        </w:rPr>
        <w:t xml:space="preserve">Akibat pelaporan yang dilakukan oleh Otoritas Jasa Keuangan terhadap koperasi simpan pinjam pembiayaan syariah Baitul Mal Wa Tamwil </w:t>
      </w:r>
      <w:r w:rsidR="00FF3C46" w:rsidRPr="00B44A49">
        <w:rPr>
          <w:rFonts w:cstheme="minorHAnsi"/>
          <w:color w:val="000000"/>
          <w:sz w:val="24"/>
          <w:szCs w:val="24"/>
        </w:rPr>
        <w:t xml:space="preserve">PT. Cakrabuana Sukses Indonesia Syariah Sejahtera </w:t>
      </w:r>
      <w:r w:rsidRPr="00B44A49">
        <w:rPr>
          <w:rFonts w:cstheme="minorHAnsi"/>
          <w:color w:val="000000"/>
          <w:sz w:val="24"/>
          <w:szCs w:val="24"/>
        </w:rPr>
        <w:t xml:space="preserve">banyak masyarakat yang merasa dirugikan, dengan kerugian yang mencapai Rp. 2.300.000.000,00 (dua triliun tiga ratus juta rupiah). Masyarakat tingkat ekonomi rendah yang sangat terbantu dengan adanya bunga yang mencapai 5% setiap bulannya. Banyak nasabah/konsumen yang mengalami stress berat akibat pembekuan rekening PT. CSI Group karena mereka mengantungkan hidup kepada bunga yang diberikan dari koperasi simpan pinjam pembiayaan syariah Baitul Mal Wa Tamwil </w:t>
      </w:r>
      <w:r w:rsidR="00D95928" w:rsidRPr="00B44A49">
        <w:rPr>
          <w:rFonts w:cstheme="minorHAnsi"/>
          <w:color w:val="000000"/>
          <w:sz w:val="24"/>
          <w:szCs w:val="24"/>
        </w:rPr>
        <w:t>PT. Cakrabuana Sukses Indonesia Syariah Sejahtera</w:t>
      </w:r>
      <w:r w:rsidRPr="00B44A49">
        <w:rPr>
          <w:rFonts w:cstheme="minorHAnsi"/>
          <w:color w:val="000000"/>
          <w:sz w:val="24"/>
          <w:szCs w:val="24"/>
        </w:rPr>
        <w:t>.</w:t>
      </w:r>
      <w:r w:rsidR="00D95928">
        <w:rPr>
          <w:rFonts w:cstheme="minorHAnsi"/>
          <w:color w:val="000000"/>
          <w:sz w:val="24"/>
          <w:szCs w:val="24"/>
          <w:lang w:val="id-ID"/>
        </w:rPr>
        <w:t xml:space="preserve"> </w:t>
      </w:r>
      <w:r w:rsidRPr="00B44A49">
        <w:rPr>
          <w:rFonts w:cstheme="minorHAnsi"/>
          <w:color w:val="000000"/>
          <w:sz w:val="24"/>
          <w:szCs w:val="24"/>
        </w:rPr>
        <w:t>Hal ini sebagaimana diungkapkan oleh Abdul Jalil:</w:t>
      </w:r>
    </w:p>
    <w:p w:rsidR="00860881" w:rsidRPr="00B44A49" w:rsidRDefault="00860881" w:rsidP="00D95928">
      <w:pPr>
        <w:pStyle w:val="ListParagraph"/>
        <w:spacing w:after="0" w:line="360" w:lineRule="auto"/>
        <w:ind w:left="567"/>
        <w:jc w:val="both"/>
        <w:rPr>
          <w:rFonts w:cstheme="minorHAnsi"/>
          <w:color w:val="000000"/>
          <w:sz w:val="24"/>
          <w:szCs w:val="24"/>
        </w:rPr>
      </w:pPr>
      <w:r w:rsidRPr="00B44A49">
        <w:rPr>
          <w:rFonts w:cstheme="minorHAnsi"/>
          <w:color w:val="000000"/>
          <w:sz w:val="24"/>
          <w:szCs w:val="24"/>
        </w:rPr>
        <w:t>“Pembekuan CSI membuat saya stress karena banyak hutang yang harus kami bayar. Hutang-hutang itu hasil dari pinjaman dan yang saya investasikan di CSI”. (Jalil/12/09/2017)</w:t>
      </w:r>
    </w:p>
    <w:p w:rsidR="00860881" w:rsidRDefault="00860881" w:rsidP="00572741">
      <w:pPr>
        <w:pStyle w:val="ListParagraph"/>
        <w:spacing w:after="0" w:line="360" w:lineRule="auto"/>
        <w:ind w:left="284" w:firstLine="709"/>
        <w:jc w:val="both"/>
        <w:rPr>
          <w:rFonts w:cstheme="minorHAnsi"/>
          <w:color w:val="000000"/>
          <w:sz w:val="24"/>
          <w:szCs w:val="24"/>
          <w:lang w:val="id-ID"/>
        </w:rPr>
      </w:pPr>
      <w:r w:rsidRPr="00B44A49">
        <w:rPr>
          <w:rFonts w:cstheme="minorHAnsi"/>
          <w:color w:val="000000"/>
          <w:sz w:val="24"/>
          <w:szCs w:val="24"/>
        </w:rPr>
        <w:t>Dampak yang terjadi setelah proses pembekuan adalah kehidupan nasabah yang semula serba ada karena keuntungan yang diperoleh dari CSI, setelah adanya pembekuan menjadi terkatung-katung tanpa adanya kepastian. Sebagaimana diketahui, Abdul Jalil adalah nasabah yang telah mengin</w:t>
      </w:r>
      <w:r w:rsidR="00CD7FD6">
        <w:rPr>
          <w:rFonts w:cstheme="minorHAnsi"/>
          <w:color w:val="000000"/>
          <w:sz w:val="24"/>
          <w:szCs w:val="24"/>
        </w:rPr>
        <w:t xml:space="preserve">vestasikan dananya sebesar Rp. </w:t>
      </w:r>
      <w:r w:rsidR="00CD7FD6">
        <w:rPr>
          <w:rFonts w:cstheme="minorHAnsi"/>
          <w:color w:val="000000"/>
          <w:sz w:val="24"/>
          <w:szCs w:val="24"/>
          <w:lang w:val="id-ID"/>
        </w:rPr>
        <w:t>8</w:t>
      </w:r>
      <w:r w:rsidRPr="00B44A49">
        <w:rPr>
          <w:rFonts w:cstheme="minorHAnsi"/>
          <w:color w:val="000000"/>
          <w:sz w:val="24"/>
          <w:szCs w:val="24"/>
        </w:rPr>
        <w:t>00.000.000,- yang ia peroleh dengan melakukan pinjaman kepada pihak ketiga. Keu</w:t>
      </w:r>
      <w:r w:rsidR="00572741">
        <w:rPr>
          <w:rFonts w:cstheme="minorHAnsi"/>
          <w:color w:val="000000"/>
          <w:sz w:val="24"/>
          <w:szCs w:val="24"/>
        </w:rPr>
        <w:t>ntungan dari prosentase yang di</w:t>
      </w:r>
      <w:r w:rsidRPr="00B44A49">
        <w:rPr>
          <w:rFonts w:cstheme="minorHAnsi"/>
          <w:color w:val="000000"/>
          <w:sz w:val="24"/>
          <w:szCs w:val="24"/>
        </w:rPr>
        <w:t xml:space="preserve">dapat dari investasi di PT. CSI digunakan sebagian untuk mencicil pinjaman. Setelah adanya pembekuan ini, beliau tidak mampu lagi melakukan pembayaran terhadap pihak ketiga yang pada akhirnya beberapa set yang ia miliki menjadi barang sitaan pihak ketiga. Berdasarkan fenomena dimaksud, secara umum hal ini berakibat pada melemahnya perekonomian keluarga nasabah khususnya dan masyarakat luas secara umum. </w:t>
      </w:r>
    </w:p>
    <w:p w:rsidR="00572741" w:rsidRPr="00572741" w:rsidRDefault="00572741" w:rsidP="00572741">
      <w:pPr>
        <w:pStyle w:val="ListParagraph"/>
        <w:spacing w:after="0" w:line="360" w:lineRule="auto"/>
        <w:ind w:left="284" w:firstLine="709"/>
        <w:jc w:val="both"/>
        <w:rPr>
          <w:rFonts w:cstheme="minorHAnsi"/>
          <w:color w:val="000000"/>
          <w:sz w:val="24"/>
          <w:szCs w:val="24"/>
          <w:lang w:val="id-ID"/>
        </w:rPr>
      </w:pPr>
    </w:p>
    <w:p w:rsidR="00860881" w:rsidRPr="00B44A49" w:rsidRDefault="00860881" w:rsidP="00572741">
      <w:pPr>
        <w:pStyle w:val="ListParagraph"/>
        <w:numPr>
          <w:ilvl w:val="0"/>
          <w:numId w:val="7"/>
        </w:numPr>
        <w:spacing w:after="0" w:line="360" w:lineRule="auto"/>
        <w:ind w:left="567" w:hanging="283"/>
        <w:jc w:val="both"/>
        <w:rPr>
          <w:rFonts w:cstheme="minorHAnsi"/>
          <w:b/>
          <w:bCs/>
          <w:sz w:val="24"/>
          <w:szCs w:val="24"/>
        </w:rPr>
      </w:pPr>
      <w:r w:rsidRPr="00B44A49">
        <w:rPr>
          <w:rFonts w:cstheme="minorHAnsi"/>
          <w:b/>
          <w:bCs/>
          <w:sz w:val="24"/>
          <w:szCs w:val="24"/>
        </w:rPr>
        <w:t>Perlindungan Huk</w:t>
      </w:r>
      <w:bookmarkStart w:id="0" w:name="_GoBack"/>
      <w:bookmarkEnd w:id="0"/>
      <w:r w:rsidRPr="00B44A49">
        <w:rPr>
          <w:rFonts w:cstheme="minorHAnsi"/>
          <w:b/>
          <w:bCs/>
          <w:sz w:val="24"/>
          <w:szCs w:val="24"/>
        </w:rPr>
        <w:t>um Bagi Nasabah</w:t>
      </w:r>
    </w:p>
    <w:p w:rsidR="00860881" w:rsidRPr="00B44A49" w:rsidRDefault="00860881" w:rsidP="002E4899">
      <w:pPr>
        <w:pStyle w:val="ListParagraph"/>
        <w:spacing w:after="0" w:line="360" w:lineRule="auto"/>
        <w:ind w:left="284" w:firstLine="709"/>
        <w:jc w:val="both"/>
        <w:rPr>
          <w:rFonts w:cstheme="minorHAnsi"/>
          <w:sz w:val="24"/>
          <w:szCs w:val="24"/>
        </w:rPr>
      </w:pPr>
      <w:r w:rsidRPr="00B44A49">
        <w:rPr>
          <w:rFonts w:cstheme="minorHAnsi"/>
          <w:sz w:val="24"/>
          <w:szCs w:val="24"/>
        </w:rPr>
        <w:t xml:space="preserve">Perlindungan hukum bagi nasabah BMT yang berpatokan pada asas manfaat sesuai dengan UU Nomor 8 tahun 1999 ini sangat penting untuk menjamin bagi nasabah BMT memperoleh haknya. Asas manfaat ini adalah menempatkan pihak produsen maupun </w:t>
      </w:r>
      <w:r w:rsidRPr="00B44A49">
        <w:rPr>
          <w:rFonts w:cstheme="minorHAnsi"/>
          <w:sz w:val="24"/>
          <w:szCs w:val="24"/>
        </w:rPr>
        <w:lastRenderedPageBreak/>
        <w:t>konsumen memiliki kedudukan yang sama sehingga tidak ada kerugian dari masing-masing pihak baik nasabah maupun BMT, dan masing-masing pihak dapat memperoleh haknya. Asas keseimbangan juga diperlukan dalam perlindungan hukum nasabah BMT, yaitu adanya keseimbangan antara pelaku usaha, nasabah, serta pemerintah sehingga dapat terwujud sistem lembaga keuangan mikro yang baik dan stabil. Asas penting lainnya adalah asas kepastian hukum yaitu asas yang membuat para pelaku usaha maupun konsumen dapat mematuhi peraturan yang berlaku sehingga tidak akan melanggar hukum yang telah diatur.</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Dengan adanya kepastian hukum ini nasabah dapat menggunakan jasa dan produk BMT dengan rasa aman dan dapat menjadi suatu jaminan apabila terjadi suatu hal yang tidak diinginkan dalam penggunaan produk dan jasa tersebut. Apabila BMT itu dibekukan maka nasabah masih dapat merasa aman apabila sudah terdapat kepastian hukum.</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Disinilah perlindungan hukum bagi nasabah menjadi urgen karena secara nyata kedudukan antara para pihak BMT dan nasabahnya seringkali tidak seimbang. Ditengah maraknya kasus yang berhubungan dengan pembekuan BMT saat ini sehingga memunculkan kekhawatiran bagi para nasabah terhadap uang mereka yang disimpan dan berputar pada BMT, terutama ketika lembaga ini dibekukan.</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Perlindungan hukum ini perlukan bagi nasabah untuk memberikan rasa aman kepada nasabah yang ingin dan sudah bergabung dengan LKM, terutama yang berbentuk BMT. Tidak sedikit dari mereka yang berasal dari ekomi rendah bergabung untuk mengembangkan usaha mikronya. Sebagai nasabah BMT, mereka harus mendapat perlindungan hukum dari perilaku orang-orang yang tak bertanggung jawab. Oleh karena itu perlu adanya komunikasi yang baik serta materi hukum, struktur hukum, dan kesadaran hukum bagi para pelaku lembaga keuangan mikro seperti BMT. Pada akhrinya, sebuah Lemba Keuangan Mikro dapa</w:t>
      </w:r>
      <w:r w:rsidR="002E4899">
        <w:rPr>
          <w:rFonts w:cstheme="minorHAnsi"/>
          <w:sz w:val="24"/>
          <w:szCs w:val="24"/>
          <w:lang w:val="id-ID"/>
        </w:rPr>
        <w:t>t</w:t>
      </w:r>
      <w:r w:rsidRPr="00B44A49">
        <w:rPr>
          <w:rFonts w:cstheme="minorHAnsi"/>
          <w:sz w:val="24"/>
          <w:szCs w:val="24"/>
        </w:rPr>
        <w:t xml:space="preserve"> berjalan dengan baik dan seimbang tanpa harus ada yang dirugikan salah satu pihaknya.</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Perlindungan hukum ini sangat penting untuk memberikan kepastian</w:t>
      </w:r>
      <w:r w:rsidR="002E4899">
        <w:rPr>
          <w:rFonts w:cstheme="minorHAnsi"/>
          <w:sz w:val="24"/>
          <w:szCs w:val="24"/>
          <w:lang w:val="id-ID"/>
        </w:rPr>
        <w:t xml:space="preserve"> </w:t>
      </w:r>
      <w:r w:rsidRPr="00B44A49">
        <w:rPr>
          <w:rFonts w:cstheme="minorHAnsi"/>
          <w:sz w:val="24"/>
          <w:szCs w:val="24"/>
        </w:rPr>
        <w:t>hukum terhadap nasabah BMT agar para nasabah ini mempunyai</w:t>
      </w:r>
      <w:r w:rsidR="002E4899">
        <w:rPr>
          <w:rFonts w:cstheme="minorHAnsi"/>
          <w:sz w:val="24"/>
          <w:szCs w:val="24"/>
          <w:lang w:val="id-ID"/>
        </w:rPr>
        <w:t xml:space="preserve"> </w:t>
      </w:r>
      <w:r w:rsidRPr="00B44A49">
        <w:rPr>
          <w:rFonts w:cstheme="minorHAnsi"/>
          <w:sz w:val="24"/>
          <w:szCs w:val="24"/>
        </w:rPr>
        <w:t>kepastian hukum yang jelas dan tidak diombang-ambingkan dengan</w:t>
      </w:r>
      <w:r w:rsidR="002E4899">
        <w:rPr>
          <w:rFonts w:cstheme="minorHAnsi"/>
          <w:sz w:val="24"/>
          <w:szCs w:val="24"/>
          <w:lang w:val="id-ID"/>
        </w:rPr>
        <w:t xml:space="preserve"> </w:t>
      </w:r>
      <w:r w:rsidRPr="00B44A49">
        <w:rPr>
          <w:rFonts w:cstheme="minorHAnsi"/>
          <w:sz w:val="24"/>
          <w:szCs w:val="24"/>
        </w:rPr>
        <w:t>permasalahan yang berhubungan dengan sistem operasional BMT. Para</w:t>
      </w:r>
      <w:r w:rsidR="002E4899">
        <w:rPr>
          <w:rFonts w:cstheme="minorHAnsi"/>
          <w:sz w:val="24"/>
          <w:szCs w:val="24"/>
          <w:lang w:val="id-ID"/>
        </w:rPr>
        <w:t xml:space="preserve"> </w:t>
      </w:r>
      <w:r w:rsidRPr="00B44A49">
        <w:rPr>
          <w:rFonts w:cstheme="minorHAnsi"/>
          <w:sz w:val="24"/>
          <w:szCs w:val="24"/>
        </w:rPr>
        <w:t>penegak hukum harus menindak lanjuti persoalan yang terjadi antara</w:t>
      </w:r>
      <w:r w:rsidR="002E4899">
        <w:rPr>
          <w:rFonts w:cstheme="minorHAnsi"/>
          <w:sz w:val="24"/>
          <w:szCs w:val="24"/>
          <w:lang w:val="id-ID"/>
        </w:rPr>
        <w:t xml:space="preserve"> </w:t>
      </w:r>
      <w:r w:rsidRPr="00B44A49">
        <w:rPr>
          <w:rFonts w:cstheme="minorHAnsi"/>
          <w:sz w:val="24"/>
          <w:szCs w:val="24"/>
        </w:rPr>
        <w:t xml:space="preserve">nasabah dengan pengurus melalui prosedur yang telah diatur diatur dalam Undang-undang. </w:t>
      </w:r>
      <w:r w:rsidRPr="00B44A49">
        <w:rPr>
          <w:rFonts w:cstheme="minorHAnsi"/>
          <w:sz w:val="24"/>
          <w:szCs w:val="24"/>
        </w:rPr>
        <w:lastRenderedPageBreak/>
        <w:t>Apabila setiap orang mempunyai kesadaran</w:t>
      </w:r>
      <w:r w:rsidR="002E4899">
        <w:rPr>
          <w:rFonts w:cstheme="minorHAnsi"/>
          <w:sz w:val="24"/>
          <w:szCs w:val="24"/>
          <w:lang w:val="id-ID"/>
        </w:rPr>
        <w:t xml:space="preserve"> </w:t>
      </w:r>
      <w:r w:rsidRPr="00B44A49">
        <w:rPr>
          <w:rFonts w:cstheme="minorHAnsi"/>
          <w:sz w:val="24"/>
          <w:szCs w:val="24"/>
        </w:rPr>
        <w:t>hukum untuk mematuhi segala prosedur yang telah diatur dalam</w:t>
      </w:r>
      <w:r w:rsidR="002E4899">
        <w:rPr>
          <w:rFonts w:cstheme="minorHAnsi"/>
          <w:sz w:val="24"/>
          <w:szCs w:val="24"/>
          <w:lang w:val="id-ID"/>
        </w:rPr>
        <w:t xml:space="preserve"> </w:t>
      </w:r>
      <w:r w:rsidRPr="00B44A49">
        <w:rPr>
          <w:rFonts w:cstheme="minorHAnsi"/>
          <w:sz w:val="24"/>
          <w:szCs w:val="24"/>
        </w:rPr>
        <w:t>undang-undang, maka masyarakat akan mempunyai kepercayaan yang</w:t>
      </w:r>
      <w:r w:rsidR="002E4899">
        <w:rPr>
          <w:rFonts w:cstheme="minorHAnsi"/>
          <w:sz w:val="24"/>
          <w:szCs w:val="24"/>
          <w:lang w:val="id-ID"/>
        </w:rPr>
        <w:t xml:space="preserve"> </w:t>
      </w:r>
      <w:r w:rsidRPr="00B44A49">
        <w:rPr>
          <w:rFonts w:cstheme="minorHAnsi"/>
          <w:sz w:val="24"/>
          <w:szCs w:val="24"/>
        </w:rPr>
        <w:t>tinggi terhadap lembaga keuangan mikro BMT karena mendapatkan</w:t>
      </w:r>
      <w:r w:rsidR="002E4899">
        <w:rPr>
          <w:rFonts w:cstheme="minorHAnsi"/>
          <w:sz w:val="24"/>
          <w:szCs w:val="24"/>
          <w:lang w:val="id-ID"/>
        </w:rPr>
        <w:t xml:space="preserve"> </w:t>
      </w:r>
      <w:r w:rsidRPr="00B44A49">
        <w:rPr>
          <w:rFonts w:cstheme="minorHAnsi"/>
          <w:sz w:val="24"/>
          <w:szCs w:val="24"/>
        </w:rPr>
        <w:t>kepastian perlindungan hukum.</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Perlindungan hukum yang jelas bagi nasabah BMT dapat dijadikan</w:t>
      </w:r>
      <w:r w:rsidR="002E4899">
        <w:rPr>
          <w:rFonts w:cstheme="minorHAnsi"/>
          <w:sz w:val="24"/>
          <w:szCs w:val="24"/>
          <w:lang w:val="id-ID"/>
        </w:rPr>
        <w:t xml:space="preserve"> </w:t>
      </w:r>
      <w:r w:rsidRPr="00B44A49">
        <w:rPr>
          <w:rFonts w:cstheme="minorHAnsi"/>
          <w:sz w:val="24"/>
          <w:szCs w:val="24"/>
        </w:rPr>
        <w:t>pijakan untuk ke arah mana sengketa ini dapat diselesaikan. Mengingat</w:t>
      </w:r>
      <w:r w:rsidR="002E4899">
        <w:rPr>
          <w:rFonts w:cstheme="minorHAnsi"/>
          <w:sz w:val="24"/>
          <w:szCs w:val="24"/>
          <w:lang w:val="id-ID"/>
        </w:rPr>
        <w:t xml:space="preserve"> </w:t>
      </w:r>
      <w:r w:rsidRPr="00B44A49">
        <w:rPr>
          <w:rFonts w:cstheme="minorHAnsi"/>
          <w:sz w:val="24"/>
          <w:szCs w:val="24"/>
        </w:rPr>
        <w:t>BMT atau Lembaga Keuangan Mikro lainnya belum memiliki aturan</w:t>
      </w:r>
      <w:r w:rsidR="002E4899">
        <w:rPr>
          <w:rFonts w:cstheme="minorHAnsi"/>
          <w:sz w:val="24"/>
          <w:szCs w:val="24"/>
          <w:lang w:val="id-ID"/>
        </w:rPr>
        <w:t xml:space="preserve"> </w:t>
      </w:r>
      <w:r w:rsidRPr="00B44A49">
        <w:rPr>
          <w:rFonts w:cstheme="minorHAnsi"/>
          <w:sz w:val="24"/>
          <w:szCs w:val="24"/>
        </w:rPr>
        <w:t>tentang Lembaga Penjamin</w:t>
      </w:r>
      <w:r w:rsidR="002E4899">
        <w:rPr>
          <w:rFonts w:cstheme="minorHAnsi"/>
          <w:sz w:val="24"/>
          <w:szCs w:val="24"/>
        </w:rPr>
        <w:t xml:space="preserve"> Simpanan yang khusus untuk LKM</w:t>
      </w:r>
      <w:r w:rsidR="002E4899">
        <w:rPr>
          <w:rFonts w:cstheme="minorHAnsi"/>
          <w:sz w:val="24"/>
          <w:szCs w:val="24"/>
          <w:lang w:val="id-ID"/>
        </w:rPr>
        <w:t>, maka p</w:t>
      </w:r>
      <w:r w:rsidRPr="00B44A49">
        <w:rPr>
          <w:rFonts w:cstheme="minorHAnsi"/>
          <w:sz w:val="24"/>
          <w:szCs w:val="24"/>
        </w:rPr>
        <w:t>erlindungan</w:t>
      </w:r>
      <w:r w:rsidR="002E4899">
        <w:rPr>
          <w:rFonts w:cstheme="minorHAnsi"/>
          <w:sz w:val="24"/>
          <w:szCs w:val="24"/>
          <w:lang w:val="id-ID"/>
        </w:rPr>
        <w:t xml:space="preserve"> </w:t>
      </w:r>
      <w:r w:rsidR="005912E9">
        <w:rPr>
          <w:rFonts w:cstheme="minorHAnsi"/>
          <w:sz w:val="24"/>
          <w:szCs w:val="24"/>
        </w:rPr>
        <w:t>h</w:t>
      </w:r>
      <w:r w:rsidR="005912E9">
        <w:rPr>
          <w:rFonts w:cstheme="minorHAnsi"/>
          <w:sz w:val="24"/>
          <w:szCs w:val="24"/>
          <w:lang w:val="id-ID"/>
        </w:rPr>
        <w:t>u</w:t>
      </w:r>
      <w:r w:rsidR="002E4899">
        <w:rPr>
          <w:rFonts w:cstheme="minorHAnsi"/>
          <w:sz w:val="24"/>
          <w:szCs w:val="24"/>
        </w:rPr>
        <w:t>kum</w:t>
      </w:r>
      <w:r w:rsidR="002E4899">
        <w:rPr>
          <w:rFonts w:cstheme="minorHAnsi"/>
          <w:sz w:val="24"/>
          <w:szCs w:val="24"/>
          <w:lang w:val="id-ID"/>
        </w:rPr>
        <w:t xml:space="preserve"> </w:t>
      </w:r>
      <w:r w:rsidRPr="00B44A49">
        <w:rPr>
          <w:rFonts w:cstheme="minorHAnsi"/>
          <w:sz w:val="24"/>
          <w:szCs w:val="24"/>
        </w:rPr>
        <w:t>bagi para nasabah ini memang seharusnya</w:t>
      </w:r>
      <w:r w:rsidR="002E4899">
        <w:rPr>
          <w:rFonts w:cstheme="minorHAnsi"/>
          <w:sz w:val="24"/>
          <w:szCs w:val="24"/>
          <w:lang w:val="id-ID"/>
        </w:rPr>
        <w:t xml:space="preserve"> </w:t>
      </w:r>
      <w:r w:rsidRPr="00B44A49">
        <w:rPr>
          <w:rFonts w:cstheme="minorHAnsi"/>
          <w:sz w:val="24"/>
          <w:szCs w:val="24"/>
        </w:rPr>
        <w:t>menjadi suatu hal yang bersifat mutlak bagi lembaga keuangan. Pada</w:t>
      </w:r>
      <w:r w:rsidR="005912E9">
        <w:rPr>
          <w:rFonts w:cstheme="minorHAnsi"/>
          <w:sz w:val="24"/>
          <w:szCs w:val="24"/>
          <w:lang w:val="id-ID"/>
        </w:rPr>
        <w:t xml:space="preserve"> </w:t>
      </w:r>
      <w:r w:rsidRPr="00B44A49">
        <w:rPr>
          <w:rFonts w:cstheme="minorHAnsi"/>
          <w:sz w:val="24"/>
          <w:szCs w:val="24"/>
        </w:rPr>
        <w:t>dasarnya antara LKM BMT dengan nasabah BMT yang menyimpankan</w:t>
      </w:r>
      <w:r w:rsidR="005950A3">
        <w:rPr>
          <w:rFonts w:cstheme="minorHAnsi"/>
          <w:sz w:val="24"/>
          <w:szCs w:val="24"/>
          <w:lang w:val="id-ID"/>
        </w:rPr>
        <w:t xml:space="preserve"> </w:t>
      </w:r>
      <w:r w:rsidRPr="00B44A49">
        <w:rPr>
          <w:rFonts w:cstheme="minorHAnsi"/>
          <w:sz w:val="24"/>
          <w:szCs w:val="24"/>
        </w:rPr>
        <w:t>dananya adalah saling berkaitan satu sama lain. Di satu pihak nasabah</w:t>
      </w:r>
      <w:r w:rsidR="005950A3">
        <w:rPr>
          <w:rFonts w:cstheme="minorHAnsi"/>
          <w:sz w:val="24"/>
          <w:szCs w:val="24"/>
          <w:lang w:val="id-ID"/>
        </w:rPr>
        <w:t xml:space="preserve"> </w:t>
      </w:r>
      <w:r w:rsidRPr="00B44A49">
        <w:rPr>
          <w:rFonts w:cstheme="minorHAnsi"/>
          <w:sz w:val="24"/>
          <w:szCs w:val="24"/>
        </w:rPr>
        <w:t>ingin dana yang dititipkan dapat berkembang dan aman saat dititipkan,</w:t>
      </w:r>
      <w:r w:rsidR="005950A3">
        <w:rPr>
          <w:rFonts w:cstheme="minorHAnsi"/>
          <w:sz w:val="24"/>
          <w:szCs w:val="24"/>
          <w:lang w:val="id-ID"/>
        </w:rPr>
        <w:t xml:space="preserve"> </w:t>
      </w:r>
      <w:r w:rsidRPr="00B44A49">
        <w:rPr>
          <w:rFonts w:cstheme="minorHAnsi"/>
          <w:sz w:val="24"/>
          <w:szCs w:val="24"/>
        </w:rPr>
        <w:t>sedangkan di sisi lain BMT mengharap banyak masyarakat menitipkan</w:t>
      </w:r>
      <w:r w:rsidR="005950A3">
        <w:rPr>
          <w:rFonts w:cstheme="minorHAnsi"/>
          <w:sz w:val="24"/>
          <w:szCs w:val="24"/>
          <w:lang w:val="id-ID"/>
        </w:rPr>
        <w:t xml:space="preserve"> </w:t>
      </w:r>
      <w:r w:rsidRPr="00B44A49">
        <w:rPr>
          <w:rFonts w:cstheme="minorHAnsi"/>
          <w:sz w:val="24"/>
          <w:szCs w:val="24"/>
        </w:rPr>
        <w:t>uangnya dan menyimpan dananya pada BMT untuk disalurkan melalui</w:t>
      </w:r>
      <w:r w:rsidR="005950A3">
        <w:rPr>
          <w:rFonts w:cstheme="minorHAnsi"/>
          <w:sz w:val="24"/>
          <w:szCs w:val="24"/>
          <w:lang w:val="id-ID"/>
        </w:rPr>
        <w:t xml:space="preserve"> </w:t>
      </w:r>
      <w:r w:rsidRPr="00B44A49">
        <w:rPr>
          <w:rFonts w:cstheme="minorHAnsi"/>
          <w:sz w:val="24"/>
          <w:szCs w:val="24"/>
        </w:rPr>
        <w:t>produk-produk BMT. Perlindungan hukum ini dibutuhkan juga bagi</w:t>
      </w:r>
      <w:r w:rsidR="005950A3">
        <w:rPr>
          <w:rFonts w:cstheme="minorHAnsi"/>
          <w:sz w:val="24"/>
          <w:szCs w:val="24"/>
          <w:lang w:val="id-ID"/>
        </w:rPr>
        <w:t xml:space="preserve"> </w:t>
      </w:r>
      <w:r w:rsidRPr="00B44A49">
        <w:rPr>
          <w:rFonts w:cstheme="minorHAnsi"/>
          <w:sz w:val="24"/>
          <w:szCs w:val="24"/>
        </w:rPr>
        <w:t>nasabah untuk memberikan jaminan terhadap uang nasabah yang sudah</w:t>
      </w:r>
      <w:r w:rsidR="005950A3">
        <w:rPr>
          <w:rFonts w:cstheme="minorHAnsi"/>
          <w:sz w:val="24"/>
          <w:szCs w:val="24"/>
          <w:lang w:val="id-ID"/>
        </w:rPr>
        <w:t xml:space="preserve"> </w:t>
      </w:r>
      <w:r w:rsidRPr="00B44A49">
        <w:rPr>
          <w:rFonts w:cstheme="minorHAnsi"/>
          <w:sz w:val="24"/>
          <w:szCs w:val="24"/>
        </w:rPr>
        <w:t>dititipkan di BMT, baik jaminan dari segi kemanfaatan, pengelolaan,dan aspek syari’ahnya.</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Bentuk Perlindungan hukum bagi nasabah BMT yang dibekukan</w:t>
      </w:r>
      <w:r w:rsidR="005950A3">
        <w:rPr>
          <w:rFonts w:cstheme="minorHAnsi"/>
          <w:sz w:val="24"/>
          <w:szCs w:val="24"/>
          <w:lang w:val="id-ID"/>
        </w:rPr>
        <w:t xml:space="preserve"> </w:t>
      </w:r>
      <w:r w:rsidRPr="00B44A49">
        <w:rPr>
          <w:rFonts w:cstheme="minorHAnsi"/>
          <w:sz w:val="24"/>
          <w:szCs w:val="24"/>
        </w:rPr>
        <w:t>di Indonesia dapat menggunakan Undang-undang Nomor 1 Tahun 2013</w:t>
      </w:r>
      <w:r w:rsidR="005950A3">
        <w:rPr>
          <w:rFonts w:cstheme="minorHAnsi"/>
          <w:sz w:val="24"/>
          <w:szCs w:val="24"/>
          <w:lang w:val="id-ID"/>
        </w:rPr>
        <w:t xml:space="preserve"> </w:t>
      </w:r>
      <w:r w:rsidRPr="00B44A49">
        <w:rPr>
          <w:rFonts w:cstheme="minorHAnsi"/>
          <w:sz w:val="24"/>
          <w:szCs w:val="24"/>
        </w:rPr>
        <w:t>tentang Perlindungan hukum bagi pengguna jasa LKM, khususnyapasal 24, 25, dan 26. Pasal 24 dan 25 digunakan sebagai pencegahan</w:t>
      </w:r>
      <w:r w:rsidR="005950A3">
        <w:rPr>
          <w:rFonts w:cstheme="minorHAnsi"/>
          <w:sz w:val="24"/>
          <w:szCs w:val="24"/>
          <w:lang w:val="id-ID"/>
        </w:rPr>
        <w:t xml:space="preserve"> </w:t>
      </w:r>
      <w:r w:rsidRPr="00B44A49">
        <w:rPr>
          <w:rFonts w:cstheme="minorHAnsi"/>
          <w:sz w:val="24"/>
          <w:szCs w:val="24"/>
        </w:rPr>
        <w:t>terjadinya sengketa atau pencabutan izin, sedangkan pada pasal 26 ini</w:t>
      </w:r>
      <w:r w:rsidR="005950A3">
        <w:rPr>
          <w:rFonts w:cstheme="minorHAnsi"/>
          <w:sz w:val="24"/>
          <w:szCs w:val="24"/>
          <w:lang w:val="id-ID"/>
        </w:rPr>
        <w:t xml:space="preserve"> </w:t>
      </w:r>
      <w:r w:rsidRPr="00B44A49">
        <w:rPr>
          <w:rFonts w:cstheme="minorHAnsi"/>
          <w:sz w:val="24"/>
          <w:szCs w:val="24"/>
        </w:rPr>
        <w:t>digunakan sebagai pelayanan pengaduan penyimpan apabila nasabah</w:t>
      </w:r>
      <w:r w:rsidR="005950A3">
        <w:rPr>
          <w:rFonts w:cstheme="minorHAnsi"/>
          <w:sz w:val="24"/>
          <w:szCs w:val="24"/>
          <w:lang w:val="id-ID"/>
        </w:rPr>
        <w:t xml:space="preserve"> </w:t>
      </w:r>
      <w:r w:rsidRPr="00B44A49">
        <w:rPr>
          <w:rFonts w:cstheme="minorHAnsi"/>
          <w:sz w:val="24"/>
          <w:szCs w:val="24"/>
        </w:rPr>
        <w:t>mengalami kerugian atau tidak terpenuhi hak-haknya. Apabila BMT</w:t>
      </w:r>
      <w:r w:rsidR="005950A3">
        <w:rPr>
          <w:rFonts w:cstheme="minorHAnsi"/>
          <w:sz w:val="24"/>
          <w:szCs w:val="24"/>
          <w:lang w:val="id-ID"/>
        </w:rPr>
        <w:t xml:space="preserve"> </w:t>
      </w:r>
      <w:r w:rsidRPr="00B44A49">
        <w:rPr>
          <w:rFonts w:cstheme="minorHAnsi"/>
          <w:sz w:val="24"/>
          <w:szCs w:val="24"/>
        </w:rPr>
        <w:t>berbadan hukum koperasi maka perlindungan hukum bagi nasabahnya</w:t>
      </w:r>
      <w:r w:rsidR="005950A3">
        <w:rPr>
          <w:rFonts w:cstheme="minorHAnsi"/>
          <w:sz w:val="24"/>
          <w:szCs w:val="24"/>
          <w:lang w:val="id-ID"/>
        </w:rPr>
        <w:t xml:space="preserve"> </w:t>
      </w:r>
      <w:r w:rsidRPr="00B44A49">
        <w:rPr>
          <w:rFonts w:cstheme="minorHAnsi"/>
          <w:sz w:val="24"/>
          <w:szCs w:val="24"/>
        </w:rPr>
        <w:t>menggunakan Undang-Undang Nomor 25 Tahun 1992, khususnya pasal</w:t>
      </w:r>
      <w:r w:rsidR="005950A3">
        <w:rPr>
          <w:rFonts w:cstheme="minorHAnsi"/>
          <w:sz w:val="24"/>
          <w:szCs w:val="24"/>
          <w:lang w:val="id-ID"/>
        </w:rPr>
        <w:t xml:space="preserve"> </w:t>
      </w:r>
      <w:r w:rsidRPr="00B44A49">
        <w:rPr>
          <w:rFonts w:cstheme="minorHAnsi"/>
          <w:sz w:val="24"/>
          <w:szCs w:val="24"/>
        </w:rPr>
        <w:t>54 tentang penyelesaian.</w:t>
      </w:r>
    </w:p>
    <w:p w:rsidR="00860881" w:rsidRPr="00B44A49" w:rsidRDefault="00860881" w:rsidP="00572741">
      <w:pPr>
        <w:pStyle w:val="ListParagraph"/>
        <w:spacing w:after="0" w:line="360" w:lineRule="auto"/>
        <w:ind w:left="284" w:firstLine="709"/>
        <w:jc w:val="both"/>
        <w:rPr>
          <w:rFonts w:cstheme="minorHAnsi"/>
          <w:sz w:val="24"/>
          <w:szCs w:val="24"/>
        </w:rPr>
      </w:pPr>
      <w:r w:rsidRPr="00B44A49">
        <w:rPr>
          <w:rFonts w:cstheme="minorHAnsi"/>
          <w:sz w:val="24"/>
          <w:szCs w:val="24"/>
        </w:rPr>
        <w:t>Perlindungan hukum bagi nasabah BMT yang dibekukan ini</w:t>
      </w:r>
      <w:r w:rsidR="005950A3">
        <w:rPr>
          <w:rFonts w:cstheme="minorHAnsi"/>
          <w:sz w:val="24"/>
          <w:szCs w:val="24"/>
          <w:lang w:val="id-ID"/>
        </w:rPr>
        <w:t xml:space="preserve"> </w:t>
      </w:r>
      <w:r w:rsidRPr="00B44A49">
        <w:rPr>
          <w:rFonts w:cstheme="minorHAnsi"/>
          <w:sz w:val="24"/>
          <w:szCs w:val="24"/>
        </w:rPr>
        <w:t>sangat penting untuk mendapatkan kepastian hukum bagi nasabah</w:t>
      </w:r>
      <w:r w:rsidR="005950A3">
        <w:rPr>
          <w:rFonts w:cstheme="minorHAnsi"/>
          <w:sz w:val="24"/>
          <w:szCs w:val="24"/>
          <w:lang w:val="id-ID"/>
        </w:rPr>
        <w:t xml:space="preserve"> </w:t>
      </w:r>
      <w:r w:rsidRPr="00B44A49">
        <w:rPr>
          <w:rFonts w:cstheme="minorHAnsi"/>
          <w:sz w:val="24"/>
          <w:szCs w:val="24"/>
        </w:rPr>
        <w:t>karena kedudukan antara para pihak BMT dana nasabahnya sering kali</w:t>
      </w:r>
      <w:r w:rsidR="005950A3">
        <w:rPr>
          <w:rFonts w:cstheme="minorHAnsi"/>
          <w:sz w:val="24"/>
          <w:szCs w:val="24"/>
          <w:lang w:val="id-ID"/>
        </w:rPr>
        <w:t xml:space="preserve"> </w:t>
      </w:r>
      <w:r w:rsidRPr="00B44A49">
        <w:rPr>
          <w:rFonts w:cstheme="minorHAnsi"/>
          <w:sz w:val="24"/>
          <w:szCs w:val="24"/>
        </w:rPr>
        <w:t>tidak seimbang. Di tengah maraknya kasus pembekuan BMT saat</w:t>
      </w:r>
      <w:r w:rsidR="005950A3">
        <w:rPr>
          <w:rFonts w:cstheme="minorHAnsi"/>
          <w:sz w:val="24"/>
          <w:szCs w:val="24"/>
          <w:lang w:val="id-ID"/>
        </w:rPr>
        <w:t xml:space="preserve"> </w:t>
      </w:r>
      <w:r w:rsidRPr="00B44A49">
        <w:rPr>
          <w:rFonts w:cstheme="minorHAnsi"/>
          <w:sz w:val="24"/>
          <w:szCs w:val="24"/>
        </w:rPr>
        <w:t>ini</w:t>
      </w:r>
      <w:r w:rsidR="005950A3">
        <w:rPr>
          <w:rFonts w:cstheme="minorHAnsi"/>
          <w:sz w:val="24"/>
          <w:szCs w:val="24"/>
          <w:lang w:val="id-ID"/>
        </w:rPr>
        <w:t xml:space="preserve"> </w:t>
      </w:r>
      <w:r w:rsidRPr="00B44A49">
        <w:rPr>
          <w:rFonts w:cstheme="minorHAnsi"/>
          <w:sz w:val="24"/>
          <w:szCs w:val="24"/>
        </w:rPr>
        <w:t xml:space="preserve">memunculkan kekhawatiran bagi para nasabah terhadap uang mereka yang </w:t>
      </w:r>
      <w:r w:rsidRPr="00B44A49">
        <w:rPr>
          <w:rFonts w:cstheme="minorHAnsi"/>
          <w:sz w:val="24"/>
          <w:szCs w:val="24"/>
        </w:rPr>
        <w:lastRenderedPageBreak/>
        <w:t>disimpan dan berputar pada BMT. Perlindungan hukum bagi</w:t>
      </w:r>
      <w:r w:rsidR="005950A3">
        <w:rPr>
          <w:rFonts w:cstheme="minorHAnsi"/>
          <w:sz w:val="24"/>
          <w:szCs w:val="24"/>
          <w:lang w:val="id-ID"/>
        </w:rPr>
        <w:t xml:space="preserve"> </w:t>
      </w:r>
      <w:r w:rsidRPr="00B44A49">
        <w:rPr>
          <w:rFonts w:cstheme="minorHAnsi"/>
          <w:sz w:val="24"/>
          <w:szCs w:val="24"/>
        </w:rPr>
        <w:t>nasabah diperlukan untuk memberikan rasa aman dan memberikan</w:t>
      </w:r>
      <w:r w:rsidR="005950A3">
        <w:rPr>
          <w:rFonts w:cstheme="minorHAnsi"/>
          <w:sz w:val="24"/>
          <w:szCs w:val="24"/>
          <w:lang w:val="id-ID"/>
        </w:rPr>
        <w:t xml:space="preserve"> </w:t>
      </w:r>
      <w:r w:rsidRPr="00B44A49">
        <w:rPr>
          <w:rFonts w:cstheme="minorHAnsi"/>
          <w:sz w:val="24"/>
          <w:szCs w:val="24"/>
        </w:rPr>
        <w:t>jaminan atas uang yang telah mereka simpan.</w:t>
      </w:r>
    </w:p>
    <w:p w:rsidR="00860881" w:rsidRPr="00B44A49" w:rsidRDefault="00860881" w:rsidP="00572741">
      <w:pPr>
        <w:pStyle w:val="ListParagraph"/>
        <w:spacing w:after="0" w:line="360" w:lineRule="auto"/>
        <w:ind w:left="284" w:firstLine="709"/>
        <w:jc w:val="both"/>
        <w:rPr>
          <w:rFonts w:cstheme="minorHAnsi"/>
          <w:sz w:val="24"/>
          <w:szCs w:val="24"/>
        </w:rPr>
      </w:pPr>
    </w:p>
    <w:p w:rsidR="00860881" w:rsidRPr="00B44A49" w:rsidRDefault="00860881" w:rsidP="005950A3">
      <w:pPr>
        <w:pStyle w:val="ListParagraph"/>
        <w:numPr>
          <w:ilvl w:val="0"/>
          <w:numId w:val="7"/>
        </w:numPr>
        <w:spacing w:after="0" w:line="360" w:lineRule="auto"/>
        <w:ind w:left="567" w:hanging="283"/>
        <w:jc w:val="both"/>
        <w:rPr>
          <w:rFonts w:cstheme="minorHAnsi"/>
          <w:b/>
          <w:sz w:val="24"/>
          <w:szCs w:val="24"/>
        </w:rPr>
      </w:pPr>
      <w:r w:rsidRPr="00B44A49">
        <w:rPr>
          <w:rFonts w:cstheme="minorHAnsi"/>
          <w:b/>
          <w:sz w:val="24"/>
          <w:szCs w:val="24"/>
        </w:rPr>
        <w:t xml:space="preserve">Analisis Dampak Pembekuan BMT CSI Syariah Sejahtera </w:t>
      </w:r>
      <w:r w:rsidR="005950A3">
        <w:rPr>
          <w:rFonts w:cstheme="minorHAnsi"/>
          <w:b/>
          <w:sz w:val="24"/>
          <w:szCs w:val="24"/>
          <w:lang w:val="id-ID"/>
        </w:rPr>
        <w:t>t</w:t>
      </w:r>
      <w:r w:rsidRPr="00B44A49">
        <w:rPr>
          <w:rFonts w:cstheme="minorHAnsi"/>
          <w:b/>
          <w:sz w:val="24"/>
          <w:szCs w:val="24"/>
        </w:rPr>
        <w:t>erhadap Kondisi Sosial Ekonomi Nasabah</w:t>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Koperasi Simpan Pinjam Pembiayaan Syariah Baitul Mal Wa Tamwil PT. Cakrabuana Sukses Indonesia Syariah Sejahtera adalah badan usaha koperasi berbasis syariah didirikan dan dibentuk pada tahun 2014 oleh masyarakat Kabupaten Cirebon pada khususnya dan masyarakan Indonesia pada umunya. Koperasi Simpan Pinjam Pembiayaan Syariah Baitul Mal Wa Tamwil PT. Cakrabuana Sukses Indonesia Syariah Sejahtera telah memiliki jumlah anggota sekitar 16.000-an dan memiliki kantor layanan dan cabang yang tersebar di berbagai daerah di Indonesia.</w:t>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 xml:space="preserve">Otoritas Jasa Keuangan (OJK) dan Satuan Tugas Penanganan Dugaan Tindakan Melawan Hukum di Bidang Penghimpunan Dana Masyarakat dan Pengelolaan Investasi (Satgas Waspada Investasi) menetapkan tiga perusahaan </w:t>
      </w:r>
      <w:hyperlink r:id="rId11" w:history="1">
        <w:r w:rsidRPr="00492FE8">
          <w:rPr>
            <w:rStyle w:val="Hyperlink"/>
            <w:rFonts w:cstheme="minorHAnsi"/>
            <w:color w:val="auto"/>
            <w:sz w:val="24"/>
            <w:szCs w:val="24"/>
            <w:u w:val="none"/>
          </w:rPr>
          <w:t>investasi ilegal</w:t>
        </w:r>
      </w:hyperlink>
      <w:r w:rsidRPr="00B44A49">
        <w:rPr>
          <w:rFonts w:cstheme="minorHAnsi"/>
          <w:sz w:val="24"/>
          <w:szCs w:val="24"/>
        </w:rPr>
        <w:t xml:space="preserve">. </w:t>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 xml:space="preserve">Ketua Satgas Waspada Investasi Tongam Lumban Tobing menyebutkan, tiga perusahaan tersebut adalah PT Cakrabuana Sukses Indonesia (PT CSI) dan </w:t>
      </w:r>
      <w:r w:rsidRPr="00B44A49">
        <w:rPr>
          <w:rFonts w:cstheme="minorHAnsi"/>
          <w:i/>
          <w:iCs/>
          <w:sz w:val="24"/>
          <w:szCs w:val="24"/>
        </w:rPr>
        <w:t>Dream For Freedom dan United Nations Swissindo World Trust International Orbit</w:t>
      </w:r>
      <w:r w:rsidRPr="00B44A49">
        <w:rPr>
          <w:rFonts w:cstheme="minorHAnsi"/>
          <w:sz w:val="24"/>
          <w:szCs w:val="24"/>
        </w:rPr>
        <w:t xml:space="preserve"> (UN Swissindo). "OJK dan Satgas Waspada Investasi menyatakan, ketiga ini sebagai kegiatan yang melanggar hukum atau ilegal," kata Tongam, di Kantor OJK, Jakarta, Selasa (1/11/2016).</w:t>
      </w:r>
      <w:r w:rsidRPr="00B44A49">
        <w:rPr>
          <w:rStyle w:val="FootnoteReference"/>
          <w:rFonts w:cstheme="minorHAnsi"/>
          <w:sz w:val="24"/>
          <w:szCs w:val="24"/>
        </w:rPr>
        <w:footnoteReference w:id="13"/>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Dalam menjalankan kegiatan, CSI telah mampu mengumpulkan dana dari masyarakat sebesar Rp 2 triliun. Dana tersebut berasal dari 7 ribu peserta. Modus yang dijalankan oleh CSI adalah dengan membentuk koperasi kemudian menghimpun dana dengan penawaran bunga di atas bunga bank atau mencapai 5 persen. Dalam mengumpulkan dana dari masyarakat ini, CSI tidak memiliki izin usaha dari otoritas manapun. Dengan alasan itulah maka CSI akhirnya dibekukan.</w:t>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Adanya kasus pembekuan terhadap KSPPS BMT CSI Syariah Sejahtera berdampak polemik pada kondisi sosial ekonomi nasabah. Hal ini dibuktikan dengan berbondong-</w:t>
      </w:r>
      <w:r w:rsidRPr="00B44A49">
        <w:rPr>
          <w:rFonts w:cstheme="minorHAnsi"/>
          <w:sz w:val="24"/>
          <w:szCs w:val="24"/>
        </w:rPr>
        <w:lastRenderedPageBreak/>
        <w:t>bondongnya para nasabah yang turun ke jalan menuntut untuk uang investasinya dikembalikan. Namun ada sebagian yang hanya pasrah menerima nasib yang telah terjadi dengan menerima segala macam resikonya.</w:t>
      </w:r>
    </w:p>
    <w:p w:rsidR="00860881" w:rsidRPr="00B44A49" w:rsidRDefault="00860881" w:rsidP="00A674CB">
      <w:pPr>
        <w:pStyle w:val="ListParagraph"/>
        <w:spacing w:after="0" w:line="360" w:lineRule="auto"/>
        <w:ind w:left="284" w:firstLine="709"/>
        <w:jc w:val="both"/>
        <w:rPr>
          <w:rFonts w:cstheme="minorHAnsi"/>
          <w:sz w:val="24"/>
          <w:szCs w:val="24"/>
        </w:rPr>
      </w:pPr>
      <w:r w:rsidRPr="00B44A49">
        <w:rPr>
          <w:rFonts w:cstheme="minorHAnsi"/>
          <w:sz w:val="24"/>
          <w:szCs w:val="24"/>
        </w:rPr>
        <w:t xml:space="preserve">Bukti itu menunjukkan bahwa keadaan masyarakat umumnya di </w:t>
      </w:r>
      <w:r w:rsidR="00A674CB">
        <w:rPr>
          <w:rFonts w:cstheme="minorHAnsi"/>
          <w:sz w:val="24"/>
          <w:szCs w:val="24"/>
          <w:lang w:val="id-ID"/>
        </w:rPr>
        <w:t>I</w:t>
      </w:r>
      <w:r w:rsidRPr="00B44A49">
        <w:rPr>
          <w:rFonts w:cstheme="minorHAnsi"/>
          <w:sz w:val="24"/>
          <w:szCs w:val="24"/>
        </w:rPr>
        <w:t>ndonesia masih jauh dari kata sejahtera, ditambah kondisi sosial sekarang ini yang carut marut serta gaya hidup yang konsumtif semakin memperlihatkan kesenjangan sosial di Indonesia. Dampak secara umum semakin tingginya angka kriminalitas, pemerosotan nilai moral dan lain-lain.</w:t>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Pada kasus CSI dengan pembekuan tersebut jelaslah membawa dampak yang sangat besar dan menjadi faktor pendukung dari kesenjangan baik dari sosial maupun ekonomi khususnya bagi para nasabah umumnya bagi para masyarakat luas. Hal ini dibuktikan dengan hasil wawancara dengan beberapa informan yang telah diuraikan di atas, seperti timbulnya pandangan-pandangan negatif secara sepihak dari masyarakat-masyarakat yang perekonomiannya rendah ataupun dari masyarakat awam terhadap para nasabah walaupun pada dasarnya mereka adalah korban.</w:t>
      </w:r>
    </w:p>
    <w:p w:rsidR="00860881" w:rsidRPr="00B44A49" w:rsidRDefault="00860881" w:rsidP="0074332E">
      <w:pPr>
        <w:pStyle w:val="ListParagraph"/>
        <w:spacing w:after="0" w:line="360" w:lineRule="auto"/>
        <w:ind w:left="284" w:firstLine="709"/>
        <w:jc w:val="both"/>
        <w:rPr>
          <w:rFonts w:cstheme="minorHAnsi"/>
          <w:sz w:val="24"/>
          <w:szCs w:val="24"/>
        </w:rPr>
      </w:pPr>
      <w:r w:rsidRPr="00B44A49">
        <w:rPr>
          <w:rFonts w:cstheme="minorHAnsi"/>
          <w:sz w:val="24"/>
          <w:szCs w:val="24"/>
        </w:rPr>
        <w:t>Selanjutnya dari pihak-pihak korban sendiri yang terlibat secara langsung maupun tidak langsung dalam kegiatan perusahaan tersebut merasakan dampak yang sama baik secara ekonomi maupun sosial. Secara ekonomi tentulah meraka akan kehilangan sejumlah uang dengan nominal yang tentunya tidak sedikit, yang mereka dapatkan dari hasil menabung  se</w:t>
      </w:r>
      <w:r w:rsidR="0074332E">
        <w:rPr>
          <w:rFonts w:cstheme="minorHAnsi"/>
          <w:sz w:val="24"/>
          <w:szCs w:val="24"/>
          <w:lang w:val="id-ID"/>
        </w:rPr>
        <w:t>j</w:t>
      </w:r>
      <w:r w:rsidRPr="00B44A49">
        <w:rPr>
          <w:rFonts w:cstheme="minorHAnsi"/>
          <w:sz w:val="24"/>
          <w:szCs w:val="24"/>
        </w:rPr>
        <w:t>ak lama atau mungkin hasil meminjam dari bank serta pihak-pihak ketiga. Dari hal tersebut tidak sedikit harta para nasabah di</w:t>
      </w:r>
      <w:r w:rsidR="007C01FB">
        <w:rPr>
          <w:rFonts w:cstheme="minorHAnsi"/>
          <w:sz w:val="24"/>
          <w:szCs w:val="24"/>
          <w:lang w:val="id-ID"/>
        </w:rPr>
        <w:t>j</w:t>
      </w:r>
      <w:r w:rsidRPr="00B44A49">
        <w:rPr>
          <w:rFonts w:cstheme="minorHAnsi"/>
          <w:sz w:val="24"/>
          <w:szCs w:val="24"/>
        </w:rPr>
        <w:t>adikan jaminan dengan cara disita ataupun dijual untuk menutupi utang-utang yang dipinjam tersebut. Jelaslah kemiskinan di masyarakat akan semakin meningkat.</w:t>
      </w:r>
    </w:p>
    <w:p w:rsidR="00860881" w:rsidRPr="00B44A49" w:rsidRDefault="00860881" w:rsidP="005950A3">
      <w:pPr>
        <w:pStyle w:val="ListParagraph"/>
        <w:spacing w:after="0" w:line="360" w:lineRule="auto"/>
        <w:ind w:left="284" w:firstLine="709"/>
        <w:jc w:val="both"/>
        <w:rPr>
          <w:rFonts w:cstheme="minorHAnsi"/>
          <w:sz w:val="24"/>
          <w:szCs w:val="24"/>
        </w:rPr>
      </w:pPr>
      <w:r w:rsidRPr="00B44A49">
        <w:rPr>
          <w:rFonts w:cstheme="minorHAnsi"/>
          <w:sz w:val="24"/>
          <w:szCs w:val="24"/>
        </w:rPr>
        <w:t>Dari hasil wawancara pun jelaslah dampak sosial yang dirasakan oleh para nasabah. Timbulnya ketidaknyamanan karena menjadi omongan orang-orang di sekitarnya, rasa takut yang timbul karena dikejar-kejar utang, perceraian, interaksi dan komunikasi yang tertutup dan terbatas dengan pihak luar dan dampak-dampak sosial psikologis lainnya.</w:t>
      </w:r>
    </w:p>
    <w:p w:rsidR="007C01FB" w:rsidRDefault="00860881" w:rsidP="007C01FB">
      <w:pPr>
        <w:pStyle w:val="ListParagraph"/>
        <w:spacing w:after="0" w:line="360" w:lineRule="auto"/>
        <w:ind w:left="284" w:firstLine="709"/>
        <w:jc w:val="both"/>
        <w:rPr>
          <w:rFonts w:cstheme="minorHAnsi"/>
          <w:color w:val="000000"/>
          <w:sz w:val="24"/>
          <w:szCs w:val="24"/>
          <w:lang w:val="id-ID"/>
        </w:rPr>
      </w:pPr>
      <w:r w:rsidRPr="00B44A49">
        <w:rPr>
          <w:rFonts w:cstheme="minorHAnsi"/>
          <w:color w:val="000000"/>
          <w:sz w:val="24"/>
          <w:szCs w:val="24"/>
        </w:rPr>
        <w:t>Dalam penelitian ini dampak pada kasus pembekuan BMT CSI Syariah Sejahtera dapat disimpulkan</w:t>
      </w:r>
      <w:r w:rsidR="007C01FB">
        <w:rPr>
          <w:rFonts w:cstheme="minorHAnsi"/>
          <w:color w:val="000000"/>
          <w:sz w:val="24"/>
          <w:szCs w:val="24"/>
          <w:lang w:val="id-ID"/>
        </w:rPr>
        <w:t xml:space="preserve"> </w:t>
      </w:r>
      <w:r w:rsidRPr="00B44A49">
        <w:rPr>
          <w:rFonts w:cstheme="minorHAnsi"/>
          <w:color w:val="000000"/>
          <w:sz w:val="24"/>
          <w:szCs w:val="24"/>
        </w:rPr>
        <w:t>menjadi 2 (dua)</w:t>
      </w:r>
      <w:r w:rsidR="007C01FB">
        <w:rPr>
          <w:rFonts w:cstheme="minorHAnsi"/>
          <w:color w:val="000000"/>
          <w:sz w:val="24"/>
          <w:szCs w:val="24"/>
          <w:lang w:val="id-ID"/>
        </w:rPr>
        <w:t xml:space="preserve"> </w:t>
      </w:r>
      <w:r w:rsidRPr="00B44A49">
        <w:rPr>
          <w:rFonts w:cstheme="minorHAnsi"/>
          <w:color w:val="000000"/>
          <w:sz w:val="24"/>
          <w:szCs w:val="24"/>
        </w:rPr>
        <w:t>bidang yang terpengaruh yaitu secara ekonomi dan sosial.</w:t>
      </w:r>
    </w:p>
    <w:p w:rsidR="007C01FB" w:rsidRPr="007C01FB" w:rsidRDefault="007C01FB" w:rsidP="007C01FB">
      <w:pPr>
        <w:pStyle w:val="ListParagraph"/>
        <w:spacing w:after="0" w:line="360" w:lineRule="auto"/>
        <w:ind w:left="284" w:firstLine="709"/>
        <w:jc w:val="both"/>
        <w:rPr>
          <w:rFonts w:cstheme="minorHAnsi"/>
          <w:color w:val="000000"/>
          <w:sz w:val="24"/>
          <w:szCs w:val="24"/>
          <w:lang w:val="id-ID"/>
        </w:rPr>
      </w:pPr>
    </w:p>
    <w:p w:rsidR="007C01FB" w:rsidRPr="007C01FB" w:rsidRDefault="00860881" w:rsidP="007C01FB">
      <w:pPr>
        <w:pStyle w:val="ListParagraph"/>
        <w:numPr>
          <w:ilvl w:val="0"/>
          <w:numId w:val="14"/>
        </w:numPr>
        <w:spacing w:after="0" w:line="360" w:lineRule="auto"/>
        <w:ind w:left="851" w:hanging="284"/>
        <w:jc w:val="both"/>
        <w:rPr>
          <w:rFonts w:cstheme="minorHAnsi"/>
          <w:color w:val="000000"/>
          <w:sz w:val="24"/>
          <w:szCs w:val="24"/>
        </w:rPr>
      </w:pPr>
      <w:r w:rsidRPr="007C01FB">
        <w:rPr>
          <w:rFonts w:cstheme="minorHAnsi"/>
          <w:b/>
          <w:bCs/>
          <w:sz w:val="24"/>
          <w:szCs w:val="24"/>
        </w:rPr>
        <w:lastRenderedPageBreak/>
        <w:t>Dampak Sosial</w:t>
      </w:r>
    </w:p>
    <w:p w:rsidR="00860881" w:rsidRPr="007C01FB" w:rsidRDefault="00860881" w:rsidP="007C01FB">
      <w:pPr>
        <w:pStyle w:val="ListParagraph"/>
        <w:spacing w:after="0" w:line="360" w:lineRule="auto"/>
        <w:ind w:left="851"/>
        <w:jc w:val="both"/>
        <w:rPr>
          <w:rFonts w:cstheme="minorHAnsi"/>
          <w:color w:val="000000"/>
          <w:sz w:val="24"/>
          <w:szCs w:val="24"/>
        </w:rPr>
      </w:pPr>
      <w:r w:rsidRPr="007C01FB">
        <w:rPr>
          <w:rFonts w:cstheme="minorHAnsi"/>
          <w:color w:val="000000"/>
          <w:sz w:val="24"/>
          <w:szCs w:val="24"/>
        </w:rPr>
        <w:t>Dampak sosial yang timbul karena pembekuan BMT CSI Syariah Sejahtera diantaranya:</w:t>
      </w:r>
    </w:p>
    <w:p w:rsidR="007C01FB"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B44A49">
        <w:rPr>
          <w:rFonts w:cstheme="minorHAnsi"/>
          <w:color w:val="000000"/>
          <w:sz w:val="24"/>
          <w:szCs w:val="24"/>
        </w:rPr>
        <w:t>Rasa takut</w:t>
      </w:r>
    </w:p>
    <w:p w:rsidR="007C01FB"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7C01FB">
        <w:rPr>
          <w:rFonts w:cstheme="minorHAnsi"/>
          <w:color w:val="000000"/>
          <w:sz w:val="24"/>
          <w:szCs w:val="24"/>
        </w:rPr>
        <w:t>Stress. Stress yang berat dan berkepanjangan dapat menimbulkan gangguan jiwa.</w:t>
      </w:r>
    </w:p>
    <w:p w:rsidR="007C01FB"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7C01FB">
        <w:rPr>
          <w:rFonts w:cstheme="minorHAnsi"/>
          <w:color w:val="000000"/>
          <w:sz w:val="24"/>
          <w:szCs w:val="24"/>
        </w:rPr>
        <w:t>Hilangnya kepercayaan diri sebagai bagian dari anggota masyarakat.</w:t>
      </w:r>
    </w:p>
    <w:p w:rsidR="007C01FB"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7C01FB">
        <w:rPr>
          <w:rFonts w:cstheme="minorHAnsi"/>
          <w:color w:val="000000"/>
          <w:sz w:val="24"/>
          <w:szCs w:val="24"/>
        </w:rPr>
        <w:t>Hilangnya rasa nyaman ketika harus berinteraksi dengan lingkungannya.</w:t>
      </w:r>
    </w:p>
    <w:p w:rsidR="007C01FB"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7C01FB">
        <w:rPr>
          <w:rFonts w:cstheme="minorHAnsi"/>
          <w:color w:val="000000"/>
          <w:sz w:val="24"/>
          <w:szCs w:val="24"/>
        </w:rPr>
        <w:t>Perceraian.</w:t>
      </w:r>
    </w:p>
    <w:p w:rsidR="007C01FB"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7C01FB">
        <w:rPr>
          <w:rFonts w:cstheme="minorHAnsi"/>
          <w:color w:val="000000"/>
          <w:sz w:val="24"/>
          <w:szCs w:val="24"/>
        </w:rPr>
        <w:t>Timbul Fitnah atau pandangan-pandangan negatif dari masyarakat.</w:t>
      </w:r>
    </w:p>
    <w:p w:rsidR="00860881" w:rsidRPr="007C01FB" w:rsidRDefault="00860881" w:rsidP="007C01FB">
      <w:pPr>
        <w:pStyle w:val="ListParagraph"/>
        <w:numPr>
          <w:ilvl w:val="0"/>
          <w:numId w:val="10"/>
        </w:numPr>
        <w:spacing w:after="0" w:line="360" w:lineRule="auto"/>
        <w:ind w:left="1418" w:hanging="284"/>
        <w:jc w:val="both"/>
        <w:rPr>
          <w:rFonts w:cstheme="minorHAnsi"/>
          <w:color w:val="000000"/>
          <w:sz w:val="24"/>
          <w:szCs w:val="24"/>
        </w:rPr>
      </w:pPr>
      <w:r w:rsidRPr="007C01FB">
        <w:rPr>
          <w:rFonts w:cstheme="minorHAnsi"/>
          <w:color w:val="000000"/>
          <w:sz w:val="24"/>
          <w:szCs w:val="24"/>
        </w:rPr>
        <w:t>Kriminalitas.</w:t>
      </w:r>
    </w:p>
    <w:p w:rsidR="007C01FB" w:rsidRPr="007C01FB" w:rsidRDefault="00860881" w:rsidP="007C01FB">
      <w:pPr>
        <w:pStyle w:val="ListParagraph"/>
        <w:numPr>
          <w:ilvl w:val="0"/>
          <w:numId w:val="14"/>
        </w:numPr>
        <w:spacing w:after="0" w:line="360" w:lineRule="auto"/>
        <w:ind w:left="851" w:hanging="284"/>
        <w:jc w:val="both"/>
        <w:rPr>
          <w:rFonts w:cstheme="minorHAnsi"/>
          <w:b/>
          <w:bCs/>
          <w:sz w:val="24"/>
          <w:szCs w:val="24"/>
        </w:rPr>
      </w:pPr>
      <w:r w:rsidRPr="00B44A49">
        <w:rPr>
          <w:rFonts w:cstheme="minorHAnsi"/>
          <w:b/>
          <w:bCs/>
          <w:sz w:val="24"/>
          <w:szCs w:val="24"/>
        </w:rPr>
        <w:t>Dampak Ekonomi</w:t>
      </w:r>
    </w:p>
    <w:p w:rsidR="00860881" w:rsidRPr="007C01FB" w:rsidRDefault="00860881" w:rsidP="007C01FB">
      <w:pPr>
        <w:pStyle w:val="ListParagraph"/>
        <w:spacing w:after="0" w:line="360" w:lineRule="auto"/>
        <w:ind w:left="851"/>
        <w:jc w:val="both"/>
        <w:rPr>
          <w:rFonts w:cstheme="minorHAnsi"/>
          <w:b/>
          <w:bCs/>
          <w:sz w:val="24"/>
          <w:szCs w:val="24"/>
        </w:rPr>
      </w:pPr>
      <w:r w:rsidRPr="007C01FB">
        <w:rPr>
          <w:rFonts w:cstheme="minorHAnsi"/>
          <w:color w:val="000000"/>
          <w:sz w:val="24"/>
          <w:szCs w:val="24"/>
        </w:rPr>
        <w:t>Dampak ekonomi yang timbul karena pembekuan BMT CSI Syariah Sejahtera diantaranya:</w:t>
      </w:r>
    </w:p>
    <w:p w:rsidR="007C01FB" w:rsidRPr="007C01FB" w:rsidRDefault="00860881" w:rsidP="007C01FB">
      <w:pPr>
        <w:pStyle w:val="ListParagraph"/>
        <w:numPr>
          <w:ilvl w:val="0"/>
          <w:numId w:val="11"/>
        </w:numPr>
        <w:spacing w:after="0" w:line="360" w:lineRule="auto"/>
        <w:ind w:left="1418" w:hanging="284"/>
        <w:jc w:val="both"/>
        <w:rPr>
          <w:rFonts w:cstheme="minorHAnsi"/>
          <w:color w:val="000000"/>
          <w:sz w:val="24"/>
          <w:szCs w:val="24"/>
        </w:rPr>
      </w:pPr>
      <w:r w:rsidRPr="00B44A49">
        <w:rPr>
          <w:rFonts w:cstheme="minorHAnsi"/>
          <w:color w:val="000000"/>
          <w:sz w:val="24"/>
          <w:szCs w:val="24"/>
        </w:rPr>
        <w:t>Bertambahnya tingkat pengangguran. Orang yang mengandalkan hasil dari BMT tanpa mempunyai pekerjaan lain, setelah dibekukan otomatis akan diberhentikan dan timbulah pengannguran</w:t>
      </w:r>
    </w:p>
    <w:p w:rsidR="00DC557A" w:rsidRPr="00DC557A" w:rsidRDefault="00860881" w:rsidP="00DC557A">
      <w:pPr>
        <w:pStyle w:val="ListParagraph"/>
        <w:numPr>
          <w:ilvl w:val="0"/>
          <w:numId w:val="11"/>
        </w:numPr>
        <w:spacing w:after="0" w:line="360" w:lineRule="auto"/>
        <w:ind w:left="1418" w:hanging="284"/>
        <w:jc w:val="both"/>
        <w:rPr>
          <w:rFonts w:cstheme="minorHAnsi"/>
          <w:color w:val="000000"/>
          <w:sz w:val="24"/>
          <w:szCs w:val="24"/>
        </w:rPr>
      </w:pPr>
      <w:r w:rsidRPr="007C01FB">
        <w:rPr>
          <w:rFonts w:cstheme="minorHAnsi"/>
          <w:color w:val="000000"/>
          <w:sz w:val="24"/>
          <w:szCs w:val="24"/>
        </w:rPr>
        <w:t>Bertambahnya anak yang putus sekolah. Hal ini terjadi karena harta bendanya habis untuk menutupi utang-utang kepada pihak ketiga yang digunakan untuk berinvestasi pada perusahaan tersebut.</w:t>
      </w:r>
    </w:p>
    <w:p w:rsidR="00DC557A" w:rsidRPr="00DC557A" w:rsidRDefault="00860881" w:rsidP="00DC557A">
      <w:pPr>
        <w:pStyle w:val="ListParagraph"/>
        <w:numPr>
          <w:ilvl w:val="0"/>
          <w:numId w:val="11"/>
        </w:numPr>
        <w:spacing w:after="0" w:line="360" w:lineRule="auto"/>
        <w:ind w:left="1418" w:hanging="284"/>
        <w:jc w:val="both"/>
        <w:rPr>
          <w:rFonts w:cstheme="minorHAnsi"/>
          <w:color w:val="000000"/>
          <w:sz w:val="24"/>
          <w:szCs w:val="24"/>
        </w:rPr>
      </w:pPr>
      <w:r w:rsidRPr="00DC557A">
        <w:rPr>
          <w:rFonts w:cstheme="minorHAnsi"/>
          <w:color w:val="000000"/>
          <w:sz w:val="24"/>
          <w:szCs w:val="24"/>
        </w:rPr>
        <w:t>Banyaknya anak yang kekurangan gizi. Hal ini terjadi orang tua yang tidak bisa memberi asupan gizi yang cukup karena keterbatasan ekonomi setelah dibekukannya CSI.</w:t>
      </w:r>
    </w:p>
    <w:p w:rsidR="00860881" w:rsidRPr="00DC557A" w:rsidRDefault="00860881" w:rsidP="00DC557A">
      <w:pPr>
        <w:pStyle w:val="ListParagraph"/>
        <w:numPr>
          <w:ilvl w:val="0"/>
          <w:numId w:val="11"/>
        </w:numPr>
        <w:spacing w:after="0" w:line="360" w:lineRule="auto"/>
        <w:ind w:left="1418" w:hanging="284"/>
        <w:jc w:val="both"/>
        <w:rPr>
          <w:rFonts w:cstheme="minorHAnsi"/>
          <w:color w:val="000000"/>
          <w:sz w:val="24"/>
          <w:szCs w:val="24"/>
        </w:rPr>
      </w:pPr>
      <w:r w:rsidRPr="00DC557A">
        <w:rPr>
          <w:rFonts w:cstheme="minorHAnsi"/>
          <w:color w:val="000000"/>
          <w:sz w:val="24"/>
          <w:szCs w:val="24"/>
        </w:rPr>
        <w:t>Bangkrut. Ini terjadi karena modal usahanya diinvestasikan kepada BMT dan tidak kembali.</w:t>
      </w:r>
    </w:p>
    <w:p w:rsidR="00860881" w:rsidRPr="00B44A49" w:rsidRDefault="00860881" w:rsidP="005950A3">
      <w:pPr>
        <w:spacing w:after="0" w:line="360" w:lineRule="auto"/>
        <w:ind w:left="284" w:firstLine="709"/>
        <w:jc w:val="both"/>
        <w:rPr>
          <w:rFonts w:cstheme="minorHAnsi"/>
          <w:color w:val="000000"/>
          <w:sz w:val="24"/>
          <w:szCs w:val="24"/>
        </w:rPr>
      </w:pPr>
      <w:r w:rsidRPr="00B44A49">
        <w:rPr>
          <w:rFonts w:cstheme="minorHAnsi"/>
          <w:color w:val="000000"/>
          <w:sz w:val="24"/>
          <w:szCs w:val="24"/>
        </w:rPr>
        <w:t>Hal ini sesuai dengan apa yang diutarakan Soekanto, sosial ekonomi adalah posisi seseorang dalam masyarakat berkaitan dengan orang lain dalam arti lingkungan pergaulan, prestasinya, dan hak-hak serta kewajibannya dalam hubungannya dengan sumber daya.</w:t>
      </w:r>
      <w:r w:rsidRPr="00B44A49">
        <w:rPr>
          <w:rStyle w:val="FootnoteReference"/>
          <w:rFonts w:cstheme="minorHAnsi"/>
          <w:color w:val="000000"/>
          <w:sz w:val="24"/>
          <w:szCs w:val="24"/>
        </w:rPr>
        <w:footnoteReference w:id="14"/>
      </w:r>
      <w:r w:rsidRPr="00B44A49">
        <w:rPr>
          <w:rFonts w:cstheme="minorHAnsi"/>
          <w:color w:val="000000"/>
          <w:sz w:val="24"/>
          <w:szCs w:val="24"/>
        </w:rPr>
        <w:t xml:space="preserve"> Menurut Abdul</w:t>
      </w:r>
      <w:r w:rsidR="00DC557A">
        <w:rPr>
          <w:rFonts w:cstheme="minorHAnsi"/>
          <w:color w:val="000000"/>
          <w:sz w:val="24"/>
          <w:szCs w:val="24"/>
          <w:lang w:val="id-ID"/>
        </w:rPr>
        <w:t xml:space="preserve"> S</w:t>
      </w:r>
      <w:r w:rsidRPr="00B44A49">
        <w:rPr>
          <w:rFonts w:cstheme="minorHAnsi"/>
          <w:color w:val="000000"/>
          <w:sz w:val="24"/>
          <w:szCs w:val="24"/>
        </w:rPr>
        <w:t>yani sosial ekonomi adalah kedudukan atau posisi</w:t>
      </w:r>
      <w:r w:rsidR="00DC557A">
        <w:rPr>
          <w:rFonts w:cstheme="minorHAnsi"/>
          <w:color w:val="000000"/>
          <w:sz w:val="24"/>
          <w:szCs w:val="24"/>
          <w:lang w:val="id-ID"/>
        </w:rPr>
        <w:t xml:space="preserve"> </w:t>
      </w:r>
      <w:r w:rsidRPr="00B44A49">
        <w:rPr>
          <w:rFonts w:cstheme="minorHAnsi"/>
          <w:color w:val="000000"/>
          <w:sz w:val="24"/>
          <w:szCs w:val="24"/>
        </w:rPr>
        <w:t xml:space="preserve">seseorang dalam </w:t>
      </w:r>
      <w:r w:rsidRPr="00B44A49">
        <w:rPr>
          <w:rFonts w:cstheme="minorHAnsi"/>
          <w:color w:val="000000"/>
          <w:sz w:val="24"/>
          <w:szCs w:val="24"/>
        </w:rPr>
        <w:lastRenderedPageBreak/>
        <w:t xml:space="preserve">kelompok manusia yang ditentukan oleh jenis aktivitas ekonomi, pendapatan, tingkat pendidikan, jenis rumah </w:t>
      </w:r>
      <w:r w:rsidR="00DC557A">
        <w:rPr>
          <w:rFonts w:cstheme="minorHAnsi"/>
          <w:color w:val="000000"/>
          <w:sz w:val="24"/>
          <w:szCs w:val="24"/>
          <w:lang w:val="id-ID"/>
        </w:rPr>
        <w:t xml:space="preserve">tempat </w:t>
      </w:r>
      <w:r w:rsidRPr="00B44A49">
        <w:rPr>
          <w:rFonts w:cstheme="minorHAnsi"/>
          <w:color w:val="000000"/>
          <w:sz w:val="24"/>
          <w:szCs w:val="24"/>
        </w:rPr>
        <w:t>tinggal, dan jabatan dalam organisasi.</w:t>
      </w:r>
      <w:r w:rsidRPr="00B44A49">
        <w:rPr>
          <w:rStyle w:val="FootnoteReference"/>
          <w:rFonts w:cstheme="minorHAnsi"/>
          <w:color w:val="000000"/>
          <w:sz w:val="24"/>
          <w:szCs w:val="24"/>
        </w:rPr>
        <w:footnoteReference w:id="15"/>
      </w:r>
    </w:p>
    <w:p w:rsidR="00DC557A" w:rsidRDefault="00860881" w:rsidP="00DC557A">
      <w:pPr>
        <w:spacing w:after="0" w:line="360" w:lineRule="auto"/>
        <w:ind w:left="284" w:firstLine="709"/>
        <w:jc w:val="both"/>
        <w:rPr>
          <w:rFonts w:cstheme="minorHAnsi"/>
          <w:color w:val="000000"/>
          <w:sz w:val="24"/>
          <w:szCs w:val="24"/>
          <w:lang w:val="id-ID"/>
        </w:rPr>
      </w:pPr>
      <w:r w:rsidRPr="00B44A49">
        <w:rPr>
          <w:rFonts w:cstheme="minorHAnsi"/>
          <w:color w:val="000000"/>
          <w:sz w:val="24"/>
          <w:szCs w:val="24"/>
        </w:rPr>
        <w:t>Sebagaimana juga yang</w:t>
      </w:r>
      <w:r w:rsidR="00DC557A">
        <w:rPr>
          <w:rFonts w:cstheme="minorHAnsi"/>
          <w:color w:val="000000"/>
          <w:sz w:val="24"/>
          <w:szCs w:val="24"/>
          <w:lang w:val="id-ID"/>
        </w:rPr>
        <w:t xml:space="preserve"> </w:t>
      </w:r>
      <w:r w:rsidRPr="00B44A49">
        <w:rPr>
          <w:rFonts w:cstheme="minorHAnsi"/>
          <w:color w:val="000000"/>
          <w:sz w:val="24"/>
          <w:szCs w:val="24"/>
        </w:rPr>
        <w:t xml:space="preserve">tertera laporan PBB I berjudul </w:t>
      </w:r>
      <w:r w:rsidRPr="00B44A49">
        <w:rPr>
          <w:rFonts w:cstheme="minorHAnsi"/>
          <w:i/>
          <w:iCs/>
          <w:color w:val="000000"/>
          <w:sz w:val="24"/>
          <w:szCs w:val="24"/>
        </w:rPr>
        <w:t>Report on International Definition and</w:t>
      </w:r>
      <w:r w:rsidR="00DC557A">
        <w:rPr>
          <w:rFonts w:cstheme="minorHAnsi"/>
          <w:i/>
          <w:iCs/>
          <w:color w:val="000000"/>
          <w:sz w:val="24"/>
          <w:szCs w:val="24"/>
          <w:lang w:val="id-ID"/>
        </w:rPr>
        <w:t xml:space="preserve"> </w:t>
      </w:r>
      <w:r w:rsidRPr="00B44A49">
        <w:rPr>
          <w:rFonts w:cstheme="minorHAnsi"/>
          <w:i/>
          <w:iCs/>
          <w:color w:val="000000"/>
          <w:sz w:val="24"/>
          <w:szCs w:val="24"/>
        </w:rPr>
        <w:t>Measurement of Standart and Level Living</w:t>
      </w:r>
      <w:r w:rsidRPr="00B44A49">
        <w:rPr>
          <w:rFonts w:cstheme="minorHAnsi"/>
          <w:color w:val="000000"/>
          <w:sz w:val="24"/>
          <w:szCs w:val="24"/>
        </w:rPr>
        <w:t>, badan dunia tersebut menetapkan 12 jenis komponen yang harus digunakan sebagai dasar untuk memperkirakan kebutuhan manusia, meliputi:</w:t>
      </w:r>
      <w:r w:rsidRPr="00B44A49">
        <w:rPr>
          <w:rStyle w:val="FootnoteReference"/>
          <w:rFonts w:cstheme="minorHAnsi"/>
          <w:color w:val="000000"/>
          <w:sz w:val="24"/>
          <w:szCs w:val="24"/>
        </w:rPr>
        <w:footnoteReference w:id="16"/>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Kesehatan;</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Makanan dan gizi;</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Kondisi pekerjaan;</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Situasi kesempatan kerja;</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 xml:space="preserve">Konsumsi dan tata hubungan </w:t>
      </w:r>
      <w:r w:rsidRPr="00DC557A">
        <w:rPr>
          <w:rFonts w:cstheme="minorHAnsi"/>
          <w:i/>
          <w:iCs/>
          <w:color w:val="000000"/>
          <w:sz w:val="24"/>
          <w:szCs w:val="24"/>
        </w:rPr>
        <w:t>aggregative</w:t>
      </w:r>
      <w:r w:rsidRPr="00DC557A">
        <w:rPr>
          <w:rFonts w:cstheme="minorHAnsi"/>
          <w:color w:val="000000"/>
          <w:sz w:val="24"/>
          <w:szCs w:val="24"/>
        </w:rPr>
        <w:t>;</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Pengangkutan;</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Perumahan, termasuk fasilitas-fasilitas perumahan;</w:t>
      </w:r>
    </w:p>
    <w:p w:rsidR="00DC557A"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Sandang;</w:t>
      </w:r>
    </w:p>
    <w:p w:rsidR="00E10EA3" w:rsidRPr="00E10EA3" w:rsidRDefault="00860881" w:rsidP="00E10EA3">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Rekreasi dan hiburan;</w:t>
      </w:r>
    </w:p>
    <w:p w:rsidR="00DC557A" w:rsidRPr="00E10EA3" w:rsidRDefault="00860881" w:rsidP="00E10EA3">
      <w:pPr>
        <w:pStyle w:val="ListParagraph"/>
        <w:numPr>
          <w:ilvl w:val="2"/>
          <w:numId w:val="12"/>
        </w:numPr>
        <w:spacing w:after="0" w:line="360" w:lineRule="auto"/>
        <w:ind w:left="851" w:hanging="284"/>
        <w:jc w:val="both"/>
        <w:rPr>
          <w:rFonts w:cstheme="minorHAnsi"/>
          <w:color w:val="000000"/>
          <w:sz w:val="24"/>
          <w:szCs w:val="24"/>
        </w:rPr>
      </w:pPr>
      <w:r w:rsidRPr="00E10EA3">
        <w:rPr>
          <w:rFonts w:cstheme="minorHAnsi"/>
          <w:color w:val="000000"/>
          <w:sz w:val="24"/>
          <w:szCs w:val="24"/>
        </w:rPr>
        <w:t>Jaminan sosial; dan</w:t>
      </w:r>
    </w:p>
    <w:p w:rsidR="00860881" w:rsidRPr="00DC557A" w:rsidRDefault="00860881" w:rsidP="00DC557A">
      <w:pPr>
        <w:pStyle w:val="ListParagraph"/>
        <w:numPr>
          <w:ilvl w:val="2"/>
          <w:numId w:val="12"/>
        </w:numPr>
        <w:spacing w:after="0" w:line="360" w:lineRule="auto"/>
        <w:ind w:left="851" w:hanging="284"/>
        <w:jc w:val="both"/>
        <w:rPr>
          <w:rFonts w:cstheme="minorHAnsi"/>
          <w:color w:val="000000"/>
          <w:sz w:val="24"/>
          <w:szCs w:val="24"/>
        </w:rPr>
      </w:pPr>
      <w:r w:rsidRPr="00DC557A">
        <w:rPr>
          <w:rFonts w:cstheme="minorHAnsi"/>
          <w:color w:val="000000"/>
          <w:sz w:val="24"/>
          <w:szCs w:val="24"/>
        </w:rPr>
        <w:t>Kebebasan manusia.</w:t>
      </w:r>
    </w:p>
    <w:p w:rsidR="00860881" w:rsidRPr="00B44A49" w:rsidRDefault="00860881" w:rsidP="00DC557A">
      <w:pPr>
        <w:spacing w:after="0" w:line="360" w:lineRule="auto"/>
        <w:ind w:left="284" w:firstLine="709"/>
        <w:jc w:val="both"/>
        <w:rPr>
          <w:rFonts w:cstheme="minorHAnsi"/>
          <w:color w:val="000000"/>
          <w:sz w:val="24"/>
          <w:szCs w:val="24"/>
        </w:rPr>
      </w:pPr>
      <w:r w:rsidRPr="00B44A49">
        <w:rPr>
          <w:rFonts w:cstheme="minorHAnsi"/>
          <w:color w:val="000000"/>
          <w:sz w:val="24"/>
          <w:szCs w:val="24"/>
        </w:rPr>
        <w:t>Berdasarkan masalah-masalah tersebut maka sejatinya harus segera dicari solusinya. Di sini peran penting pemerintah serta para pihak berwenang untuk mengembalikan situasi menjadi  lebih baik. Solusi-solusi yang ditawarkan terhadap penyelesaian kasus sengketa haruslah berdasarkan undang-undang perlindungan konsumen serta dilihat dari berbagai aspek kehidupan agar tidak terkesan memihak sehingga hanya menguntungkan salah satu pihak. Selain itu pemahaman masyarakat harus diluruskan kembali dan kepada para korban harus dicarikan jalan solusinya sehingga dampak-dampak secara sosial dan ekonomi dari pembekuan tersebut tidak semakin memburuk.</w:t>
      </w:r>
    </w:p>
    <w:p w:rsidR="00860881" w:rsidRPr="00B44A49" w:rsidRDefault="00860881" w:rsidP="005950A3">
      <w:pPr>
        <w:spacing w:after="0" w:line="360" w:lineRule="auto"/>
        <w:ind w:left="284" w:firstLine="709"/>
        <w:rPr>
          <w:rFonts w:cstheme="minorHAnsi"/>
          <w:sz w:val="24"/>
          <w:szCs w:val="24"/>
        </w:rPr>
      </w:pPr>
    </w:p>
    <w:p w:rsidR="00860881" w:rsidRPr="00046ECB" w:rsidRDefault="00860881" w:rsidP="005950A3">
      <w:pPr>
        <w:pStyle w:val="ListParagraph"/>
        <w:spacing w:after="0" w:line="360" w:lineRule="auto"/>
        <w:ind w:left="284" w:right="288" w:firstLine="709"/>
        <w:jc w:val="both"/>
        <w:rPr>
          <w:rFonts w:cstheme="minorHAnsi"/>
          <w:b/>
          <w:bCs/>
          <w:sz w:val="24"/>
          <w:szCs w:val="24"/>
          <w:lang w:val="id-ID"/>
        </w:rPr>
      </w:pPr>
    </w:p>
    <w:p w:rsidR="002D162B" w:rsidRPr="00413576" w:rsidRDefault="002D162B" w:rsidP="005950A3">
      <w:pPr>
        <w:spacing w:after="0" w:line="360" w:lineRule="auto"/>
        <w:ind w:left="284" w:right="288" w:firstLine="709"/>
        <w:jc w:val="center"/>
        <w:rPr>
          <w:rFonts w:cstheme="minorHAnsi"/>
          <w:b/>
          <w:bCs/>
          <w:lang w:val="id-ID"/>
        </w:rPr>
      </w:pPr>
    </w:p>
    <w:p w:rsidR="00DC557A" w:rsidRPr="00DC557A" w:rsidRDefault="00DC557A" w:rsidP="00DC557A">
      <w:pPr>
        <w:pStyle w:val="ListParagraph1"/>
        <w:numPr>
          <w:ilvl w:val="0"/>
          <w:numId w:val="2"/>
        </w:numPr>
        <w:spacing w:after="0" w:line="360" w:lineRule="auto"/>
        <w:ind w:left="426" w:hanging="426"/>
        <w:jc w:val="both"/>
        <w:outlineLvl w:val="0"/>
        <w:rPr>
          <w:rFonts w:cstheme="minorHAnsi"/>
          <w:b/>
          <w:bCs/>
          <w:sz w:val="28"/>
          <w:szCs w:val="28"/>
        </w:rPr>
      </w:pPr>
      <w:r w:rsidRPr="003240A7">
        <w:rPr>
          <w:rFonts w:cstheme="minorHAnsi"/>
          <w:b/>
          <w:bCs/>
          <w:sz w:val="28"/>
          <w:szCs w:val="28"/>
          <w:lang w:val="id-ID"/>
        </w:rPr>
        <w:lastRenderedPageBreak/>
        <w:t>PENUTUP</w:t>
      </w:r>
    </w:p>
    <w:p w:rsidR="00E10EA3" w:rsidRPr="00E10EA3" w:rsidRDefault="00E10EA3" w:rsidP="00E10EA3">
      <w:pPr>
        <w:spacing w:after="0" w:line="360" w:lineRule="auto"/>
        <w:ind w:firstLine="709"/>
        <w:jc w:val="both"/>
        <w:rPr>
          <w:rFonts w:cstheme="minorHAnsi"/>
          <w:color w:val="000000"/>
          <w:sz w:val="24"/>
          <w:szCs w:val="24"/>
          <w:lang w:val="id-ID"/>
        </w:rPr>
      </w:pPr>
      <w:r w:rsidRPr="00E10EA3">
        <w:rPr>
          <w:rFonts w:cstheme="minorHAnsi"/>
          <w:color w:val="000000"/>
          <w:sz w:val="24"/>
          <w:szCs w:val="24"/>
        </w:rPr>
        <w:t>Dampak sosial yang timbul karena pembekuan BMT CSI Syariah Sejahtera diantaranya:</w:t>
      </w:r>
      <w:r>
        <w:rPr>
          <w:rFonts w:cstheme="minorHAnsi"/>
          <w:color w:val="000000"/>
          <w:sz w:val="24"/>
          <w:szCs w:val="24"/>
          <w:lang w:val="id-ID"/>
        </w:rPr>
        <w:t xml:space="preserve"> r</w:t>
      </w:r>
      <w:r>
        <w:rPr>
          <w:rFonts w:cstheme="minorHAnsi"/>
          <w:color w:val="000000"/>
          <w:sz w:val="24"/>
          <w:szCs w:val="24"/>
        </w:rPr>
        <w:t>asa taku</w:t>
      </w:r>
      <w:r>
        <w:rPr>
          <w:rFonts w:cstheme="minorHAnsi"/>
          <w:color w:val="000000"/>
          <w:sz w:val="24"/>
          <w:szCs w:val="24"/>
          <w:lang w:val="id-ID"/>
        </w:rPr>
        <w:t>t, s</w:t>
      </w:r>
      <w:r>
        <w:rPr>
          <w:rFonts w:cstheme="minorHAnsi"/>
          <w:color w:val="000000"/>
          <w:sz w:val="24"/>
          <w:szCs w:val="24"/>
        </w:rPr>
        <w:t>tres</w:t>
      </w:r>
      <w:r w:rsidRPr="00E10EA3">
        <w:rPr>
          <w:rFonts w:cstheme="minorHAnsi"/>
          <w:color w:val="000000"/>
          <w:sz w:val="24"/>
          <w:szCs w:val="24"/>
        </w:rPr>
        <w:t xml:space="preserve"> yang berat dan berkepanjangan </w:t>
      </w:r>
      <w:r>
        <w:rPr>
          <w:rFonts w:cstheme="minorHAnsi"/>
          <w:color w:val="000000"/>
          <w:sz w:val="24"/>
          <w:szCs w:val="24"/>
        </w:rPr>
        <w:t>dapat menimbulkan gangguan jiwa</w:t>
      </w:r>
      <w:r>
        <w:rPr>
          <w:rFonts w:cstheme="minorHAnsi"/>
          <w:color w:val="000000"/>
          <w:sz w:val="24"/>
          <w:szCs w:val="24"/>
          <w:lang w:val="id-ID"/>
        </w:rPr>
        <w:t xml:space="preserve">, </w:t>
      </w:r>
      <w:r w:rsidRPr="00E10EA3">
        <w:rPr>
          <w:rFonts w:cstheme="minorHAnsi"/>
          <w:color w:val="000000"/>
          <w:sz w:val="24"/>
          <w:szCs w:val="24"/>
          <w:lang w:val="id-ID"/>
        </w:rPr>
        <w:t>h</w:t>
      </w:r>
      <w:r w:rsidRPr="00E10EA3">
        <w:rPr>
          <w:rFonts w:cstheme="minorHAnsi"/>
          <w:color w:val="000000"/>
          <w:sz w:val="24"/>
          <w:szCs w:val="24"/>
        </w:rPr>
        <w:t>ilangnya kepercayaan diri sebagai</w:t>
      </w:r>
      <w:r>
        <w:rPr>
          <w:rFonts w:cstheme="minorHAnsi"/>
          <w:color w:val="000000"/>
          <w:sz w:val="24"/>
          <w:szCs w:val="24"/>
        </w:rPr>
        <w:t xml:space="preserve"> bagian dari anggota masyarakat</w:t>
      </w:r>
      <w:r>
        <w:rPr>
          <w:rFonts w:cstheme="minorHAnsi"/>
          <w:color w:val="000000"/>
          <w:sz w:val="24"/>
          <w:szCs w:val="24"/>
          <w:lang w:val="id-ID"/>
        </w:rPr>
        <w:t xml:space="preserve">, </w:t>
      </w:r>
      <w:r w:rsidRPr="00E10EA3">
        <w:rPr>
          <w:rFonts w:cstheme="minorHAnsi"/>
          <w:color w:val="000000"/>
          <w:sz w:val="24"/>
          <w:szCs w:val="24"/>
          <w:lang w:val="id-ID"/>
        </w:rPr>
        <w:t>h</w:t>
      </w:r>
      <w:r w:rsidRPr="00E10EA3">
        <w:rPr>
          <w:rFonts w:cstheme="minorHAnsi"/>
          <w:color w:val="000000"/>
          <w:sz w:val="24"/>
          <w:szCs w:val="24"/>
        </w:rPr>
        <w:t>ilangnya rasa nyaman ketika harus be</w:t>
      </w:r>
      <w:r>
        <w:rPr>
          <w:rFonts w:cstheme="minorHAnsi"/>
          <w:color w:val="000000"/>
          <w:sz w:val="24"/>
          <w:szCs w:val="24"/>
        </w:rPr>
        <w:t>rinteraksi dengan lingkungannya</w:t>
      </w:r>
      <w:r>
        <w:rPr>
          <w:rFonts w:cstheme="minorHAnsi"/>
          <w:color w:val="000000"/>
          <w:sz w:val="24"/>
          <w:szCs w:val="24"/>
          <w:lang w:val="id-ID"/>
        </w:rPr>
        <w:t xml:space="preserve">, </w:t>
      </w:r>
      <w:r w:rsidRPr="00E10EA3">
        <w:rPr>
          <w:rFonts w:cstheme="minorHAnsi"/>
          <w:color w:val="000000"/>
          <w:sz w:val="24"/>
          <w:szCs w:val="24"/>
          <w:lang w:val="id-ID"/>
        </w:rPr>
        <w:t>p</w:t>
      </w:r>
      <w:r>
        <w:rPr>
          <w:rFonts w:cstheme="minorHAnsi"/>
          <w:color w:val="000000"/>
          <w:sz w:val="24"/>
          <w:szCs w:val="24"/>
        </w:rPr>
        <w:t>erceraian</w:t>
      </w:r>
      <w:r>
        <w:rPr>
          <w:rFonts w:cstheme="minorHAnsi"/>
          <w:color w:val="000000"/>
          <w:sz w:val="24"/>
          <w:szCs w:val="24"/>
          <w:lang w:val="id-ID"/>
        </w:rPr>
        <w:t xml:space="preserve">, </w:t>
      </w:r>
      <w:r w:rsidRPr="00E10EA3">
        <w:rPr>
          <w:rFonts w:cstheme="minorHAnsi"/>
          <w:color w:val="000000"/>
          <w:sz w:val="24"/>
          <w:szCs w:val="24"/>
          <w:lang w:val="id-ID"/>
        </w:rPr>
        <w:t>t</w:t>
      </w:r>
      <w:r w:rsidRPr="00E10EA3">
        <w:rPr>
          <w:rFonts w:cstheme="minorHAnsi"/>
          <w:color w:val="000000"/>
          <w:sz w:val="24"/>
          <w:szCs w:val="24"/>
        </w:rPr>
        <w:t xml:space="preserve">imbul </w:t>
      </w:r>
      <w:r>
        <w:rPr>
          <w:rFonts w:cstheme="minorHAnsi"/>
          <w:color w:val="000000"/>
          <w:sz w:val="24"/>
          <w:szCs w:val="24"/>
          <w:lang w:val="id-ID"/>
        </w:rPr>
        <w:t>f</w:t>
      </w:r>
      <w:r w:rsidRPr="00E10EA3">
        <w:rPr>
          <w:rFonts w:cstheme="minorHAnsi"/>
          <w:color w:val="000000"/>
          <w:sz w:val="24"/>
          <w:szCs w:val="24"/>
        </w:rPr>
        <w:t>itnah atau pandangan-pandanga</w:t>
      </w:r>
      <w:r>
        <w:rPr>
          <w:rFonts w:cstheme="minorHAnsi"/>
          <w:color w:val="000000"/>
          <w:sz w:val="24"/>
          <w:szCs w:val="24"/>
        </w:rPr>
        <w:t>n negatif dari masyarakat</w:t>
      </w:r>
      <w:r>
        <w:rPr>
          <w:rFonts w:cstheme="minorHAnsi"/>
          <w:color w:val="000000"/>
          <w:sz w:val="24"/>
          <w:szCs w:val="24"/>
          <w:lang w:val="id-ID"/>
        </w:rPr>
        <w:t xml:space="preserve">, dan </w:t>
      </w:r>
      <w:r w:rsidRPr="00E10EA3">
        <w:rPr>
          <w:rFonts w:cstheme="minorHAnsi"/>
          <w:color w:val="000000"/>
          <w:sz w:val="24"/>
          <w:szCs w:val="24"/>
          <w:lang w:val="id-ID"/>
        </w:rPr>
        <w:t>k</w:t>
      </w:r>
      <w:r w:rsidRPr="00E10EA3">
        <w:rPr>
          <w:rFonts w:cstheme="minorHAnsi"/>
          <w:color w:val="000000"/>
          <w:sz w:val="24"/>
          <w:szCs w:val="24"/>
        </w:rPr>
        <w:t>riminalitas.</w:t>
      </w:r>
    </w:p>
    <w:p w:rsidR="00E10EA3" w:rsidRDefault="00E10EA3" w:rsidP="00E10EA3">
      <w:pPr>
        <w:spacing w:after="0" w:line="360" w:lineRule="auto"/>
        <w:ind w:firstLine="709"/>
        <w:jc w:val="both"/>
        <w:rPr>
          <w:rFonts w:cstheme="minorHAnsi"/>
          <w:color w:val="000000"/>
          <w:sz w:val="24"/>
          <w:szCs w:val="24"/>
          <w:lang w:val="id-ID"/>
        </w:rPr>
      </w:pPr>
      <w:r>
        <w:rPr>
          <w:rFonts w:cstheme="minorHAnsi"/>
          <w:color w:val="000000"/>
          <w:sz w:val="24"/>
          <w:szCs w:val="24"/>
          <w:lang w:val="id-ID"/>
        </w:rPr>
        <w:t>Adapun d</w:t>
      </w:r>
      <w:r w:rsidRPr="00E10EA3">
        <w:rPr>
          <w:rFonts w:cstheme="minorHAnsi"/>
          <w:color w:val="000000"/>
          <w:sz w:val="24"/>
          <w:szCs w:val="24"/>
          <w:lang w:val="id-ID"/>
        </w:rPr>
        <w:t>ampak ekonomi yang timbul karena pembekuan BMT CSI Syariah Sejahtera diantaranya:</w:t>
      </w:r>
      <w:r>
        <w:rPr>
          <w:rFonts w:cstheme="minorHAnsi"/>
          <w:color w:val="000000"/>
          <w:sz w:val="24"/>
          <w:szCs w:val="24"/>
          <w:lang w:val="id-ID"/>
        </w:rPr>
        <w:t xml:space="preserve"> </w:t>
      </w:r>
      <w:r w:rsidRPr="00E10EA3">
        <w:rPr>
          <w:rFonts w:cstheme="minorHAnsi"/>
          <w:color w:val="000000"/>
          <w:sz w:val="24"/>
          <w:szCs w:val="24"/>
          <w:lang w:val="id-ID"/>
        </w:rPr>
        <w:t>Bertambahnya tingkat pengangguran</w:t>
      </w:r>
      <w:r>
        <w:rPr>
          <w:rFonts w:cstheme="minorHAnsi"/>
          <w:color w:val="000000"/>
          <w:sz w:val="24"/>
          <w:szCs w:val="24"/>
          <w:lang w:val="id-ID"/>
        </w:rPr>
        <w:t>,</w:t>
      </w:r>
      <w:r w:rsidRPr="00E10EA3">
        <w:rPr>
          <w:rFonts w:cstheme="minorHAnsi"/>
          <w:color w:val="000000"/>
          <w:sz w:val="24"/>
          <w:szCs w:val="24"/>
          <w:lang w:val="id-ID"/>
        </w:rPr>
        <w:t xml:space="preserve"> </w:t>
      </w:r>
      <w:r>
        <w:rPr>
          <w:rFonts w:cstheme="minorHAnsi"/>
          <w:color w:val="000000"/>
          <w:sz w:val="24"/>
          <w:szCs w:val="24"/>
          <w:lang w:val="id-ID"/>
        </w:rPr>
        <w:t>b</w:t>
      </w:r>
      <w:r w:rsidRPr="00E10EA3">
        <w:rPr>
          <w:rFonts w:cstheme="minorHAnsi"/>
          <w:color w:val="000000"/>
          <w:sz w:val="24"/>
          <w:szCs w:val="24"/>
          <w:lang w:val="id-ID"/>
        </w:rPr>
        <w:t>ertambahnya anak yang putus sekolah</w:t>
      </w:r>
      <w:r>
        <w:rPr>
          <w:rFonts w:cstheme="minorHAnsi"/>
          <w:color w:val="000000"/>
          <w:sz w:val="24"/>
          <w:szCs w:val="24"/>
          <w:lang w:val="id-ID"/>
        </w:rPr>
        <w:t>, b</w:t>
      </w:r>
      <w:r w:rsidRPr="00E10EA3">
        <w:rPr>
          <w:rFonts w:cstheme="minorHAnsi"/>
          <w:color w:val="000000"/>
          <w:sz w:val="24"/>
          <w:szCs w:val="24"/>
          <w:lang w:val="id-ID"/>
        </w:rPr>
        <w:t>anyaknya anak yang k</w:t>
      </w:r>
      <w:r>
        <w:rPr>
          <w:rFonts w:cstheme="minorHAnsi"/>
          <w:color w:val="000000"/>
          <w:sz w:val="24"/>
          <w:szCs w:val="24"/>
          <w:lang w:val="id-ID"/>
        </w:rPr>
        <w:t>ekurangan gizi,</w:t>
      </w:r>
      <w:r w:rsidRPr="00E10EA3">
        <w:rPr>
          <w:rFonts w:cstheme="minorHAnsi"/>
          <w:color w:val="000000"/>
          <w:sz w:val="24"/>
          <w:szCs w:val="24"/>
          <w:lang w:val="id-ID"/>
        </w:rPr>
        <w:t xml:space="preserve"> </w:t>
      </w:r>
      <w:r>
        <w:rPr>
          <w:rFonts w:cstheme="minorHAnsi"/>
          <w:color w:val="000000"/>
          <w:sz w:val="24"/>
          <w:szCs w:val="24"/>
          <w:lang w:val="id-ID"/>
        </w:rPr>
        <w:t>dan b</w:t>
      </w:r>
      <w:r w:rsidRPr="00E10EA3">
        <w:rPr>
          <w:rFonts w:cstheme="minorHAnsi"/>
          <w:color w:val="000000"/>
          <w:sz w:val="24"/>
          <w:szCs w:val="24"/>
          <w:lang w:val="id-ID"/>
        </w:rPr>
        <w:t>angkrut</w:t>
      </w:r>
      <w:r>
        <w:rPr>
          <w:rFonts w:cstheme="minorHAnsi"/>
          <w:color w:val="000000"/>
          <w:sz w:val="24"/>
          <w:szCs w:val="24"/>
          <w:lang w:val="id-ID"/>
        </w:rPr>
        <w:t>.</w:t>
      </w:r>
      <w:r w:rsidRPr="00E10EA3">
        <w:rPr>
          <w:rFonts w:cstheme="minorHAnsi"/>
          <w:color w:val="000000"/>
          <w:sz w:val="24"/>
          <w:szCs w:val="24"/>
          <w:lang w:val="id-ID"/>
        </w:rPr>
        <w:t xml:space="preserve"> </w:t>
      </w:r>
    </w:p>
    <w:p w:rsidR="00E10EA3" w:rsidRPr="00E10EA3" w:rsidRDefault="00E10EA3" w:rsidP="00E10EA3">
      <w:pPr>
        <w:spacing w:after="0" w:line="360" w:lineRule="auto"/>
        <w:ind w:firstLine="709"/>
        <w:jc w:val="both"/>
        <w:rPr>
          <w:rFonts w:cstheme="minorHAnsi"/>
          <w:color w:val="000000"/>
          <w:sz w:val="24"/>
          <w:szCs w:val="24"/>
        </w:rPr>
      </w:pPr>
      <w:r w:rsidRPr="00E10EA3">
        <w:rPr>
          <w:rFonts w:cstheme="minorHAnsi"/>
          <w:color w:val="000000"/>
          <w:sz w:val="24"/>
          <w:szCs w:val="24"/>
          <w:lang w:val="id-ID"/>
        </w:rPr>
        <w:t xml:space="preserve">Berdasarkan masalah-masalah tersebut maka sejatinya harus segera dicari solusinya. </w:t>
      </w:r>
      <w:r w:rsidRPr="00E10EA3">
        <w:rPr>
          <w:rFonts w:cstheme="minorHAnsi"/>
          <w:color w:val="000000"/>
          <w:sz w:val="24"/>
          <w:szCs w:val="24"/>
        </w:rPr>
        <w:t xml:space="preserve">Di sini peran penting pemerintah serta para pihak berwenang untuk mengembalikan situasi menjadi  lebih baik. Solusi-solusi yang ditawarkan terhadap penyelesaian kasus sengketa haruslah berdasarkan undang-undang perlindungan konsumen serta dilihat dari berbagai aspek kehidupan agar tidak terkesan memihak sehingga hanya menguntungkan salah satu pihak. Selain itu pemahaman masyarakat harus diluruskan kembali dan kepada para korban harus dicarikan </w:t>
      </w:r>
      <w:r w:rsidR="007C3AB4">
        <w:rPr>
          <w:rFonts w:cstheme="minorHAnsi"/>
          <w:color w:val="000000"/>
          <w:sz w:val="24"/>
          <w:szCs w:val="24"/>
          <w:lang w:val="id-ID"/>
        </w:rPr>
        <w:t>j</w:t>
      </w:r>
      <w:r w:rsidRPr="00E10EA3">
        <w:rPr>
          <w:rFonts w:cstheme="minorHAnsi"/>
          <w:color w:val="000000"/>
          <w:sz w:val="24"/>
          <w:szCs w:val="24"/>
        </w:rPr>
        <w:t>alan solusinya sehingga dampak-dampak sbaik secara sosial dan ekonomi dari pembekuan tersebut tidak semakin memburuk.</w:t>
      </w:r>
    </w:p>
    <w:p w:rsidR="00E10EA3" w:rsidRPr="00E10EA3" w:rsidRDefault="00E10EA3" w:rsidP="00E10EA3">
      <w:pPr>
        <w:pStyle w:val="ListParagraph"/>
        <w:spacing w:after="0" w:line="360" w:lineRule="auto"/>
        <w:ind w:left="1134"/>
        <w:jc w:val="both"/>
        <w:rPr>
          <w:rFonts w:cstheme="minorHAnsi"/>
          <w:color w:val="000000"/>
          <w:sz w:val="24"/>
          <w:szCs w:val="24"/>
        </w:rPr>
      </w:pPr>
    </w:p>
    <w:p w:rsidR="00E10EA3" w:rsidRPr="00002751" w:rsidRDefault="007C3AB4" w:rsidP="00002751">
      <w:pPr>
        <w:pStyle w:val="Heading1"/>
        <w:spacing w:after="0" w:line="360" w:lineRule="auto"/>
        <w:ind w:left="426" w:hanging="425"/>
        <w:rPr>
          <w:rFonts w:asciiTheme="minorHAnsi" w:hAnsiTheme="minorHAnsi" w:cstheme="minorHAnsi"/>
          <w:sz w:val="28"/>
          <w:szCs w:val="28"/>
          <w:lang w:val="id-ID"/>
        </w:rPr>
      </w:pPr>
      <w:bookmarkStart w:id="1" w:name="_Toc14097"/>
      <w:r w:rsidRPr="003240A7">
        <w:rPr>
          <w:rFonts w:asciiTheme="minorHAnsi" w:hAnsiTheme="minorHAnsi" w:cstheme="minorHAnsi"/>
          <w:sz w:val="28"/>
          <w:szCs w:val="28"/>
          <w:lang w:val="id-ID"/>
        </w:rPr>
        <w:t>IV. DAFTAR PUSTAKA</w:t>
      </w:r>
      <w:bookmarkEnd w:id="1"/>
    </w:p>
    <w:p w:rsidR="00F01C05" w:rsidRDefault="00F01C05" w:rsidP="00F01C05">
      <w:pPr>
        <w:pStyle w:val="FootnoteText"/>
        <w:ind w:left="567" w:hanging="567"/>
        <w:jc w:val="both"/>
        <w:rPr>
          <w:rFonts w:cstheme="minorHAnsi"/>
          <w:color w:val="000000"/>
          <w:sz w:val="24"/>
          <w:szCs w:val="24"/>
          <w:lang w:val="id-ID"/>
        </w:rPr>
      </w:pPr>
      <w:r w:rsidRPr="003B09B7">
        <w:rPr>
          <w:rFonts w:cstheme="minorHAnsi"/>
          <w:color w:val="000000"/>
          <w:sz w:val="24"/>
          <w:szCs w:val="24"/>
          <w:lang w:val="id-ID"/>
        </w:rPr>
        <w:t>Antonio, Muhammad Syafi’i</w:t>
      </w:r>
      <w:r>
        <w:rPr>
          <w:rFonts w:cstheme="minorHAnsi"/>
          <w:color w:val="000000"/>
          <w:sz w:val="24"/>
          <w:szCs w:val="24"/>
          <w:lang w:val="id-ID"/>
        </w:rPr>
        <w:t>.</w:t>
      </w:r>
      <w:r w:rsidRPr="003B09B7">
        <w:rPr>
          <w:rFonts w:cstheme="minorHAnsi"/>
          <w:color w:val="000000"/>
          <w:sz w:val="24"/>
          <w:szCs w:val="24"/>
          <w:lang w:val="id-ID"/>
        </w:rPr>
        <w:t xml:space="preserve"> </w:t>
      </w:r>
      <w:r w:rsidRPr="003B09B7">
        <w:rPr>
          <w:rFonts w:cstheme="minorHAnsi"/>
          <w:i/>
          <w:iCs/>
          <w:color w:val="000000"/>
          <w:sz w:val="24"/>
          <w:szCs w:val="24"/>
          <w:lang w:val="id-ID"/>
        </w:rPr>
        <w:t>Bank Syariah dari Teori ke Praktik</w:t>
      </w:r>
      <w:r>
        <w:rPr>
          <w:rFonts w:cstheme="minorHAnsi"/>
          <w:color w:val="000000"/>
          <w:sz w:val="24"/>
          <w:szCs w:val="24"/>
          <w:lang w:val="id-ID"/>
        </w:rPr>
        <w:t xml:space="preserve">. </w:t>
      </w:r>
      <w:r w:rsidRPr="003B09B7">
        <w:rPr>
          <w:rFonts w:cstheme="minorHAnsi"/>
          <w:color w:val="000000"/>
          <w:sz w:val="24"/>
          <w:szCs w:val="24"/>
          <w:lang w:val="id-ID"/>
        </w:rPr>
        <w:t>Jakarta: Gema Insani, 2001</w:t>
      </w:r>
      <w:r>
        <w:rPr>
          <w:rFonts w:cstheme="minorHAnsi"/>
          <w:color w:val="000000"/>
          <w:sz w:val="24"/>
          <w:szCs w:val="24"/>
          <w:lang w:val="id-ID"/>
        </w:rPr>
        <w:t>.</w:t>
      </w:r>
    </w:p>
    <w:p w:rsidR="006C25AC" w:rsidRPr="003B09B7" w:rsidRDefault="006C25AC" w:rsidP="00F01C05">
      <w:pPr>
        <w:pStyle w:val="FootnoteText"/>
        <w:ind w:left="567" w:hanging="567"/>
        <w:jc w:val="both"/>
        <w:rPr>
          <w:rFonts w:cstheme="minorHAnsi"/>
          <w:sz w:val="24"/>
          <w:szCs w:val="24"/>
          <w:lang w:val="id-ID"/>
        </w:rPr>
      </w:pPr>
    </w:p>
    <w:p w:rsidR="00F01C05" w:rsidRDefault="00F01C05" w:rsidP="00F01C05">
      <w:pPr>
        <w:pStyle w:val="FootnoteText"/>
        <w:ind w:left="567" w:hanging="567"/>
        <w:jc w:val="both"/>
        <w:rPr>
          <w:rFonts w:cstheme="minorHAnsi"/>
          <w:color w:val="000000"/>
          <w:sz w:val="24"/>
          <w:szCs w:val="24"/>
          <w:lang w:val="id-ID"/>
        </w:rPr>
      </w:pPr>
      <w:r w:rsidRPr="00686BF2">
        <w:rPr>
          <w:rFonts w:cstheme="minorHAnsi"/>
          <w:color w:val="000000"/>
          <w:sz w:val="24"/>
          <w:szCs w:val="24"/>
          <w:lang w:val="id-ID"/>
        </w:rPr>
        <w:t>Antonio, Muhammad Syafi’i</w:t>
      </w:r>
      <w:r>
        <w:rPr>
          <w:rFonts w:cstheme="minorHAnsi"/>
          <w:color w:val="000000"/>
          <w:sz w:val="24"/>
          <w:szCs w:val="24"/>
          <w:lang w:val="id-ID"/>
        </w:rPr>
        <w:t>.</w:t>
      </w:r>
      <w:r w:rsidRPr="00686BF2">
        <w:rPr>
          <w:rFonts w:cstheme="minorHAnsi"/>
          <w:color w:val="000000"/>
          <w:sz w:val="24"/>
          <w:szCs w:val="24"/>
          <w:lang w:val="id-ID"/>
        </w:rPr>
        <w:t xml:space="preserve"> </w:t>
      </w:r>
      <w:r w:rsidRPr="00686BF2">
        <w:rPr>
          <w:rFonts w:cstheme="minorHAnsi"/>
          <w:i/>
          <w:iCs/>
          <w:color w:val="000000"/>
          <w:sz w:val="24"/>
          <w:szCs w:val="24"/>
          <w:lang w:val="id-ID"/>
        </w:rPr>
        <w:t>Bank Syariah dari Teori ke Praktik</w:t>
      </w:r>
      <w:r>
        <w:rPr>
          <w:rFonts w:cstheme="minorHAnsi"/>
          <w:color w:val="000000"/>
          <w:sz w:val="24"/>
          <w:szCs w:val="24"/>
          <w:lang w:val="id-ID"/>
        </w:rPr>
        <w:t xml:space="preserve">. </w:t>
      </w:r>
      <w:r w:rsidRPr="00686BF2">
        <w:rPr>
          <w:rFonts w:cstheme="minorHAnsi"/>
          <w:color w:val="000000"/>
          <w:sz w:val="24"/>
          <w:szCs w:val="24"/>
          <w:lang w:val="id-ID"/>
        </w:rPr>
        <w:t>Jakarta: Gema Insani, 2001</w:t>
      </w:r>
      <w:r>
        <w:rPr>
          <w:rFonts w:cstheme="minorHAnsi"/>
          <w:color w:val="000000"/>
          <w:sz w:val="24"/>
          <w:szCs w:val="24"/>
          <w:lang w:val="id-ID"/>
        </w:rPr>
        <w:t>.</w:t>
      </w:r>
    </w:p>
    <w:p w:rsidR="006C25AC" w:rsidRPr="00686BF2" w:rsidRDefault="006C25AC" w:rsidP="00F01C05">
      <w:pPr>
        <w:pStyle w:val="FootnoteText"/>
        <w:ind w:left="567" w:hanging="567"/>
        <w:jc w:val="both"/>
        <w:rPr>
          <w:rFonts w:cstheme="minorHAnsi"/>
          <w:sz w:val="24"/>
          <w:szCs w:val="24"/>
          <w:lang w:val="id-ID"/>
        </w:rPr>
      </w:pPr>
    </w:p>
    <w:p w:rsidR="00F01C05" w:rsidRDefault="00F01C05" w:rsidP="00F01C05">
      <w:pPr>
        <w:pStyle w:val="FootnoteText"/>
        <w:ind w:left="567" w:hanging="567"/>
        <w:jc w:val="both"/>
        <w:rPr>
          <w:rFonts w:cstheme="minorHAnsi"/>
          <w:color w:val="000000"/>
          <w:sz w:val="24"/>
          <w:szCs w:val="24"/>
          <w:lang w:val="id-ID"/>
        </w:rPr>
      </w:pPr>
      <w:r w:rsidRPr="003B09B7">
        <w:rPr>
          <w:rFonts w:cstheme="minorHAnsi"/>
          <w:color w:val="000000"/>
          <w:sz w:val="24"/>
          <w:szCs w:val="24"/>
        </w:rPr>
        <w:t>at-Tariqi, Abdullah Abdul Husain</w:t>
      </w:r>
      <w:r>
        <w:rPr>
          <w:rFonts w:cstheme="minorHAnsi"/>
          <w:color w:val="000000"/>
          <w:sz w:val="24"/>
          <w:szCs w:val="24"/>
          <w:lang w:val="id-ID"/>
        </w:rPr>
        <w:t>.</w:t>
      </w:r>
      <w:r w:rsidRPr="003B09B7">
        <w:rPr>
          <w:rFonts w:cstheme="minorHAnsi"/>
          <w:color w:val="000000"/>
          <w:sz w:val="24"/>
          <w:szCs w:val="24"/>
        </w:rPr>
        <w:t xml:space="preserve"> </w:t>
      </w:r>
      <w:r w:rsidRPr="003B09B7">
        <w:rPr>
          <w:rFonts w:cstheme="minorHAnsi"/>
          <w:i/>
          <w:iCs/>
          <w:color w:val="000000"/>
          <w:sz w:val="24"/>
          <w:szCs w:val="24"/>
        </w:rPr>
        <w:t>Ekonomi Islam: Prinsip, Dasar dan Tujuan</w:t>
      </w:r>
      <w:r>
        <w:rPr>
          <w:rFonts w:cstheme="minorHAnsi"/>
          <w:i/>
          <w:iCs/>
          <w:color w:val="000000"/>
          <w:sz w:val="24"/>
          <w:szCs w:val="24"/>
          <w:lang w:val="id-ID"/>
        </w:rPr>
        <w:t>.</w:t>
      </w:r>
      <w:r>
        <w:rPr>
          <w:rFonts w:cstheme="minorHAnsi"/>
          <w:color w:val="000000"/>
          <w:sz w:val="24"/>
          <w:szCs w:val="24"/>
        </w:rPr>
        <w:t xml:space="preserve"> </w:t>
      </w:r>
      <w:r w:rsidRPr="003B09B7">
        <w:rPr>
          <w:rFonts w:cstheme="minorHAnsi"/>
          <w:color w:val="000000"/>
          <w:sz w:val="24"/>
          <w:szCs w:val="24"/>
        </w:rPr>
        <w:t>Yogyakarta: Magistra Insania Press, 2004</w:t>
      </w:r>
      <w:r>
        <w:rPr>
          <w:rFonts w:cstheme="minorHAnsi"/>
          <w:color w:val="000000"/>
          <w:sz w:val="24"/>
          <w:szCs w:val="24"/>
          <w:lang w:val="id-ID"/>
        </w:rPr>
        <w:t>.</w:t>
      </w:r>
    </w:p>
    <w:p w:rsidR="006C25AC" w:rsidRPr="00686BF2" w:rsidRDefault="006C25AC" w:rsidP="00F01C05">
      <w:pPr>
        <w:pStyle w:val="FootnoteText"/>
        <w:ind w:left="567" w:hanging="567"/>
        <w:jc w:val="both"/>
        <w:rPr>
          <w:rFonts w:cstheme="minorHAnsi"/>
          <w:sz w:val="24"/>
          <w:szCs w:val="24"/>
          <w:lang w:val="id-ID"/>
        </w:rPr>
      </w:pPr>
    </w:p>
    <w:p w:rsidR="00F01C05" w:rsidRDefault="00F01C05" w:rsidP="00F01C05">
      <w:pPr>
        <w:pStyle w:val="FootnoteText"/>
        <w:ind w:left="567" w:hanging="567"/>
        <w:jc w:val="both"/>
        <w:rPr>
          <w:rFonts w:cstheme="minorHAnsi"/>
          <w:color w:val="000000"/>
          <w:sz w:val="24"/>
          <w:szCs w:val="24"/>
          <w:lang w:val="id-ID"/>
        </w:rPr>
      </w:pPr>
      <w:r>
        <w:rPr>
          <w:rFonts w:cstheme="minorHAnsi"/>
          <w:color w:val="000000"/>
          <w:sz w:val="24"/>
          <w:szCs w:val="24"/>
        </w:rPr>
        <w:t>Departemen Agama RI</w:t>
      </w:r>
      <w:r>
        <w:rPr>
          <w:rFonts w:cstheme="minorHAnsi"/>
          <w:color w:val="000000"/>
          <w:sz w:val="24"/>
          <w:szCs w:val="24"/>
          <w:lang w:val="id-ID"/>
        </w:rPr>
        <w:t xml:space="preserve">. </w:t>
      </w:r>
      <w:r w:rsidRPr="003B09B7">
        <w:rPr>
          <w:rFonts w:cstheme="minorHAnsi"/>
          <w:color w:val="000000"/>
          <w:sz w:val="24"/>
          <w:szCs w:val="24"/>
        </w:rPr>
        <w:t xml:space="preserve"> </w:t>
      </w:r>
      <w:r>
        <w:rPr>
          <w:rFonts w:cstheme="minorHAnsi"/>
          <w:i/>
          <w:iCs/>
          <w:color w:val="000000"/>
          <w:sz w:val="24"/>
          <w:szCs w:val="24"/>
        </w:rPr>
        <w:t>Al-Qur</w:t>
      </w:r>
      <w:r>
        <w:rPr>
          <w:rFonts w:cstheme="minorHAnsi"/>
          <w:i/>
          <w:iCs/>
          <w:color w:val="000000"/>
          <w:sz w:val="24"/>
          <w:szCs w:val="24"/>
          <w:lang w:val="id-ID"/>
        </w:rPr>
        <w:t>’</w:t>
      </w:r>
      <w:r w:rsidRPr="003B09B7">
        <w:rPr>
          <w:rFonts w:cstheme="minorHAnsi"/>
          <w:i/>
          <w:iCs/>
          <w:color w:val="000000"/>
          <w:sz w:val="24"/>
          <w:szCs w:val="24"/>
        </w:rPr>
        <w:t>an dan Terjemahnya</w:t>
      </w:r>
      <w:r>
        <w:rPr>
          <w:rFonts w:cstheme="minorHAnsi"/>
          <w:color w:val="000000"/>
          <w:sz w:val="24"/>
          <w:szCs w:val="24"/>
          <w:lang w:val="id-ID"/>
        </w:rPr>
        <w:t xml:space="preserve">. </w:t>
      </w:r>
      <w:r w:rsidRPr="003B09B7">
        <w:rPr>
          <w:rFonts w:cstheme="minorHAnsi"/>
          <w:color w:val="000000"/>
          <w:sz w:val="24"/>
          <w:szCs w:val="24"/>
        </w:rPr>
        <w:t>Bandung: CV.</w:t>
      </w:r>
      <w:r>
        <w:rPr>
          <w:rFonts w:cstheme="minorHAnsi"/>
          <w:color w:val="000000"/>
          <w:sz w:val="24"/>
          <w:szCs w:val="24"/>
        </w:rPr>
        <w:t xml:space="preserve"> Penerbit Diponegoro, 2008</w:t>
      </w:r>
      <w:r>
        <w:rPr>
          <w:rFonts w:cstheme="minorHAnsi"/>
          <w:color w:val="000000"/>
          <w:sz w:val="24"/>
          <w:szCs w:val="24"/>
          <w:lang w:val="id-ID"/>
        </w:rPr>
        <w:t>.</w:t>
      </w:r>
      <w:r w:rsidRPr="003B09B7">
        <w:rPr>
          <w:rFonts w:cstheme="minorHAnsi"/>
          <w:color w:val="000000"/>
          <w:sz w:val="24"/>
          <w:szCs w:val="24"/>
        </w:rPr>
        <w:t xml:space="preserve"> </w:t>
      </w:r>
    </w:p>
    <w:p w:rsidR="006C25AC" w:rsidRPr="006C25AC" w:rsidRDefault="006C25AC" w:rsidP="00F01C05">
      <w:pPr>
        <w:pStyle w:val="FootnoteText"/>
        <w:ind w:left="567" w:hanging="567"/>
        <w:jc w:val="both"/>
        <w:rPr>
          <w:rFonts w:cstheme="minorHAnsi"/>
          <w:sz w:val="24"/>
          <w:szCs w:val="24"/>
          <w:lang w:val="id-ID"/>
        </w:rPr>
      </w:pPr>
    </w:p>
    <w:p w:rsidR="00F01C05" w:rsidRPr="003B09B7" w:rsidRDefault="00F01C05" w:rsidP="00F01C05">
      <w:pPr>
        <w:pStyle w:val="FootnoteText"/>
        <w:ind w:left="567" w:hanging="567"/>
        <w:rPr>
          <w:rFonts w:cstheme="minorHAnsi"/>
          <w:sz w:val="24"/>
          <w:szCs w:val="24"/>
          <w:lang w:val="id-ID"/>
        </w:rPr>
      </w:pPr>
      <w:r w:rsidRPr="003B09B7">
        <w:rPr>
          <w:rFonts w:cstheme="minorHAnsi"/>
          <w:color w:val="000000" w:themeColor="text1"/>
          <w:sz w:val="24"/>
          <w:szCs w:val="24"/>
        </w:rPr>
        <w:t>Katsir, </w:t>
      </w:r>
      <w:r>
        <w:rPr>
          <w:rFonts w:cstheme="minorHAnsi"/>
          <w:color w:val="000000" w:themeColor="text1"/>
          <w:sz w:val="24"/>
          <w:szCs w:val="24"/>
        </w:rPr>
        <w:t xml:space="preserve"> </w:t>
      </w:r>
      <w:r w:rsidRPr="003B09B7">
        <w:rPr>
          <w:rFonts w:cstheme="minorHAnsi"/>
          <w:color w:val="000000" w:themeColor="text1"/>
          <w:sz w:val="24"/>
          <w:szCs w:val="24"/>
        </w:rPr>
        <w:t>Ibnu</w:t>
      </w:r>
      <w:r>
        <w:rPr>
          <w:rFonts w:cstheme="minorHAnsi"/>
          <w:color w:val="000000" w:themeColor="text1"/>
          <w:sz w:val="24"/>
          <w:szCs w:val="24"/>
          <w:lang w:val="id-ID"/>
        </w:rPr>
        <w:t xml:space="preserve">. </w:t>
      </w:r>
      <w:r w:rsidRPr="003B09B7">
        <w:rPr>
          <w:rFonts w:cstheme="minorHAnsi"/>
          <w:i/>
          <w:iCs/>
          <w:color w:val="000000" w:themeColor="text1"/>
          <w:sz w:val="24"/>
          <w:szCs w:val="24"/>
        </w:rPr>
        <w:t>Tafsir Ibnu Katsir</w:t>
      </w:r>
      <w:r>
        <w:rPr>
          <w:rFonts w:cstheme="minorHAnsi"/>
          <w:i/>
          <w:iCs/>
          <w:color w:val="000000" w:themeColor="text1"/>
          <w:sz w:val="24"/>
          <w:szCs w:val="24"/>
          <w:lang w:val="id-ID"/>
        </w:rPr>
        <w:t>.</w:t>
      </w:r>
      <w:r>
        <w:rPr>
          <w:rFonts w:cstheme="minorHAnsi"/>
          <w:color w:val="000000" w:themeColor="text1"/>
          <w:sz w:val="24"/>
          <w:szCs w:val="24"/>
        </w:rPr>
        <w:t xml:space="preserve"> </w:t>
      </w:r>
      <w:r w:rsidRPr="003B09B7">
        <w:rPr>
          <w:rFonts w:cstheme="minorHAnsi"/>
          <w:color w:val="000000" w:themeColor="text1"/>
          <w:sz w:val="24"/>
          <w:szCs w:val="24"/>
        </w:rPr>
        <w:t>Bogor: Pustaka Imam Syafi’i, 2003</w:t>
      </w:r>
      <w:r>
        <w:rPr>
          <w:rFonts w:cstheme="minorHAnsi"/>
          <w:color w:val="000000" w:themeColor="text1"/>
          <w:sz w:val="24"/>
          <w:szCs w:val="24"/>
          <w:lang w:val="id-ID"/>
        </w:rPr>
        <w:t>.</w:t>
      </w:r>
    </w:p>
    <w:p w:rsidR="006C25AC" w:rsidRDefault="006C25AC" w:rsidP="00F01C05">
      <w:pPr>
        <w:pStyle w:val="FootnoteText"/>
        <w:ind w:left="567" w:hanging="567"/>
        <w:jc w:val="both"/>
        <w:rPr>
          <w:rFonts w:cstheme="minorHAnsi"/>
          <w:color w:val="000000"/>
          <w:sz w:val="24"/>
          <w:szCs w:val="24"/>
          <w:lang w:val="id-ID"/>
        </w:rPr>
      </w:pPr>
    </w:p>
    <w:p w:rsidR="00F01C05" w:rsidRPr="003B09B7" w:rsidRDefault="00F01C05" w:rsidP="00F01C05">
      <w:pPr>
        <w:pStyle w:val="FootnoteText"/>
        <w:ind w:left="567" w:hanging="567"/>
        <w:jc w:val="both"/>
        <w:rPr>
          <w:rFonts w:cstheme="minorHAnsi"/>
          <w:sz w:val="24"/>
          <w:szCs w:val="24"/>
          <w:lang w:val="id-ID"/>
        </w:rPr>
      </w:pPr>
      <w:r w:rsidRPr="003B09B7">
        <w:rPr>
          <w:rFonts w:cstheme="minorHAnsi"/>
          <w:color w:val="000000"/>
          <w:sz w:val="24"/>
          <w:szCs w:val="24"/>
          <w:lang w:val="id-ID"/>
        </w:rPr>
        <w:t>Muhamad</w:t>
      </w:r>
      <w:r>
        <w:rPr>
          <w:rFonts w:cstheme="minorHAnsi"/>
          <w:color w:val="000000"/>
          <w:sz w:val="24"/>
          <w:szCs w:val="24"/>
          <w:lang w:val="id-ID"/>
        </w:rPr>
        <w:t>.</w:t>
      </w:r>
      <w:r w:rsidRPr="003B09B7">
        <w:rPr>
          <w:rFonts w:cstheme="minorHAnsi"/>
          <w:color w:val="000000"/>
          <w:sz w:val="24"/>
          <w:szCs w:val="24"/>
          <w:lang w:val="id-ID"/>
        </w:rPr>
        <w:t xml:space="preserve"> </w:t>
      </w:r>
      <w:r w:rsidRPr="003B09B7">
        <w:rPr>
          <w:rFonts w:cstheme="minorHAnsi"/>
          <w:i/>
          <w:iCs/>
          <w:color w:val="000000"/>
          <w:sz w:val="24"/>
          <w:szCs w:val="24"/>
          <w:lang w:val="id-ID"/>
        </w:rPr>
        <w:t>Dasar-dasar Keuangan Islam</w:t>
      </w:r>
      <w:r>
        <w:rPr>
          <w:rFonts w:cstheme="minorHAnsi"/>
          <w:i/>
          <w:iCs/>
          <w:color w:val="000000"/>
          <w:sz w:val="24"/>
          <w:szCs w:val="24"/>
          <w:lang w:val="id-ID"/>
        </w:rPr>
        <w:t>.</w:t>
      </w:r>
      <w:r>
        <w:rPr>
          <w:rFonts w:cstheme="minorHAnsi"/>
          <w:color w:val="000000"/>
          <w:sz w:val="24"/>
          <w:szCs w:val="24"/>
          <w:lang w:val="id-ID"/>
        </w:rPr>
        <w:t xml:space="preserve"> </w:t>
      </w:r>
      <w:r w:rsidRPr="003B09B7">
        <w:rPr>
          <w:rFonts w:cstheme="minorHAnsi"/>
          <w:color w:val="000000"/>
          <w:sz w:val="24"/>
          <w:szCs w:val="24"/>
          <w:lang w:val="id-ID"/>
        </w:rPr>
        <w:t>Yogyakarta: EKONISIA, 2004</w:t>
      </w:r>
      <w:r>
        <w:rPr>
          <w:rFonts w:cstheme="minorHAnsi"/>
          <w:color w:val="000000"/>
          <w:sz w:val="24"/>
          <w:szCs w:val="24"/>
          <w:lang w:val="id-ID"/>
        </w:rPr>
        <w:t>.</w:t>
      </w:r>
    </w:p>
    <w:p w:rsidR="006C25AC" w:rsidRDefault="006C25AC" w:rsidP="00F01C05">
      <w:pPr>
        <w:pStyle w:val="FootnoteText"/>
        <w:ind w:left="567" w:hanging="567"/>
        <w:jc w:val="both"/>
        <w:rPr>
          <w:rFonts w:cstheme="minorHAnsi"/>
          <w:color w:val="000000"/>
          <w:sz w:val="24"/>
          <w:szCs w:val="24"/>
          <w:lang w:val="id-ID"/>
        </w:rPr>
      </w:pPr>
    </w:p>
    <w:p w:rsidR="00F01C05" w:rsidRPr="00686BF2" w:rsidRDefault="00F01C05" w:rsidP="00F01C05">
      <w:pPr>
        <w:pStyle w:val="FootnoteText"/>
        <w:ind w:left="567" w:hanging="567"/>
        <w:jc w:val="both"/>
        <w:rPr>
          <w:rFonts w:cstheme="minorHAnsi"/>
          <w:sz w:val="24"/>
          <w:szCs w:val="24"/>
          <w:lang w:val="id-ID"/>
        </w:rPr>
      </w:pPr>
      <w:r>
        <w:rPr>
          <w:rFonts w:cstheme="minorHAnsi"/>
          <w:color w:val="000000"/>
          <w:sz w:val="24"/>
          <w:szCs w:val="24"/>
          <w:lang w:val="id-ID"/>
        </w:rPr>
        <w:t>Muhammad.</w:t>
      </w:r>
      <w:r w:rsidRPr="00686BF2">
        <w:rPr>
          <w:rFonts w:cstheme="minorHAnsi"/>
          <w:color w:val="000000"/>
          <w:sz w:val="24"/>
          <w:szCs w:val="24"/>
          <w:lang w:val="id-ID"/>
        </w:rPr>
        <w:t xml:space="preserve"> </w:t>
      </w:r>
      <w:r w:rsidRPr="00686BF2">
        <w:rPr>
          <w:rFonts w:cstheme="minorHAnsi"/>
          <w:i/>
          <w:iCs/>
          <w:color w:val="000000"/>
          <w:sz w:val="24"/>
          <w:szCs w:val="24"/>
          <w:lang w:val="id-ID"/>
        </w:rPr>
        <w:t>Model-Model Akad Pembiayaan di Bank Syariah (Panduan Teknis Pembuatan Akad atau Perjanjian Pembiayaan pada Bank Syariah)</w:t>
      </w:r>
      <w:r>
        <w:rPr>
          <w:rFonts w:cstheme="minorHAnsi"/>
          <w:color w:val="000000"/>
          <w:sz w:val="24"/>
          <w:szCs w:val="24"/>
          <w:lang w:val="id-ID"/>
        </w:rPr>
        <w:t xml:space="preserve">. </w:t>
      </w:r>
      <w:r w:rsidRPr="00686BF2">
        <w:rPr>
          <w:rFonts w:cstheme="minorHAnsi"/>
          <w:color w:val="000000"/>
          <w:sz w:val="24"/>
          <w:szCs w:val="24"/>
          <w:lang w:val="id-ID"/>
        </w:rPr>
        <w:t>Yogyakarta: UII Press, 2009</w:t>
      </w:r>
      <w:r>
        <w:rPr>
          <w:rFonts w:cstheme="minorHAnsi"/>
          <w:color w:val="000000"/>
          <w:sz w:val="24"/>
          <w:szCs w:val="24"/>
          <w:lang w:val="id-ID"/>
        </w:rPr>
        <w:t>.</w:t>
      </w:r>
      <w:r w:rsidRPr="00686BF2">
        <w:rPr>
          <w:rFonts w:cstheme="minorHAnsi"/>
          <w:color w:val="000000"/>
          <w:sz w:val="24"/>
          <w:szCs w:val="24"/>
          <w:lang w:val="id-ID"/>
        </w:rPr>
        <w:t xml:space="preserve"> </w:t>
      </w:r>
    </w:p>
    <w:p w:rsidR="006C25AC" w:rsidRDefault="006C25AC" w:rsidP="00F01C05">
      <w:pPr>
        <w:pStyle w:val="FootnoteText"/>
        <w:ind w:left="567" w:hanging="567"/>
        <w:jc w:val="both"/>
        <w:rPr>
          <w:rFonts w:cstheme="minorHAnsi"/>
          <w:color w:val="000000" w:themeColor="text1"/>
          <w:sz w:val="24"/>
          <w:szCs w:val="24"/>
          <w:lang w:val="id-ID"/>
        </w:rPr>
      </w:pPr>
    </w:p>
    <w:p w:rsidR="00F01C05" w:rsidRPr="003B09B7" w:rsidRDefault="00F01C05" w:rsidP="00F01C05">
      <w:pPr>
        <w:pStyle w:val="FootnoteText"/>
        <w:ind w:left="567" w:hanging="567"/>
        <w:jc w:val="both"/>
        <w:rPr>
          <w:rFonts w:cstheme="minorHAnsi"/>
          <w:color w:val="000000" w:themeColor="text1"/>
          <w:sz w:val="24"/>
          <w:szCs w:val="24"/>
          <w:lang w:val="id-ID"/>
        </w:rPr>
      </w:pPr>
      <w:r w:rsidRPr="003B09B7">
        <w:rPr>
          <w:rFonts w:cstheme="minorHAnsi"/>
          <w:color w:val="000000" w:themeColor="text1"/>
          <w:sz w:val="24"/>
          <w:szCs w:val="24"/>
        </w:rPr>
        <w:t>Siagian, Matias</w:t>
      </w:r>
      <w:r>
        <w:rPr>
          <w:rFonts w:cstheme="minorHAnsi"/>
          <w:color w:val="000000" w:themeColor="text1"/>
          <w:sz w:val="24"/>
          <w:szCs w:val="24"/>
          <w:lang w:val="id-ID"/>
        </w:rPr>
        <w:t>.</w:t>
      </w:r>
      <w:r w:rsidRPr="003B09B7">
        <w:rPr>
          <w:rFonts w:cstheme="minorHAnsi"/>
          <w:color w:val="000000" w:themeColor="text1"/>
          <w:sz w:val="24"/>
          <w:szCs w:val="24"/>
        </w:rPr>
        <w:t xml:space="preserve"> </w:t>
      </w:r>
      <w:r w:rsidRPr="003B09B7">
        <w:rPr>
          <w:rFonts w:cstheme="minorHAnsi"/>
          <w:i/>
          <w:iCs/>
          <w:color w:val="000000" w:themeColor="text1"/>
          <w:sz w:val="24"/>
          <w:szCs w:val="24"/>
        </w:rPr>
        <w:t>Kemiskinan dan Solusi</w:t>
      </w:r>
      <w:r>
        <w:rPr>
          <w:rFonts w:cstheme="minorHAnsi"/>
          <w:i/>
          <w:iCs/>
          <w:color w:val="000000" w:themeColor="text1"/>
          <w:sz w:val="24"/>
          <w:szCs w:val="24"/>
          <w:lang w:val="id-ID"/>
        </w:rPr>
        <w:t>.</w:t>
      </w:r>
      <w:r w:rsidRPr="003B09B7">
        <w:rPr>
          <w:rFonts w:cstheme="minorHAnsi"/>
          <w:i/>
          <w:iCs/>
          <w:color w:val="000000" w:themeColor="text1"/>
          <w:sz w:val="24"/>
          <w:szCs w:val="24"/>
          <w:lang w:val="id-ID"/>
        </w:rPr>
        <w:t xml:space="preserve"> </w:t>
      </w:r>
      <w:r w:rsidRPr="003B09B7">
        <w:rPr>
          <w:rFonts w:cstheme="minorHAnsi"/>
          <w:color w:val="000000" w:themeColor="text1"/>
          <w:sz w:val="24"/>
          <w:szCs w:val="24"/>
          <w:lang w:val="id-ID"/>
        </w:rPr>
        <w:t>Medan:</w:t>
      </w:r>
      <w:r w:rsidRPr="00686BF2">
        <w:rPr>
          <w:rFonts w:cstheme="minorHAnsi"/>
          <w:color w:val="000000" w:themeColor="text1"/>
          <w:sz w:val="24"/>
          <w:szCs w:val="24"/>
          <w:lang w:val="id-ID"/>
        </w:rPr>
        <w:t xml:space="preserve"> PT.Grasindo Monoratama</w:t>
      </w:r>
      <w:r w:rsidRPr="003B09B7">
        <w:rPr>
          <w:rFonts w:cstheme="minorHAnsi"/>
          <w:color w:val="000000" w:themeColor="text1"/>
          <w:sz w:val="24"/>
          <w:szCs w:val="24"/>
          <w:lang w:val="id-ID"/>
        </w:rPr>
        <w:t>.</w:t>
      </w:r>
    </w:p>
    <w:p w:rsidR="006C25AC" w:rsidRDefault="006C25AC" w:rsidP="00F01C05">
      <w:pPr>
        <w:pStyle w:val="FootnoteText"/>
        <w:ind w:left="567" w:hanging="567"/>
        <w:jc w:val="both"/>
        <w:rPr>
          <w:rFonts w:cstheme="minorHAnsi"/>
          <w:color w:val="000000" w:themeColor="text1"/>
          <w:sz w:val="24"/>
          <w:szCs w:val="24"/>
          <w:lang w:val="id-ID"/>
        </w:rPr>
      </w:pPr>
    </w:p>
    <w:p w:rsidR="00F01C05" w:rsidRPr="003B09B7" w:rsidRDefault="00F01C05" w:rsidP="00F01C05">
      <w:pPr>
        <w:pStyle w:val="FootnoteText"/>
        <w:ind w:left="567" w:hanging="567"/>
        <w:jc w:val="both"/>
        <w:rPr>
          <w:rFonts w:cstheme="minorHAnsi"/>
          <w:color w:val="000000" w:themeColor="text1"/>
          <w:sz w:val="24"/>
          <w:szCs w:val="24"/>
          <w:lang w:val="id-ID"/>
        </w:rPr>
      </w:pPr>
      <w:r w:rsidRPr="00686BF2">
        <w:rPr>
          <w:rFonts w:cstheme="minorHAnsi"/>
          <w:color w:val="000000" w:themeColor="text1"/>
          <w:sz w:val="24"/>
          <w:szCs w:val="24"/>
          <w:lang w:val="id-ID"/>
        </w:rPr>
        <w:t>Soekanto,</w:t>
      </w:r>
      <w:r w:rsidRPr="003B09B7">
        <w:rPr>
          <w:rFonts w:cstheme="minorHAnsi"/>
          <w:color w:val="000000" w:themeColor="text1"/>
          <w:sz w:val="24"/>
          <w:szCs w:val="24"/>
          <w:lang w:val="id-ID"/>
        </w:rPr>
        <w:t xml:space="preserve"> </w:t>
      </w:r>
      <w:r w:rsidRPr="00686BF2">
        <w:rPr>
          <w:rFonts w:cstheme="minorHAnsi"/>
          <w:color w:val="000000" w:themeColor="text1"/>
          <w:sz w:val="24"/>
          <w:szCs w:val="24"/>
          <w:lang w:val="id-ID"/>
        </w:rPr>
        <w:t>Soerjono</w:t>
      </w:r>
      <w:r>
        <w:rPr>
          <w:rFonts w:cstheme="minorHAnsi"/>
          <w:color w:val="000000" w:themeColor="text1"/>
          <w:sz w:val="24"/>
          <w:szCs w:val="24"/>
          <w:lang w:val="id-ID"/>
        </w:rPr>
        <w:t>.</w:t>
      </w:r>
      <w:r w:rsidRPr="00686BF2">
        <w:rPr>
          <w:rFonts w:cstheme="minorHAnsi"/>
          <w:color w:val="000000" w:themeColor="text1"/>
          <w:sz w:val="24"/>
          <w:szCs w:val="24"/>
          <w:lang w:val="id-ID"/>
        </w:rPr>
        <w:t xml:space="preserve"> </w:t>
      </w:r>
      <w:r w:rsidRPr="00686BF2">
        <w:rPr>
          <w:rFonts w:cstheme="minorHAnsi"/>
          <w:i/>
          <w:iCs/>
          <w:color w:val="000000" w:themeColor="text1"/>
          <w:sz w:val="24"/>
          <w:szCs w:val="24"/>
          <w:lang w:val="id-ID"/>
        </w:rPr>
        <w:t>Sosiologi Suatu Pengantar</w:t>
      </w:r>
      <w:r>
        <w:rPr>
          <w:rFonts w:cstheme="minorHAnsi"/>
          <w:color w:val="000000" w:themeColor="text1"/>
          <w:sz w:val="24"/>
          <w:szCs w:val="24"/>
          <w:lang w:val="id-ID"/>
        </w:rPr>
        <w:t xml:space="preserve">. </w:t>
      </w:r>
      <w:r w:rsidRPr="00686BF2">
        <w:rPr>
          <w:rFonts w:cstheme="minorHAnsi"/>
          <w:color w:val="000000" w:themeColor="text1"/>
          <w:sz w:val="24"/>
          <w:szCs w:val="24"/>
          <w:lang w:val="id-ID"/>
        </w:rPr>
        <w:t>Jakarta: PT.Raja Grafindo, 2007</w:t>
      </w:r>
      <w:r w:rsidRPr="003B09B7">
        <w:rPr>
          <w:rFonts w:cstheme="minorHAnsi"/>
          <w:color w:val="000000" w:themeColor="text1"/>
          <w:sz w:val="24"/>
          <w:szCs w:val="24"/>
          <w:lang w:val="id-ID"/>
        </w:rPr>
        <w:t>.</w:t>
      </w:r>
    </w:p>
    <w:p w:rsidR="006C25AC" w:rsidRDefault="006C25AC" w:rsidP="00F01C05">
      <w:pPr>
        <w:pStyle w:val="FootnoteText"/>
        <w:ind w:left="567" w:hanging="567"/>
        <w:jc w:val="both"/>
        <w:rPr>
          <w:rFonts w:cstheme="minorHAnsi"/>
          <w:color w:val="000000"/>
          <w:sz w:val="24"/>
          <w:szCs w:val="24"/>
          <w:lang w:val="id-ID"/>
        </w:rPr>
      </w:pPr>
    </w:p>
    <w:p w:rsidR="00F01C05" w:rsidRPr="00686BF2" w:rsidRDefault="00F01C05" w:rsidP="00F01C05">
      <w:pPr>
        <w:pStyle w:val="FootnoteText"/>
        <w:ind w:left="567" w:hanging="567"/>
        <w:jc w:val="both"/>
        <w:rPr>
          <w:rFonts w:cstheme="minorHAnsi"/>
          <w:color w:val="000000"/>
          <w:sz w:val="24"/>
          <w:szCs w:val="24"/>
          <w:lang w:val="id-ID"/>
        </w:rPr>
      </w:pPr>
      <w:r w:rsidRPr="003B09B7">
        <w:rPr>
          <w:rFonts w:cstheme="minorHAnsi"/>
          <w:color w:val="000000"/>
          <w:sz w:val="24"/>
          <w:szCs w:val="24"/>
          <w:lang w:val="id-ID"/>
        </w:rPr>
        <w:t>Syafi’i, Rachmat</w:t>
      </w:r>
      <w:r>
        <w:rPr>
          <w:rFonts w:cstheme="minorHAnsi"/>
          <w:color w:val="000000"/>
          <w:sz w:val="24"/>
          <w:szCs w:val="24"/>
          <w:lang w:val="id-ID"/>
        </w:rPr>
        <w:t>.</w:t>
      </w:r>
      <w:r w:rsidRPr="003B09B7">
        <w:rPr>
          <w:rFonts w:cstheme="minorHAnsi"/>
          <w:color w:val="000000"/>
          <w:sz w:val="24"/>
          <w:szCs w:val="24"/>
          <w:lang w:val="id-ID"/>
        </w:rPr>
        <w:t xml:space="preserve"> </w:t>
      </w:r>
      <w:r w:rsidRPr="003B09B7">
        <w:rPr>
          <w:rFonts w:cstheme="minorHAnsi"/>
          <w:i/>
          <w:iCs/>
          <w:color w:val="000000"/>
          <w:sz w:val="24"/>
          <w:szCs w:val="24"/>
          <w:lang w:val="id-ID"/>
        </w:rPr>
        <w:t xml:space="preserve">Fiqih </w:t>
      </w:r>
      <w:r w:rsidRPr="00686BF2">
        <w:rPr>
          <w:rFonts w:cstheme="minorHAnsi"/>
          <w:i/>
          <w:iCs/>
          <w:color w:val="000000"/>
          <w:sz w:val="24"/>
          <w:szCs w:val="24"/>
          <w:lang w:val="id-ID"/>
        </w:rPr>
        <w:t>Muamalah</w:t>
      </w:r>
      <w:r>
        <w:rPr>
          <w:rFonts w:cstheme="minorHAnsi"/>
          <w:i/>
          <w:iCs/>
          <w:color w:val="000000"/>
          <w:sz w:val="24"/>
          <w:szCs w:val="24"/>
          <w:lang w:val="id-ID"/>
        </w:rPr>
        <w:t xml:space="preserve">. </w:t>
      </w:r>
      <w:r>
        <w:rPr>
          <w:rFonts w:cstheme="minorHAnsi"/>
          <w:color w:val="000000"/>
          <w:sz w:val="24"/>
          <w:szCs w:val="24"/>
          <w:lang w:val="id-ID"/>
        </w:rPr>
        <w:t>Bandung: CV. Pustaka Setia, 2001.</w:t>
      </w:r>
    </w:p>
    <w:p w:rsidR="006C25AC" w:rsidRDefault="006C25AC" w:rsidP="00F01C05">
      <w:pPr>
        <w:pStyle w:val="FootnoteText"/>
        <w:ind w:left="567" w:hanging="567"/>
        <w:jc w:val="both"/>
        <w:rPr>
          <w:rFonts w:cstheme="minorHAnsi"/>
          <w:color w:val="000000" w:themeColor="text1"/>
          <w:sz w:val="24"/>
          <w:szCs w:val="24"/>
          <w:lang w:val="id-ID"/>
        </w:rPr>
      </w:pPr>
    </w:p>
    <w:p w:rsidR="00F01C05" w:rsidRDefault="00F01C05" w:rsidP="00F01C05">
      <w:pPr>
        <w:pStyle w:val="FootnoteText"/>
        <w:ind w:left="567" w:hanging="567"/>
        <w:jc w:val="both"/>
        <w:rPr>
          <w:rFonts w:cstheme="minorHAnsi"/>
          <w:color w:val="000000" w:themeColor="text1"/>
          <w:sz w:val="24"/>
          <w:szCs w:val="24"/>
          <w:lang w:val="id-ID"/>
        </w:rPr>
      </w:pPr>
      <w:r w:rsidRPr="003B09B7">
        <w:rPr>
          <w:rFonts w:cstheme="minorHAnsi"/>
          <w:color w:val="000000" w:themeColor="text1"/>
          <w:sz w:val="24"/>
          <w:szCs w:val="24"/>
          <w:lang w:val="id-ID"/>
        </w:rPr>
        <w:t>S</w:t>
      </w:r>
      <w:r w:rsidRPr="00686BF2">
        <w:rPr>
          <w:rFonts w:cstheme="minorHAnsi"/>
          <w:color w:val="000000" w:themeColor="text1"/>
          <w:sz w:val="24"/>
          <w:szCs w:val="24"/>
          <w:lang w:val="id-ID"/>
        </w:rPr>
        <w:t>yani, Abdul</w:t>
      </w:r>
      <w:r>
        <w:rPr>
          <w:rFonts w:cstheme="minorHAnsi"/>
          <w:color w:val="000000" w:themeColor="text1"/>
          <w:sz w:val="24"/>
          <w:szCs w:val="24"/>
          <w:lang w:val="id-ID"/>
        </w:rPr>
        <w:t>.</w:t>
      </w:r>
      <w:r w:rsidRPr="003B09B7">
        <w:rPr>
          <w:rFonts w:cstheme="minorHAnsi"/>
          <w:color w:val="000000" w:themeColor="text1"/>
          <w:sz w:val="24"/>
          <w:szCs w:val="24"/>
          <w:lang w:val="id-ID"/>
        </w:rPr>
        <w:t xml:space="preserve"> </w:t>
      </w:r>
      <w:r w:rsidRPr="00686BF2">
        <w:rPr>
          <w:rFonts w:cstheme="minorHAnsi"/>
          <w:i/>
          <w:iCs/>
          <w:color w:val="000000" w:themeColor="text1"/>
          <w:sz w:val="24"/>
          <w:szCs w:val="24"/>
          <w:lang w:val="id-ID"/>
        </w:rPr>
        <w:t>Sosiologi S</w:t>
      </w:r>
      <w:r>
        <w:rPr>
          <w:rFonts w:cstheme="minorHAnsi"/>
          <w:i/>
          <w:iCs/>
          <w:color w:val="000000" w:themeColor="text1"/>
          <w:sz w:val="24"/>
          <w:szCs w:val="24"/>
          <w:lang w:val="id-ID"/>
        </w:rPr>
        <w:t>kematika, Teori</w:t>
      </w:r>
      <w:r w:rsidRPr="00686BF2">
        <w:rPr>
          <w:rFonts w:cstheme="minorHAnsi"/>
          <w:i/>
          <w:iCs/>
          <w:color w:val="000000" w:themeColor="text1"/>
          <w:sz w:val="24"/>
          <w:szCs w:val="24"/>
          <w:lang w:val="id-ID"/>
        </w:rPr>
        <w:t xml:space="preserve"> dan Terapannya</w:t>
      </w:r>
      <w:r>
        <w:rPr>
          <w:rFonts w:cstheme="minorHAnsi"/>
          <w:i/>
          <w:iCs/>
          <w:color w:val="000000" w:themeColor="text1"/>
          <w:sz w:val="24"/>
          <w:szCs w:val="24"/>
          <w:lang w:val="id-ID"/>
        </w:rPr>
        <w:t>.</w:t>
      </w:r>
      <w:r w:rsidRPr="00686BF2">
        <w:rPr>
          <w:rFonts w:cstheme="minorHAnsi"/>
          <w:color w:val="000000" w:themeColor="text1"/>
          <w:sz w:val="24"/>
          <w:szCs w:val="24"/>
          <w:lang w:val="id-ID"/>
        </w:rPr>
        <w:t xml:space="preserve"> Jakarta: Bumi Aksara, 2012</w:t>
      </w:r>
      <w:r>
        <w:rPr>
          <w:rFonts w:cstheme="minorHAnsi"/>
          <w:color w:val="000000" w:themeColor="text1"/>
          <w:sz w:val="24"/>
          <w:szCs w:val="24"/>
          <w:lang w:val="id-ID"/>
        </w:rPr>
        <w:t>.</w:t>
      </w:r>
    </w:p>
    <w:p w:rsidR="006C25AC" w:rsidRDefault="006C25AC" w:rsidP="00F01C05">
      <w:pPr>
        <w:pStyle w:val="FootnoteText"/>
        <w:ind w:left="567" w:hanging="567"/>
        <w:jc w:val="both"/>
        <w:rPr>
          <w:rFonts w:cstheme="minorHAnsi"/>
          <w:noProof/>
          <w:sz w:val="24"/>
          <w:szCs w:val="24"/>
          <w:lang w:val="id-ID"/>
        </w:rPr>
      </w:pPr>
    </w:p>
    <w:p w:rsidR="002D162B" w:rsidRPr="00F01C05" w:rsidRDefault="00F01C05" w:rsidP="00F01C05">
      <w:pPr>
        <w:pStyle w:val="FootnoteText"/>
        <w:ind w:left="567" w:hanging="567"/>
        <w:jc w:val="both"/>
        <w:rPr>
          <w:rFonts w:cstheme="minorHAnsi"/>
          <w:sz w:val="24"/>
          <w:szCs w:val="24"/>
          <w:lang w:val="id-ID"/>
        </w:rPr>
      </w:pPr>
      <w:r w:rsidRPr="003B09B7">
        <w:rPr>
          <w:rFonts w:cstheme="minorHAnsi"/>
          <w:noProof/>
          <w:sz w:val="24"/>
          <w:szCs w:val="24"/>
        </w:rPr>
        <w:t xml:space="preserve">“Web Page,” accessed </w:t>
      </w:r>
      <w:r w:rsidRPr="003B09B7">
        <w:rPr>
          <w:rFonts w:cstheme="minorHAnsi"/>
          <w:noProof/>
          <w:sz w:val="24"/>
          <w:szCs w:val="24"/>
          <w:lang w:val="id-ID"/>
        </w:rPr>
        <w:t xml:space="preserve">September </w:t>
      </w:r>
      <w:r w:rsidRPr="003B09B7">
        <w:rPr>
          <w:rFonts w:cstheme="minorHAnsi"/>
          <w:noProof/>
          <w:sz w:val="24"/>
          <w:szCs w:val="24"/>
        </w:rPr>
        <w:t>27, 201</w:t>
      </w:r>
      <w:r w:rsidRPr="003B09B7">
        <w:rPr>
          <w:rFonts w:cstheme="minorHAnsi"/>
          <w:noProof/>
          <w:sz w:val="24"/>
          <w:szCs w:val="24"/>
          <w:lang w:val="id-ID"/>
        </w:rPr>
        <w:t>7</w:t>
      </w:r>
      <w:r>
        <w:rPr>
          <w:rFonts w:cstheme="minorHAnsi"/>
          <w:noProof/>
          <w:sz w:val="24"/>
          <w:szCs w:val="24"/>
          <w:lang w:val="id-ID"/>
        </w:rPr>
        <w:t>.</w:t>
      </w:r>
      <w:r w:rsidRPr="003B09B7">
        <w:rPr>
          <w:rFonts w:cstheme="minorHAnsi"/>
          <w:sz w:val="24"/>
          <w:szCs w:val="24"/>
        </w:rPr>
        <w:t xml:space="preserve"> (http://bisnis.liputan6.com/read/2640477/ojk-nyatakan-3-perusahaan-investasi-ini-ilegal</w:t>
      </w:r>
      <w:r w:rsidRPr="003B09B7">
        <w:rPr>
          <w:rFonts w:cstheme="minorHAnsi"/>
          <w:sz w:val="24"/>
          <w:szCs w:val="24"/>
          <w:lang w:val="id-ID"/>
        </w:rPr>
        <w:t>.</w:t>
      </w:r>
    </w:p>
    <w:sectPr w:rsidR="002D162B" w:rsidRPr="00F01C05" w:rsidSect="00F127D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CAF" w:rsidRDefault="00F54CAF" w:rsidP="00534161">
      <w:pPr>
        <w:spacing w:after="0" w:line="240" w:lineRule="auto"/>
      </w:pPr>
      <w:r>
        <w:separator/>
      </w:r>
    </w:p>
  </w:endnote>
  <w:endnote w:type="continuationSeparator" w:id="1">
    <w:p w:rsidR="00F54CAF" w:rsidRDefault="00F54CAF" w:rsidP="00534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CAF" w:rsidRDefault="00F54CAF" w:rsidP="00534161">
      <w:pPr>
        <w:spacing w:after="0" w:line="240" w:lineRule="auto"/>
      </w:pPr>
      <w:r>
        <w:separator/>
      </w:r>
    </w:p>
  </w:footnote>
  <w:footnote w:type="continuationSeparator" w:id="1">
    <w:p w:rsidR="00F54CAF" w:rsidRDefault="00F54CAF" w:rsidP="00534161">
      <w:pPr>
        <w:spacing w:after="0" w:line="240" w:lineRule="auto"/>
      </w:pPr>
      <w:r>
        <w:continuationSeparator/>
      </w:r>
    </w:p>
  </w:footnote>
  <w:footnote w:id="2">
    <w:p w:rsidR="008036FC" w:rsidRPr="00534161" w:rsidRDefault="008036FC" w:rsidP="00534161">
      <w:pPr>
        <w:pStyle w:val="FootnoteText"/>
        <w:ind w:left="284" w:hanging="284"/>
        <w:rPr>
          <w:lang w:val="id-ID"/>
        </w:rPr>
      </w:pPr>
      <w:r>
        <w:rPr>
          <w:rStyle w:val="FootnoteReference"/>
        </w:rPr>
        <w:footnoteRef/>
      </w:r>
      <w:r>
        <w:rPr>
          <w:lang w:val="id-ID"/>
        </w:rPr>
        <w:t xml:space="preserve">     </w:t>
      </w:r>
      <w:r>
        <w:t xml:space="preserve"> </w:t>
      </w:r>
      <w:r w:rsidRPr="009B1524">
        <w:rPr>
          <w:rFonts w:cstheme="minorHAnsi"/>
          <w:sz w:val="22"/>
          <w:szCs w:val="22"/>
          <w:lang w:val="id-ID"/>
        </w:rPr>
        <w:t>Mahasiswa Pascasarjana IAIN Syekh Nurjati Cirebon</w:t>
      </w:r>
    </w:p>
  </w:footnote>
  <w:footnote w:id="3">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Muhammad Syafi’i Antonio, </w:t>
      </w:r>
      <w:r w:rsidRPr="008F678B">
        <w:rPr>
          <w:rFonts w:asciiTheme="majorBidi" w:hAnsiTheme="majorBidi" w:cstheme="majorBidi"/>
          <w:i/>
          <w:iCs/>
          <w:color w:val="000000"/>
        </w:rPr>
        <w:t>Bank Syariah dari Teori ke Praktik</w:t>
      </w:r>
      <w:r w:rsidRPr="008F678B">
        <w:rPr>
          <w:rFonts w:asciiTheme="majorBidi" w:hAnsiTheme="majorBidi" w:cstheme="majorBidi"/>
          <w:color w:val="000000"/>
        </w:rPr>
        <w:t xml:space="preserve"> (Jakarta: Gema Insani, 2001</w:t>
      </w:r>
      <w:r>
        <w:rPr>
          <w:rFonts w:asciiTheme="majorBidi" w:hAnsiTheme="majorBidi" w:cstheme="majorBidi"/>
          <w:color w:val="000000"/>
        </w:rPr>
        <w:t>), 3.</w:t>
      </w:r>
    </w:p>
  </w:footnote>
  <w:footnote w:id="4">
    <w:p w:rsidR="008036FC" w:rsidRPr="008F678B" w:rsidRDefault="008036FC" w:rsidP="0076611C">
      <w:pPr>
        <w:pStyle w:val="FootnoteText"/>
        <w:ind w:left="284" w:hanging="284"/>
        <w:jc w:val="both"/>
        <w:rPr>
          <w:rFonts w:asciiTheme="majorBidi" w:hAnsiTheme="majorBidi" w:cstheme="majorBidi"/>
          <w:color w:val="000000"/>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Rachmat Syafi’i, </w:t>
      </w:r>
      <w:r>
        <w:rPr>
          <w:rFonts w:asciiTheme="majorBidi" w:hAnsiTheme="majorBidi" w:cstheme="majorBidi"/>
          <w:i/>
          <w:iCs/>
          <w:color w:val="000000"/>
        </w:rPr>
        <w:t>Fiqih Muamalah</w:t>
      </w:r>
      <w:r w:rsidRPr="008F678B">
        <w:rPr>
          <w:rFonts w:asciiTheme="majorBidi" w:hAnsiTheme="majorBidi" w:cstheme="majorBidi"/>
          <w:i/>
          <w:iCs/>
          <w:color w:val="000000"/>
        </w:rPr>
        <w:t xml:space="preserve"> </w:t>
      </w:r>
      <w:r>
        <w:rPr>
          <w:rFonts w:asciiTheme="majorBidi" w:hAnsiTheme="majorBidi" w:cstheme="majorBidi"/>
          <w:color w:val="000000"/>
        </w:rPr>
        <w:t>(Bandung: CV. Pustaka Setia, 2001),10.</w:t>
      </w:r>
    </w:p>
  </w:footnote>
  <w:footnote w:id="5">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Muhammad Syafi’i Antonio, </w:t>
      </w:r>
      <w:r w:rsidRPr="008F678B">
        <w:rPr>
          <w:rFonts w:asciiTheme="majorBidi" w:hAnsiTheme="majorBidi" w:cstheme="majorBidi"/>
          <w:i/>
          <w:iCs/>
          <w:color w:val="000000"/>
        </w:rPr>
        <w:t>Bank Syariah dari Teori ke Praktik</w:t>
      </w:r>
      <w:r w:rsidRPr="008F678B">
        <w:rPr>
          <w:rFonts w:asciiTheme="majorBidi" w:hAnsiTheme="majorBidi" w:cstheme="majorBidi"/>
          <w:color w:val="000000"/>
        </w:rPr>
        <w:t xml:space="preserve"> (Jakarta: Gema Insani, 2001</w:t>
      </w:r>
      <w:r>
        <w:rPr>
          <w:rFonts w:asciiTheme="majorBidi" w:hAnsiTheme="majorBidi" w:cstheme="majorBidi"/>
          <w:color w:val="000000"/>
        </w:rPr>
        <w:t>), 4.</w:t>
      </w:r>
    </w:p>
  </w:footnote>
  <w:footnote w:id="6">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Abdullah Abdul Husain at-Tariqi, </w:t>
      </w:r>
      <w:r w:rsidRPr="008F678B">
        <w:rPr>
          <w:rFonts w:asciiTheme="majorBidi" w:hAnsiTheme="majorBidi" w:cstheme="majorBidi"/>
          <w:i/>
          <w:iCs/>
          <w:color w:val="000000"/>
        </w:rPr>
        <w:t>Ekonomi Islam: Prinsip, Dasar dan Tujuan</w:t>
      </w:r>
      <w:r w:rsidRPr="008F678B">
        <w:rPr>
          <w:rFonts w:asciiTheme="majorBidi" w:hAnsiTheme="majorBidi" w:cstheme="majorBidi"/>
          <w:color w:val="000000"/>
        </w:rPr>
        <w:t xml:space="preserve"> (Yogyakarta: Ma</w:t>
      </w:r>
      <w:r>
        <w:rPr>
          <w:rFonts w:asciiTheme="majorBidi" w:hAnsiTheme="majorBidi" w:cstheme="majorBidi"/>
          <w:color w:val="000000"/>
        </w:rPr>
        <w:t>gistra Insania Press, 2004), 110.</w:t>
      </w:r>
    </w:p>
  </w:footnote>
  <w:footnote w:id="7">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Departemen Agama RI, </w:t>
      </w:r>
      <w:r w:rsidRPr="008F678B">
        <w:rPr>
          <w:rFonts w:asciiTheme="majorBidi" w:hAnsiTheme="majorBidi" w:cstheme="majorBidi"/>
          <w:i/>
          <w:iCs/>
          <w:color w:val="000000"/>
        </w:rPr>
        <w:t>Al-Qur‟an dan Terjemahnya</w:t>
      </w:r>
      <w:r w:rsidRPr="008F678B">
        <w:rPr>
          <w:rFonts w:asciiTheme="majorBidi" w:hAnsiTheme="majorBidi" w:cstheme="majorBidi"/>
          <w:color w:val="000000"/>
        </w:rPr>
        <w:t xml:space="preserve"> (Bandung: CV</w:t>
      </w:r>
      <w:r>
        <w:rPr>
          <w:rFonts w:asciiTheme="majorBidi" w:hAnsiTheme="majorBidi" w:cstheme="majorBidi"/>
          <w:color w:val="000000"/>
        </w:rPr>
        <w:t>.</w:t>
      </w:r>
      <w:r w:rsidRPr="008F678B">
        <w:rPr>
          <w:rFonts w:asciiTheme="majorBidi" w:hAnsiTheme="majorBidi" w:cstheme="majorBidi"/>
          <w:color w:val="000000"/>
        </w:rPr>
        <w:t xml:space="preserve"> Penerbit Diponegoro, 2008), 554</w:t>
      </w:r>
      <w:r>
        <w:rPr>
          <w:rFonts w:asciiTheme="majorBidi" w:hAnsiTheme="majorBidi" w:cstheme="majorBidi"/>
          <w:color w:val="000000"/>
        </w:rPr>
        <w:t>.</w:t>
      </w:r>
    </w:p>
  </w:footnote>
  <w:footnote w:id="8">
    <w:p w:rsidR="008036FC" w:rsidRPr="008F678B" w:rsidRDefault="008036FC" w:rsidP="0076611C">
      <w:pPr>
        <w:pStyle w:val="FootnoteText"/>
        <w:ind w:left="284" w:hanging="284"/>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themeColor="text1"/>
        </w:rPr>
        <w:t xml:space="preserve">    </w:t>
      </w:r>
      <w:r w:rsidRPr="008F678B">
        <w:rPr>
          <w:rFonts w:asciiTheme="majorBidi" w:hAnsiTheme="majorBidi" w:cstheme="majorBidi"/>
          <w:color w:val="000000" w:themeColor="text1"/>
        </w:rPr>
        <w:t>Ibnu Katsir, </w:t>
      </w:r>
      <w:r w:rsidRPr="008F678B">
        <w:rPr>
          <w:rFonts w:asciiTheme="majorBidi" w:hAnsiTheme="majorBidi" w:cstheme="majorBidi"/>
          <w:i/>
          <w:iCs/>
          <w:color w:val="000000" w:themeColor="text1"/>
        </w:rPr>
        <w:t>Tafsir</w:t>
      </w:r>
      <w:r>
        <w:rPr>
          <w:rFonts w:asciiTheme="majorBidi" w:hAnsiTheme="majorBidi" w:cstheme="majorBidi"/>
          <w:i/>
          <w:iCs/>
          <w:color w:val="000000" w:themeColor="text1"/>
        </w:rPr>
        <w:t xml:space="preserve"> </w:t>
      </w:r>
      <w:r w:rsidRPr="008F678B">
        <w:rPr>
          <w:rFonts w:asciiTheme="majorBidi" w:hAnsiTheme="majorBidi" w:cstheme="majorBidi"/>
          <w:i/>
          <w:iCs/>
          <w:color w:val="000000" w:themeColor="text1"/>
        </w:rPr>
        <w:t>Ibnu</w:t>
      </w:r>
      <w:r>
        <w:rPr>
          <w:rFonts w:asciiTheme="majorBidi" w:hAnsiTheme="majorBidi" w:cstheme="majorBidi"/>
          <w:i/>
          <w:iCs/>
          <w:color w:val="000000" w:themeColor="text1"/>
        </w:rPr>
        <w:t xml:space="preserve"> </w:t>
      </w:r>
      <w:r w:rsidRPr="008F678B">
        <w:rPr>
          <w:rFonts w:asciiTheme="majorBidi" w:hAnsiTheme="majorBidi" w:cstheme="majorBidi"/>
          <w:i/>
          <w:iCs/>
          <w:color w:val="000000" w:themeColor="text1"/>
        </w:rPr>
        <w:t>Katsir</w:t>
      </w:r>
      <w:r>
        <w:rPr>
          <w:rFonts w:asciiTheme="majorBidi" w:hAnsiTheme="majorBidi" w:cstheme="majorBidi"/>
          <w:color w:val="000000" w:themeColor="text1"/>
        </w:rPr>
        <w:t xml:space="preserve"> (</w:t>
      </w:r>
      <w:r w:rsidRPr="008F678B">
        <w:rPr>
          <w:rFonts w:asciiTheme="majorBidi" w:hAnsiTheme="majorBidi" w:cstheme="majorBidi"/>
          <w:color w:val="000000" w:themeColor="text1"/>
        </w:rPr>
        <w:t>Bogor: Pustaka Imam Syafi’i, 2003</w:t>
      </w:r>
      <w:r>
        <w:rPr>
          <w:rFonts w:asciiTheme="majorBidi" w:hAnsiTheme="majorBidi" w:cstheme="majorBidi"/>
          <w:color w:val="000000" w:themeColor="text1"/>
        </w:rPr>
        <w:t>), 35.</w:t>
      </w:r>
    </w:p>
  </w:footnote>
  <w:footnote w:id="9">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Muhamad, </w:t>
      </w:r>
      <w:r w:rsidRPr="008F678B">
        <w:rPr>
          <w:rFonts w:asciiTheme="majorBidi" w:hAnsiTheme="majorBidi" w:cstheme="majorBidi"/>
          <w:i/>
          <w:iCs/>
          <w:color w:val="000000"/>
        </w:rPr>
        <w:t>Dasar-dasar Keuangan Islam</w:t>
      </w:r>
      <w:r w:rsidRPr="008F678B">
        <w:rPr>
          <w:rFonts w:asciiTheme="majorBidi" w:hAnsiTheme="majorBidi" w:cstheme="majorBidi"/>
          <w:color w:val="000000"/>
        </w:rPr>
        <w:t xml:space="preserve"> (Yog</w:t>
      </w:r>
      <w:r>
        <w:rPr>
          <w:rFonts w:asciiTheme="majorBidi" w:hAnsiTheme="majorBidi" w:cstheme="majorBidi"/>
          <w:color w:val="000000"/>
        </w:rPr>
        <w:t>yakarta: EKONISIA, 2004)</w:t>
      </w:r>
      <w:r w:rsidRPr="008F678B">
        <w:rPr>
          <w:rFonts w:asciiTheme="majorBidi" w:hAnsiTheme="majorBidi" w:cstheme="majorBidi"/>
          <w:color w:val="000000"/>
        </w:rPr>
        <w:t>, 75</w:t>
      </w:r>
    </w:p>
  </w:footnote>
  <w:footnote w:id="10">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Muhammad, </w:t>
      </w:r>
      <w:r w:rsidRPr="008F678B">
        <w:rPr>
          <w:rFonts w:asciiTheme="majorBidi" w:hAnsiTheme="majorBidi" w:cstheme="majorBidi"/>
          <w:i/>
          <w:iCs/>
          <w:color w:val="000000"/>
        </w:rPr>
        <w:t>Model-Model Akad Pembiayaan di Bank Syariah (Panduan Teknis Pembuatan Akad atau Perjanjian Pembiayaan pada Bank Syariah)</w:t>
      </w:r>
      <w:r>
        <w:rPr>
          <w:rFonts w:asciiTheme="majorBidi" w:hAnsiTheme="majorBidi" w:cstheme="majorBidi"/>
          <w:color w:val="000000"/>
        </w:rPr>
        <w:t xml:space="preserve"> (Yogyakarta: UII Press, 2009), 2.</w:t>
      </w:r>
      <w:r w:rsidRPr="008F678B">
        <w:rPr>
          <w:rFonts w:asciiTheme="majorBidi" w:hAnsiTheme="majorBidi" w:cstheme="majorBidi"/>
          <w:color w:val="000000"/>
        </w:rPr>
        <w:t xml:space="preserve"> </w:t>
      </w:r>
    </w:p>
  </w:footnote>
  <w:footnote w:id="11">
    <w:p w:rsidR="008036FC" w:rsidRPr="008F678B" w:rsidRDefault="008036FC" w:rsidP="0076611C">
      <w:pPr>
        <w:pStyle w:val="FootnoteText"/>
        <w:ind w:left="284" w:hanging="284"/>
        <w:jc w:val="both"/>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i/>
          <w:iCs/>
          <w:color w:val="000000"/>
        </w:rPr>
        <w:t xml:space="preserve">   </w:t>
      </w:r>
      <w:r w:rsidRPr="008F678B">
        <w:rPr>
          <w:rFonts w:asciiTheme="majorBidi" w:hAnsiTheme="majorBidi" w:cstheme="majorBidi"/>
          <w:color w:val="000000"/>
        </w:rPr>
        <w:t xml:space="preserve">Muhammad, </w:t>
      </w:r>
      <w:r w:rsidRPr="008F678B">
        <w:rPr>
          <w:rFonts w:asciiTheme="majorBidi" w:hAnsiTheme="majorBidi" w:cstheme="majorBidi"/>
          <w:i/>
          <w:iCs/>
          <w:color w:val="000000"/>
        </w:rPr>
        <w:t>Model-Model Akad Pembiayaan di Bank Syariah (Panduan Teknis Pembuatan Akad atau Perjanjian Pembiayaan pada Bank Syariah)</w:t>
      </w:r>
      <w:r>
        <w:rPr>
          <w:rFonts w:asciiTheme="majorBidi" w:hAnsiTheme="majorBidi" w:cstheme="majorBidi"/>
          <w:color w:val="000000"/>
        </w:rPr>
        <w:t xml:space="preserve"> (Yogyakarta: UII Press, 2009), 2.</w:t>
      </w:r>
      <w:r w:rsidRPr="008F678B">
        <w:rPr>
          <w:rFonts w:asciiTheme="majorBidi" w:hAnsiTheme="majorBidi" w:cstheme="majorBidi"/>
          <w:color w:val="000000"/>
        </w:rPr>
        <w:t xml:space="preserve"> </w:t>
      </w:r>
    </w:p>
  </w:footnote>
  <w:footnote w:id="12">
    <w:p w:rsidR="008036FC" w:rsidRPr="008F678B" w:rsidRDefault="008036FC" w:rsidP="0076611C">
      <w:pPr>
        <w:pStyle w:val="FootnoteText"/>
        <w:ind w:left="284" w:hanging="284"/>
        <w:rPr>
          <w:rFonts w:asciiTheme="majorBidi" w:hAnsiTheme="majorBidi" w:cstheme="majorBidi"/>
        </w:rPr>
      </w:pPr>
      <w:r w:rsidRPr="008F678B">
        <w:rPr>
          <w:rStyle w:val="FootnoteReference"/>
          <w:rFonts w:asciiTheme="majorBidi" w:hAnsiTheme="majorBidi" w:cstheme="majorBidi"/>
        </w:rPr>
        <w:footnoteRef/>
      </w:r>
      <w:r>
        <w:rPr>
          <w:rFonts w:asciiTheme="majorBidi" w:hAnsiTheme="majorBidi" w:cstheme="majorBidi"/>
          <w:color w:val="000000"/>
        </w:rPr>
        <w:t xml:space="preserve">   </w:t>
      </w:r>
      <w:r w:rsidRPr="008F678B">
        <w:rPr>
          <w:rFonts w:asciiTheme="majorBidi" w:hAnsiTheme="majorBidi" w:cstheme="majorBidi"/>
          <w:color w:val="000000"/>
        </w:rPr>
        <w:t xml:space="preserve">Departemen Agama RI, </w:t>
      </w:r>
      <w:r>
        <w:rPr>
          <w:rFonts w:asciiTheme="majorBidi" w:hAnsiTheme="majorBidi" w:cstheme="majorBidi"/>
          <w:color w:val="000000"/>
        </w:rPr>
        <w:t xml:space="preserve"> </w:t>
      </w:r>
      <w:r w:rsidRPr="008F678B">
        <w:rPr>
          <w:rFonts w:asciiTheme="majorBidi" w:hAnsiTheme="majorBidi" w:cstheme="majorBidi"/>
          <w:i/>
          <w:iCs/>
          <w:color w:val="000000"/>
        </w:rPr>
        <w:t>Al-Qur‟an dan Terjemahnya</w:t>
      </w:r>
      <w:r>
        <w:rPr>
          <w:rFonts w:asciiTheme="majorBidi" w:hAnsiTheme="majorBidi" w:cstheme="majorBidi"/>
          <w:color w:val="000000"/>
        </w:rPr>
        <w:t xml:space="preserve"> </w:t>
      </w:r>
      <w:r w:rsidRPr="008F678B">
        <w:rPr>
          <w:rFonts w:asciiTheme="majorBidi" w:hAnsiTheme="majorBidi" w:cstheme="majorBidi"/>
          <w:color w:val="000000"/>
        </w:rPr>
        <w:t>(Bandung: CV Penerbit Diponegoro, 2008), 150</w:t>
      </w:r>
      <w:r>
        <w:rPr>
          <w:rFonts w:asciiTheme="majorBidi" w:hAnsiTheme="majorBidi" w:cstheme="majorBidi"/>
          <w:color w:val="000000"/>
        </w:rPr>
        <w:t>.</w:t>
      </w:r>
    </w:p>
  </w:footnote>
  <w:footnote w:id="13">
    <w:p w:rsidR="008036FC" w:rsidRPr="009A6707" w:rsidRDefault="008036FC" w:rsidP="009A6707">
      <w:pPr>
        <w:pStyle w:val="FootnoteText"/>
        <w:ind w:left="284" w:hanging="284"/>
        <w:jc w:val="both"/>
        <w:rPr>
          <w:lang w:val="id-ID"/>
        </w:rPr>
      </w:pPr>
      <w:r w:rsidRPr="001165B4">
        <w:rPr>
          <w:rStyle w:val="FootnoteReference"/>
        </w:rPr>
        <w:footnoteRef/>
      </w:r>
      <w:r w:rsidRPr="001165B4">
        <w:t xml:space="preserve"> </w:t>
      </w:r>
      <w:r>
        <w:rPr>
          <w:lang w:val="id-ID"/>
        </w:rPr>
        <w:t xml:space="preserve"> </w:t>
      </w:r>
      <w:r w:rsidRPr="00DB43A0">
        <w:rPr>
          <w:noProof/>
        </w:rPr>
        <w:t xml:space="preserve">“Web Page,” accessed </w:t>
      </w:r>
      <w:r>
        <w:rPr>
          <w:noProof/>
          <w:lang w:val="id-ID"/>
        </w:rPr>
        <w:t xml:space="preserve">September </w:t>
      </w:r>
      <w:r>
        <w:rPr>
          <w:noProof/>
        </w:rPr>
        <w:t>27, 201</w:t>
      </w:r>
      <w:r>
        <w:rPr>
          <w:noProof/>
          <w:lang w:val="id-ID"/>
        </w:rPr>
        <w:t>7</w:t>
      </w:r>
      <w:r w:rsidRPr="00DB43A0">
        <w:rPr>
          <w:noProof/>
        </w:rPr>
        <w:t>,</w:t>
      </w:r>
      <w:r w:rsidRPr="001165B4">
        <w:t xml:space="preserve"> (http://bisnis.liputan6.com/read/2640477/ojk-nyatakan-3-perusahaan-investasi-ini-ilegal</w:t>
      </w:r>
      <w:r>
        <w:rPr>
          <w:lang w:val="id-ID"/>
        </w:rPr>
        <w:t>.</w:t>
      </w:r>
    </w:p>
  </w:footnote>
  <w:footnote w:id="14">
    <w:p w:rsidR="008036FC" w:rsidRPr="00DC557A" w:rsidRDefault="008036FC" w:rsidP="00DC557A">
      <w:pPr>
        <w:pStyle w:val="FootnoteText"/>
        <w:ind w:left="284" w:hanging="284"/>
        <w:jc w:val="both"/>
        <w:rPr>
          <w:color w:val="000000" w:themeColor="text1"/>
          <w:lang w:val="id-ID"/>
        </w:rPr>
      </w:pPr>
      <w:r w:rsidRPr="001165B4">
        <w:rPr>
          <w:rStyle w:val="FootnoteReference"/>
          <w:color w:val="000000" w:themeColor="text1"/>
        </w:rPr>
        <w:footnoteRef/>
      </w:r>
      <w:r>
        <w:rPr>
          <w:color w:val="000000" w:themeColor="text1"/>
          <w:lang w:val="id-ID"/>
        </w:rPr>
        <w:t xml:space="preserve"> </w:t>
      </w:r>
      <w:r w:rsidRPr="001165B4">
        <w:rPr>
          <w:color w:val="000000" w:themeColor="text1"/>
        </w:rPr>
        <w:t xml:space="preserve"> Soerjono Soekanto,</w:t>
      </w:r>
      <w:r>
        <w:rPr>
          <w:color w:val="000000" w:themeColor="text1"/>
          <w:lang w:val="id-ID"/>
        </w:rPr>
        <w:t xml:space="preserve"> </w:t>
      </w:r>
      <w:r>
        <w:rPr>
          <w:i/>
          <w:iCs/>
          <w:color w:val="000000" w:themeColor="text1"/>
        </w:rPr>
        <w:t>Sosiologi Suatu Pengantar</w:t>
      </w:r>
      <w:r w:rsidRPr="001165B4">
        <w:rPr>
          <w:color w:val="000000" w:themeColor="text1"/>
        </w:rPr>
        <w:t xml:space="preserve"> </w:t>
      </w:r>
      <w:r>
        <w:rPr>
          <w:color w:val="000000" w:themeColor="text1"/>
          <w:lang w:val="id-ID"/>
        </w:rPr>
        <w:t>(</w:t>
      </w:r>
      <w:r>
        <w:rPr>
          <w:color w:val="000000" w:themeColor="text1"/>
        </w:rPr>
        <w:t>Jakarta: P</w:t>
      </w:r>
      <w:r w:rsidRPr="001165B4">
        <w:rPr>
          <w:color w:val="000000" w:themeColor="text1"/>
        </w:rPr>
        <w:t>T.Raja Grafindo, 2007</w:t>
      </w:r>
      <w:r>
        <w:rPr>
          <w:color w:val="000000" w:themeColor="text1"/>
          <w:lang w:val="id-ID"/>
        </w:rPr>
        <w:t>)</w:t>
      </w:r>
      <w:r w:rsidRPr="001165B4">
        <w:rPr>
          <w:color w:val="000000" w:themeColor="text1"/>
        </w:rPr>
        <w:t>, 253</w:t>
      </w:r>
      <w:r>
        <w:rPr>
          <w:color w:val="000000" w:themeColor="text1"/>
          <w:lang w:val="id-ID"/>
        </w:rPr>
        <w:t>.</w:t>
      </w:r>
    </w:p>
  </w:footnote>
  <w:footnote w:id="15">
    <w:p w:rsidR="008036FC" w:rsidRPr="00DC557A" w:rsidRDefault="008036FC" w:rsidP="00DC557A">
      <w:pPr>
        <w:pStyle w:val="FootnoteText"/>
        <w:ind w:left="284" w:hanging="284"/>
        <w:jc w:val="both"/>
        <w:rPr>
          <w:color w:val="000000" w:themeColor="text1"/>
          <w:lang w:val="id-ID"/>
        </w:rPr>
      </w:pPr>
      <w:r w:rsidRPr="001165B4">
        <w:rPr>
          <w:rStyle w:val="FootnoteReference"/>
          <w:color w:val="000000" w:themeColor="text1"/>
        </w:rPr>
        <w:footnoteRef/>
      </w:r>
      <w:r w:rsidRPr="001165B4">
        <w:rPr>
          <w:color w:val="000000" w:themeColor="text1"/>
        </w:rPr>
        <w:t xml:space="preserve"> </w:t>
      </w:r>
      <w:r>
        <w:rPr>
          <w:color w:val="000000" w:themeColor="text1"/>
          <w:lang w:val="id-ID"/>
        </w:rPr>
        <w:t xml:space="preserve">  </w:t>
      </w:r>
      <w:r w:rsidRPr="001165B4">
        <w:rPr>
          <w:color w:val="000000" w:themeColor="text1"/>
        </w:rPr>
        <w:t>Abdul</w:t>
      </w:r>
      <w:r>
        <w:rPr>
          <w:color w:val="000000" w:themeColor="text1"/>
          <w:lang w:val="id-ID"/>
        </w:rPr>
        <w:t xml:space="preserve"> S</w:t>
      </w:r>
      <w:r w:rsidRPr="001165B4">
        <w:rPr>
          <w:color w:val="000000" w:themeColor="text1"/>
        </w:rPr>
        <w:t xml:space="preserve">yani, </w:t>
      </w:r>
      <w:r w:rsidRPr="001165B4">
        <w:rPr>
          <w:i/>
          <w:iCs/>
          <w:color w:val="000000" w:themeColor="text1"/>
        </w:rPr>
        <w:t>Sosiologi S</w:t>
      </w:r>
      <w:r>
        <w:rPr>
          <w:i/>
          <w:iCs/>
          <w:color w:val="000000" w:themeColor="text1"/>
        </w:rPr>
        <w:t>kematika, Teori, dan Terapannya</w:t>
      </w:r>
      <w:r w:rsidRPr="001165B4">
        <w:rPr>
          <w:color w:val="000000" w:themeColor="text1"/>
        </w:rPr>
        <w:t xml:space="preserve"> </w:t>
      </w:r>
      <w:r>
        <w:rPr>
          <w:color w:val="000000" w:themeColor="text1"/>
          <w:lang w:val="id-ID"/>
        </w:rPr>
        <w:t>(</w:t>
      </w:r>
      <w:r w:rsidRPr="001165B4">
        <w:rPr>
          <w:color w:val="000000" w:themeColor="text1"/>
        </w:rPr>
        <w:t>Jakarta: Bumi Aksara, 2012</w:t>
      </w:r>
      <w:r>
        <w:rPr>
          <w:color w:val="000000" w:themeColor="text1"/>
          <w:lang w:val="id-ID"/>
        </w:rPr>
        <w:t>)</w:t>
      </w:r>
      <w:r w:rsidRPr="001165B4">
        <w:rPr>
          <w:color w:val="000000" w:themeColor="text1"/>
        </w:rPr>
        <w:t>, 75</w:t>
      </w:r>
      <w:r>
        <w:rPr>
          <w:color w:val="000000" w:themeColor="text1"/>
          <w:lang w:val="id-ID"/>
        </w:rPr>
        <w:t>.</w:t>
      </w:r>
    </w:p>
  </w:footnote>
  <w:footnote w:id="16">
    <w:p w:rsidR="008036FC" w:rsidRPr="00DC557A" w:rsidRDefault="008036FC" w:rsidP="00DC557A">
      <w:pPr>
        <w:pStyle w:val="FootnoteText"/>
        <w:ind w:left="284" w:hanging="284"/>
        <w:jc w:val="both"/>
        <w:rPr>
          <w:color w:val="000000" w:themeColor="text1"/>
          <w:lang w:val="id-ID"/>
        </w:rPr>
      </w:pPr>
      <w:r w:rsidRPr="001165B4">
        <w:rPr>
          <w:rStyle w:val="FootnoteReference"/>
          <w:color w:val="000000" w:themeColor="text1"/>
        </w:rPr>
        <w:footnoteRef/>
      </w:r>
      <w:r w:rsidRPr="001165B4">
        <w:rPr>
          <w:color w:val="000000" w:themeColor="text1"/>
        </w:rPr>
        <w:t xml:space="preserve"> </w:t>
      </w:r>
      <w:r>
        <w:rPr>
          <w:color w:val="000000" w:themeColor="text1"/>
          <w:lang w:val="id-ID"/>
        </w:rPr>
        <w:t xml:space="preserve">  </w:t>
      </w:r>
      <w:r w:rsidRPr="001165B4">
        <w:rPr>
          <w:color w:val="000000" w:themeColor="text1"/>
        </w:rPr>
        <w:t xml:space="preserve">Matias Siagian, </w:t>
      </w:r>
      <w:r>
        <w:rPr>
          <w:i/>
          <w:iCs/>
          <w:color w:val="000000" w:themeColor="text1"/>
        </w:rPr>
        <w:t>Kemiskinan dan Solusi</w:t>
      </w:r>
      <w:r>
        <w:rPr>
          <w:i/>
          <w:iCs/>
          <w:color w:val="000000" w:themeColor="text1"/>
          <w:lang w:val="id-ID"/>
        </w:rPr>
        <w:t xml:space="preserve"> </w:t>
      </w:r>
      <w:r>
        <w:rPr>
          <w:color w:val="000000" w:themeColor="text1"/>
          <w:lang w:val="id-ID"/>
        </w:rPr>
        <w:t>(Medan:</w:t>
      </w:r>
      <w:r w:rsidRPr="001165B4">
        <w:rPr>
          <w:color w:val="000000" w:themeColor="text1"/>
        </w:rPr>
        <w:t xml:space="preserve"> PT.Grasindo Monoratama</w:t>
      </w:r>
      <w:r>
        <w:rPr>
          <w:color w:val="000000" w:themeColor="text1"/>
          <w:lang w:val="id-ID"/>
        </w:rPr>
        <w:t>)</w:t>
      </w:r>
      <w:r w:rsidRPr="001165B4">
        <w:rPr>
          <w:color w:val="000000" w:themeColor="text1"/>
        </w:rPr>
        <w:t>, 74</w:t>
      </w:r>
      <w:r>
        <w:rPr>
          <w:color w:val="000000" w:themeColor="text1"/>
          <w:lang w:val="id-ID"/>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8BA"/>
    <w:multiLevelType w:val="hybridMultilevel"/>
    <w:tmpl w:val="C31A74A8"/>
    <w:lvl w:ilvl="0" w:tplc="E5241A96">
      <w:start w:val="1"/>
      <w:numFmt w:val="lowerLetter"/>
      <w:lvlText w:val="%1."/>
      <w:lvlJc w:val="left"/>
      <w:pPr>
        <w:ind w:left="1636" w:hanging="360"/>
      </w:pPr>
      <w:rPr>
        <w:rFonts w:asciiTheme="minorHAnsi" w:eastAsiaTheme="minorHAnsi" w:hAnsiTheme="minorHAnsi" w:cstheme="minorHAnsi"/>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132C4032"/>
    <w:multiLevelType w:val="hybridMultilevel"/>
    <w:tmpl w:val="B1F8EF18"/>
    <w:lvl w:ilvl="0" w:tplc="1B18BFF8">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8F4E9FC">
      <w:start w:val="1"/>
      <w:numFmt w:val="decimal"/>
      <w:lvlText w:val="%3."/>
      <w:lvlJc w:val="left"/>
      <w:pPr>
        <w:ind w:left="2160" w:hanging="180"/>
      </w:pPr>
      <w:rPr>
        <w:rFonts w:asciiTheme="minorHAnsi" w:eastAsiaTheme="minorHAnsi" w:hAnsiTheme="minorHAnsi" w:cstheme="minorHAns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A5525F"/>
    <w:multiLevelType w:val="hybridMultilevel"/>
    <w:tmpl w:val="01D4859E"/>
    <w:lvl w:ilvl="0" w:tplc="FFC4B3A0">
      <w:start w:val="1"/>
      <w:numFmt w:val="upperLetter"/>
      <w:lvlText w:val="%1."/>
      <w:lvlJc w:val="left"/>
      <w:pPr>
        <w:ind w:left="720" w:hanging="360"/>
      </w:pPr>
      <w:rPr>
        <w:rFonts w:hint="default"/>
        <w:b/>
      </w:rPr>
    </w:lvl>
    <w:lvl w:ilvl="1" w:tplc="8F342D94">
      <w:start w:val="1"/>
      <w:numFmt w:val="decimal"/>
      <w:lvlText w:val="%2."/>
      <w:lvlJc w:val="left"/>
      <w:pPr>
        <w:ind w:left="1440" w:hanging="360"/>
      </w:pPr>
      <w:rPr>
        <w:rFonts w:hint="default"/>
        <w:b w:val="0"/>
        <w:bCs/>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F40CC3"/>
    <w:multiLevelType w:val="hybridMultilevel"/>
    <w:tmpl w:val="5908E5C8"/>
    <w:lvl w:ilvl="0" w:tplc="A8566B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C017A82"/>
    <w:multiLevelType w:val="hybridMultilevel"/>
    <w:tmpl w:val="F6AE0A4A"/>
    <w:lvl w:ilvl="0" w:tplc="10365F68">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72C1A"/>
    <w:multiLevelType w:val="hybridMultilevel"/>
    <w:tmpl w:val="0B644FAA"/>
    <w:lvl w:ilvl="0" w:tplc="9676D420">
      <w:start w:val="1"/>
      <w:numFmt w:val="lowerLetter"/>
      <w:lvlText w:val="%1."/>
      <w:lvlJc w:val="left"/>
      <w:pPr>
        <w:ind w:left="1636" w:hanging="360"/>
      </w:pPr>
      <w:rPr>
        <w:rFonts w:asciiTheme="minorHAnsi" w:eastAsiaTheme="minorHAnsi" w:hAnsiTheme="minorHAnsi" w:cstheme="minorHAnsi"/>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292F375E"/>
    <w:multiLevelType w:val="hybridMultilevel"/>
    <w:tmpl w:val="615A148A"/>
    <w:lvl w:ilvl="0" w:tplc="601EF6E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3E16B01"/>
    <w:multiLevelType w:val="hybridMultilevel"/>
    <w:tmpl w:val="A03476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3B6C7B"/>
    <w:multiLevelType w:val="hybridMultilevel"/>
    <w:tmpl w:val="04E89830"/>
    <w:lvl w:ilvl="0" w:tplc="27EAB7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A6AD4AB"/>
    <w:multiLevelType w:val="multilevel"/>
    <w:tmpl w:val="5A6AD4AB"/>
    <w:lvl w:ilvl="0">
      <w:start w:val="1"/>
      <w:numFmt w:val="upperRoman"/>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5F1E3F45"/>
    <w:multiLevelType w:val="hybridMultilevel"/>
    <w:tmpl w:val="13CCCE42"/>
    <w:lvl w:ilvl="0" w:tplc="35461B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FE76C82"/>
    <w:multiLevelType w:val="hybridMultilevel"/>
    <w:tmpl w:val="49524B24"/>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rPr>
        <w:rFonts w:hint="default"/>
        <w:i w:val="0"/>
        <w:iCs w:val="0"/>
      </w:rPr>
    </w:lvl>
    <w:lvl w:ilvl="2" w:tplc="38D0E46E">
      <w:start w:val="1"/>
      <w:numFmt w:val="decimal"/>
      <w:lvlText w:val="%3)"/>
      <w:lvlJc w:val="left"/>
      <w:pPr>
        <w:ind w:left="2805" w:hanging="82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18E56A6"/>
    <w:multiLevelType w:val="hybridMultilevel"/>
    <w:tmpl w:val="47C23EC6"/>
    <w:lvl w:ilvl="0" w:tplc="BDD086EE">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4B3FAF"/>
    <w:multiLevelType w:val="hybridMultilevel"/>
    <w:tmpl w:val="8A0C8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01BB4"/>
    <w:multiLevelType w:val="hybridMultilevel"/>
    <w:tmpl w:val="BEAC42E8"/>
    <w:lvl w:ilvl="0" w:tplc="741CF7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4"/>
  </w:num>
  <w:num w:numId="3">
    <w:abstractNumId w:val="7"/>
  </w:num>
  <w:num w:numId="4">
    <w:abstractNumId w:val="12"/>
  </w:num>
  <w:num w:numId="5">
    <w:abstractNumId w:val="11"/>
  </w:num>
  <w:num w:numId="6">
    <w:abstractNumId w:val="9"/>
  </w:num>
  <w:num w:numId="7">
    <w:abstractNumId w:val="2"/>
  </w:num>
  <w:num w:numId="8">
    <w:abstractNumId w:val="8"/>
  </w:num>
  <w:num w:numId="9">
    <w:abstractNumId w:val="14"/>
  </w:num>
  <w:num w:numId="10">
    <w:abstractNumId w:val="0"/>
  </w:num>
  <w:num w:numId="11">
    <w:abstractNumId w:val="5"/>
  </w:num>
  <w:num w:numId="12">
    <w:abstractNumId w:val="1"/>
  </w:num>
  <w:num w:numId="13">
    <w:abstractNumId w:val="1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27661"/>
    <w:rsid w:val="000001E3"/>
    <w:rsid w:val="000003E0"/>
    <w:rsid w:val="00002751"/>
    <w:rsid w:val="00003555"/>
    <w:rsid w:val="00003FA2"/>
    <w:rsid w:val="00005EA4"/>
    <w:rsid w:val="000100EE"/>
    <w:rsid w:val="00012911"/>
    <w:rsid w:val="000144EA"/>
    <w:rsid w:val="000204B2"/>
    <w:rsid w:val="000208E1"/>
    <w:rsid w:val="00021504"/>
    <w:rsid w:val="00024259"/>
    <w:rsid w:val="000255C9"/>
    <w:rsid w:val="00025C61"/>
    <w:rsid w:val="00025DBA"/>
    <w:rsid w:val="0002698C"/>
    <w:rsid w:val="00027661"/>
    <w:rsid w:val="00027C47"/>
    <w:rsid w:val="00031564"/>
    <w:rsid w:val="000318B7"/>
    <w:rsid w:val="00031E4E"/>
    <w:rsid w:val="000322D3"/>
    <w:rsid w:val="0003532E"/>
    <w:rsid w:val="00036619"/>
    <w:rsid w:val="00040FAC"/>
    <w:rsid w:val="00042CDA"/>
    <w:rsid w:val="0004384E"/>
    <w:rsid w:val="00044C0C"/>
    <w:rsid w:val="00046750"/>
    <w:rsid w:val="00046ECB"/>
    <w:rsid w:val="000473D7"/>
    <w:rsid w:val="000508DE"/>
    <w:rsid w:val="000526D8"/>
    <w:rsid w:val="0005311C"/>
    <w:rsid w:val="00053771"/>
    <w:rsid w:val="00054FA1"/>
    <w:rsid w:val="000571FA"/>
    <w:rsid w:val="00060510"/>
    <w:rsid w:val="000622CC"/>
    <w:rsid w:val="000628CE"/>
    <w:rsid w:val="00062B1F"/>
    <w:rsid w:val="000639B1"/>
    <w:rsid w:val="0006615C"/>
    <w:rsid w:val="00070900"/>
    <w:rsid w:val="00071079"/>
    <w:rsid w:val="00072C41"/>
    <w:rsid w:val="000736C5"/>
    <w:rsid w:val="000736F5"/>
    <w:rsid w:val="00074639"/>
    <w:rsid w:val="00074B0D"/>
    <w:rsid w:val="00075562"/>
    <w:rsid w:val="00083A2C"/>
    <w:rsid w:val="00084490"/>
    <w:rsid w:val="00084699"/>
    <w:rsid w:val="00085372"/>
    <w:rsid w:val="00086EFF"/>
    <w:rsid w:val="0008700D"/>
    <w:rsid w:val="00090D03"/>
    <w:rsid w:val="00093F63"/>
    <w:rsid w:val="00094940"/>
    <w:rsid w:val="00096546"/>
    <w:rsid w:val="000A083E"/>
    <w:rsid w:val="000A2035"/>
    <w:rsid w:val="000A395B"/>
    <w:rsid w:val="000B17D8"/>
    <w:rsid w:val="000B7B96"/>
    <w:rsid w:val="000B7FCB"/>
    <w:rsid w:val="000C0D35"/>
    <w:rsid w:val="000C3241"/>
    <w:rsid w:val="000C3270"/>
    <w:rsid w:val="000C3A4C"/>
    <w:rsid w:val="000C4680"/>
    <w:rsid w:val="000D2136"/>
    <w:rsid w:val="000D2E81"/>
    <w:rsid w:val="000D30F2"/>
    <w:rsid w:val="000D334F"/>
    <w:rsid w:val="000D37D6"/>
    <w:rsid w:val="000D4296"/>
    <w:rsid w:val="000D48FA"/>
    <w:rsid w:val="000D49A1"/>
    <w:rsid w:val="000E0F1A"/>
    <w:rsid w:val="000E13CD"/>
    <w:rsid w:val="000E19A8"/>
    <w:rsid w:val="000E1F8F"/>
    <w:rsid w:val="000E1FCA"/>
    <w:rsid w:val="000E27FC"/>
    <w:rsid w:val="000E2D89"/>
    <w:rsid w:val="000E302E"/>
    <w:rsid w:val="000E3D6D"/>
    <w:rsid w:val="000E7577"/>
    <w:rsid w:val="00100F98"/>
    <w:rsid w:val="001033D8"/>
    <w:rsid w:val="00103C6E"/>
    <w:rsid w:val="00104B07"/>
    <w:rsid w:val="00111615"/>
    <w:rsid w:val="00114464"/>
    <w:rsid w:val="00122AFD"/>
    <w:rsid w:val="001232BF"/>
    <w:rsid w:val="00125DCE"/>
    <w:rsid w:val="00126204"/>
    <w:rsid w:val="00130885"/>
    <w:rsid w:val="001308B3"/>
    <w:rsid w:val="001312C7"/>
    <w:rsid w:val="001313E6"/>
    <w:rsid w:val="00131EB1"/>
    <w:rsid w:val="00132707"/>
    <w:rsid w:val="00132DD3"/>
    <w:rsid w:val="0013515B"/>
    <w:rsid w:val="0013515C"/>
    <w:rsid w:val="00136580"/>
    <w:rsid w:val="00136F66"/>
    <w:rsid w:val="00137908"/>
    <w:rsid w:val="00141CB7"/>
    <w:rsid w:val="00143D25"/>
    <w:rsid w:val="00146143"/>
    <w:rsid w:val="001468B2"/>
    <w:rsid w:val="001501FA"/>
    <w:rsid w:val="00152804"/>
    <w:rsid w:val="0015289C"/>
    <w:rsid w:val="00152A91"/>
    <w:rsid w:val="0015359F"/>
    <w:rsid w:val="0015396B"/>
    <w:rsid w:val="001625E1"/>
    <w:rsid w:val="0016433A"/>
    <w:rsid w:val="00165352"/>
    <w:rsid w:val="00165728"/>
    <w:rsid w:val="00170DC7"/>
    <w:rsid w:val="0017303D"/>
    <w:rsid w:val="00175594"/>
    <w:rsid w:val="001766A8"/>
    <w:rsid w:val="00176879"/>
    <w:rsid w:val="0018082B"/>
    <w:rsid w:val="00182128"/>
    <w:rsid w:val="00182CB4"/>
    <w:rsid w:val="00187AEF"/>
    <w:rsid w:val="001912BD"/>
    <w:rsid w:val="00191425"/>
    <w:rsid w:val="0019485E"/>
    <w:rsid w:val="00194A7F"/>
    <w:rsid w:val="001961AF"/>
    <w:rsid w:val="00197356"/>
    <w:rsid w:val="001A0A11"/>
    <w:rsid w:val="001A1864"/>
    <w:rsid w:val="001A2D5F"/>
    <w:rsid w:val="001A3440"/>
    <w:rsid w:val="001A51AE"/>
    <w:rsid w:val="001B1983"/>
    <w:rsid w:val="001B27E5"/>
    <w:rsid w:val="001B3228"/>
    <w:rsid w:val="001B3783"/>
    <w:rsid w:val="001B3F77"/>
    <w:rsid w:val="001B6E10"/>
    <w:rsid w:val="001B7922"/>
    <w:rsid w:val="001C1E05"/>
    <w:rsid w:val="001C2292"/>
    <w:rsid w:val="001C38FB"/>
    <w:rsid w:val="001C5C1D"/>
    <w:rsid w:val="001C6167"/>
    <w:rsid w:val="001D039F"/>
    <w:rsid w:val="001D1AEA"/>
    <w:rsid w:val="001D2ECC"/>
    <w:rsid w:val="001D3FB9"/>
    <w:rsid w:val="001D7251"/>
    <w:rsid w:val="001D7BAD"/>
    <w:rsid w:val="001D7C89"/>
    <w:rsid w:val="001E22A6"/>
    <w:rsid w:val="001E380B"/>
    <w:rsid w:val="001E496A"/>
    <w:rsid w:val="001E4AFD"/>
    <w:rsid w:val="001E595E"/>
    <w:rsid w:val="001E6D54"/>
    <w:rsid w:val="001F0B11"/>
    <w:rsid w:val="001F10D5"/>
    <w:rsid w:val="001F14AC"/>
    <w:rsid w:val="001F2823"/>
    <w:rsid w:val="001F3706"/>
    <w:rsid w:val="001F4769"/>
    <w:rsid w:val="001F6D79"/>
    <w:rsid w:val="001F773D"/>
    <w:rsid w:val="002011A3"/>
    <w:rsid w:val="00204E9C"/>
    <w:rsid w:val="00205E99"/>
    <w:rsid w:val="0020673E"/>
    <w:rsid w:val="00206B07"/>
    <w:rsid w:val="00206E38"/>
    <w:rsid w:val="00207F5A"/>
    <w:rsid w:val="00210093"/>
    <w:rsid w:val="00211F6F"/>
    <w:rsid w:val="00214D71"/>
    <w:rsid w:val="002172A0"/>
    <w:rsid w:val="0022025A"/>
    <w:rsid w:val="00220650"/>
    <w:rsid w:val="00221CEC"/>
    <w:rsid w:val="00221D7E"/>
    <w:rsid w:val="002244B0"/>
    <w:rsid w:val="0022491D"/>
    <w:rsid w:val="002254A4"/>
    <w:rsid w:val="00226745"/>
    <w:rsid w:val="00227019"/>
    <w:rsid w:val="00227D6C"/>
    <w:rsid w:val="002304F2"/>
    <w:rsid w:val="00231733"/>
    <w:rsid w:val="002322D8"/>
    <w:rsid w:val="002361E3"/>
    <w:rsid w:val="0023740D"/>
    <w:rsid w:val="00242082"/>
    <w:rsid w:val="00244A18"/>
    <w:rsid w:val="002464D7"/>
    <w:rsid w:val="00246819"/>
    <w:rsid w:val="00246DF5"/>
    <w:rsid w:val="002473EA"/>
    <w:rsid w:val="00250E29"/>
    <w:rsid w:val="002516EE"/>
    <w:rsid w:val="002569EE"/>
    <w:rsid w:val="00256BD1"/>
    <w:rsid w:val="002673C0"/>
    <w:rsid w:val="00267EC1"/>
    <w:rsid w:val="0027082D"/>
    <w:rsid w:val="00271958"/>
    <w:rsid w:val="00271B27"/>
    <w:rsid w:val="00272464"/>
    <w:rsid w:val="00272615"/>
    <w:rsid w:val="00273556"/>
    <w:rsid w:val="0027572B"/>
    <w:rsid w:val="00277770"/>
    <w:rsid w:val="00281879"/>
    <w:rsid w:val="00282A08"/>
    <w:rsid w:val="00290DB9"/>
    <w:rsid w:val="0029781C"/>
    <w:rsid w:val="002A2280"/>
    <w:rsid w:val="002A2574"/>
    <w:rsid w:val="002A3505"/>
    <w:rsid w:val="002A5151"/>
    <w:rsid w:val="002A7B97"/>
    <w:rsid w:val="002B1993"/>
    <w:rsid w:val="002B1C94"/>
    <w:rsid w:val="002B1CB4"/>
    <w:rsid w:val="002B1E2D"/>
    <w:rsid w:val="002B3F6E"/>
    <w:rsid w:val="002B50B0"/>
    <w:rsid w:val="002B6361"/>
    <w:rsid w:val="002C3630"/>
    <w:rsid w:val="002C4C39"/>
    <w:rsid w:val="002C5244"/>
    <w:rsid w:val="002C5A01"/>
    <w:rsid w:val="002C6A2F"/>
    <w:rsid w:val="002D0EC4"/>
    <w:rsid w:val="002D162B"/>
    <w:rsid w:val="002D38F2"/>
    <w:rsid w:val="002D54F6"/>
    <w:rsid w:val="002D6A5E"/>
    <w:rsid w:val="002E180C"/>
    <w:rsid w:val="002E228C"/>
    <w:rsid w:val="002E4899"/>
    <w:rsid w:val="002E4E69"/>
    <w:rsid w:val="002E575C"/>
    <w:rsid w:val="002E57EE"/>
    <w:rsid w:val="002E5809"/>
    <w:rsid w:val="002E6ED4"/>
    <w:rsid w:val="002F466D"/>
    <w:rsid w:val="002F4D7F"/>
    <w:rsid w:val="003002DE"/>
    <w:rsid w:val="003037E6"/>
    <w:rsid w:val="00303C6F"/>
    <w:rsid w:val="00305FE0"/>
    <w:rsid w:val="00306819"/>
    <w:rsid w:val="00310BF4"/>
    <w:rsid w:val="00311F57"/>
    <w:rsid w:val="00312C88"/>
    <w:rsid w:val="00312CC0"/>
    <w:rsid w:val="0032168A"/>
    <w:rsid w:val="00321A6C"/>
    <w:rsid w:val="00321E7F"/>
    <w:rsid w:val="0032562E"/>
    <w:rsid w:val="00326F10"/>
    <w:rsid w:val="00327E6F"/>
    <w:rsid w:val="0033134C"/>
    <w:rsid w:val="00331E65"/>
    <w:rsid w:val="003330B2"/>
    <w:rsid w:val="00333D25"/>
    <w:rsid w:val="00334439"/>
    <w:rsid w:val="00345B04"/>
    <w:rsid w:val="00347FBF"/>
    <w:rsid w:val="003568A7"/>
    <w:rsid w:val="00356C5B"/>
    <w:rsid w:val="00361AC3"/>
    <w:rsid w:val="0036235F"/>
    <w:rsid w:val="00365C44"/>
    <w:rsid w:val="003666B4"/>
    <w:rsid w:val="00366951"/>
    <w:rsid w:val="00374653"/>
    <w:rsid w:val="00375499"/>
    <w:rsid w:val="00380B95"/>
    <w:rsid w:val="00380D72"/>
    <w:rsid w:val="003826D2"/>
    <w:rsid w:val="003851CC"/>
    <w:rsid w:val="003873A3"/>
    <w:rsid w:val="003903F9"/>
    <w:rsid w:val="003906A8"/>
    <w:rsid w:val="0039163B"/>
    <w:rsid w:val="00391E3C"/>
    <w:rsid w:val="00391F00"/>
    <w:rsid w:val="003A3CE3"/>
    <w:rsid w:val="003A6D52"/>
    <w:rsid w:val="003A6F85"/>
    <w:rsid w:val="003B0954"/>
    <w:rsid w:val="003B0D2A"/>
    <w:rsid w:val="003B153F"/>
    <w:rsid w:val="003B2251"/>
    <w:rsid w:val="003B41BF"/>
    <w:rsid w:val="003B4C1D"/>
    <w:rsid w:val="003B667C"/>
    <w:rsid w:val="003B684E"/>
    <w:rsid w:val="003B6946"/>
    <w:rsid w:val="003B73BB"/>
    <w:rsid w:val="003C0DC7"/>
    <w:rsid w:val="003C214E"/>
    <w:rsid w:val="003C749A"/>
    <w:rsid w:val="003C75E5"/>
    <w:rsid w:val="003D2BE6"/>
    <w:rsid w:val="003D544D"/>
    <w:rsid w:val="003E3340"/>
    <w:rsid w:val="003E4A86"/>
    <w:rsid w:val="003E5C44"/>
    <w:rsid w:val="003E6126"/>
    <w:rsid w:val="003E74E8"/>
    <w:rsid w:val="003F0A5D"/>
    <w:rsid w:val="003F16C4"/>
    <w:rsid w:val="003F379B"/>
    <w:rsid w:val="003F3F1E"/>
    <w:rsid w:val="003F6B2D"/>
    <w:rsid w:val="003F722D"/>
    <w:rsid w:val="003F74B9"/>
    <w:rsid w:val="00401AD9"/>
    <w:rsid w:val="0040251B"/>
    <w:rsid w:val="004045F9"/>
    <w:rsid w:val="00404E11"/>
    <w:rsid w:val="004067F1"/>
    <w:rsid w:val="004073FE"/>
    <w:rsid w:val="00410256"/>
    <w:rsid w:val="0041123C"/>
    <w:rsid w:val="00411A5F"/>
    <w:rsid w:val="00413576"/>
    <w:rsid w:val="00414B38"/>
    <w:rsid w:val="004170D1"/>
    <w:rsid w:val="00421E3D"/>
    <w:rsid w:val="00421E64"/>
    <w:rsid w:val="004235B9"/>
    <w:rsid w:val="00424ED5"/>
    <w:rsid w:val="004302FC"/>
    <w:rsid w:val="00430456"/>
    <w:rsid w:val="0043074A"/>
    <w:rsid w:val="0043429C"/>
    <w:rsid w:val="00435066"/>
    <w:rsid w:val="004351C6"/>
    <w:rsid w:val="00437A89"/>
    <w:rsid w:val="004401D6"/>
    <w:rsid w:val="00441AD4"/>
    <w:rsid w:val="0044231E"/>
    <w:rsid w:val="00445237"/>
    <w:rsid w:val="00445532"/>
    <w:rsid w:val="00450234"/>
    <w:rsid w:val="0045063D"/>
    <w:rsid w:val="004511CB"/>
    <w:rsid w:val="004511FC"/>
    <w:rsid w:val="00455C12"/>
    <w:rsid w:val="004561E4"/>
    <w:rsid w:val="0045701C"/>
    <w:rsid w:val="00457863"/>
    <w:rsid w:val="004635EF"/>
    <w:rsid w:val="00464820"/>
    <w:rsid w:val="004648B6"/>
    <w:rsid w:val="004649B9"/>
    <w:rsid w:val="00464A78"/>
    <w:rsid w:val="00465C2E"/>
    <w:rsid w:val="00466EAE"/>
    <w:rsid w:val="00471468"/>
    <w:rsid w:val="00471BD1"/>
    <w:rsid w:val="00474512"/>
    <w:rsid w:val="00474CF4"/>
    <w:rsid w:val="00475C56"/>
    <w:rsid w:val="00475DCA"/>
    <w:rsid w:val="00477D16"/>
    <w:rsid w:val="0048195C"/>
    <w:rsid w:val="00483FCC"/>
    <w:rsid w:val="00492FE8"/>
    <w:rsid w:val="004939EA"/>
    <w:rsid w:val="00495274"/>
    <w:rsid w:val="00496915"/>
    <w:rsid w:val="004A343D"/>
    <w:rsid w:val="004A5314"/>
    <w:rsid w:val="004A6EFE"/>
    <w:rsid w:val="004B1A86"/>
    <w:rsid w:val="004B2CA5"/>
    <w:rsid w:val="004B556D"/>
    <w:rsid w:val="004B74A6"/>
    <w:rsid w:val="004B79DE"/>
    <w:rsid w:val="004C0556"/>
    <w:rsid w:val="004C0584"/>
    <w:rsid w:val="004C23C5"/>
    <w:rsid w:val="004C241A"/>
    <w:rsid w:val="004C2757"/>
    <w:rsid w:val="004C326A"/>
    <w:rsid w:val="004C67C7"/>
    <w:rsid w:val="004C6A3B"/>
    <w:rsid w:val="004D018D"/>
    <w:rsid w:val="004D22F8"/>
    <w:rsid w:val="004D2489"/>
    <w:rsid w:val="004D24BE"/>
    <w:rsid w:val="004D2BCF"/>
    <w:rsid w:val="004D2BE0"/>
    <w:rsid w:val="004D6F35"/>
    <w:rsid w:val="004D77EB"/>
    <w:rsid w:val="004E3945"/>
    <w:rsid w:val="004E48C5"/>
    <w:rsid w:val="004F4B59"/>
    <w:rsid w:val="004F5066"/>
    <w:rsid w:val="0050082A"/>
    <w:rsid w:val="00500DB6"/>
    <w:rsid w:val="005010B3"/>
    <w:rsid w:val="00503D99"/>
    <w:rsid w:val="00504931"/>
    <w:rsid w:val="00512350"/>
    <w:rsid w:val="0051721B"/>
    <w:rsid w:val="005201D0"/>
    <w:rsid w:val="005208E8"/>
    <w:rsid w:val="00522C35"/>
    <w:rsid w:val="0052588A"/>
    <w:rsid w:val="00525E12"/>
    <w:rsid w:val="0052648D"/>
    <w:rsid w:val="00526AA5"/>
    <w:rsid w:val="00526CA0"/>
    <w:rsid w:val="00526F2D"/>
    <w:rsid w:val="00526FD8"/>
    <w:rsid w:val="00531CF1"/>
    <w:rsid w:val="00531EEF"/>
    <w:rsid w:val="00534161"/>
    <w:rsid w:val="005371E9"/>
    <w:rsid w:val="005377AC"/>
    <w:rsid w:val="00542EBA"/>
    <w:rsid w:val="0054322B"/>
    <w:rsid w:val="00545568"/>
    <w:rsid w:val="00546179"/>
    <w:rsid w:val="00546637"/>
    <w:rsid w:val="00547AE5"/>
    <w:rsid w:val="00550275"/>
    <w:rsid w:val="00551FE3"/>
    <w:rsid w:val="00552092"/>
    <w:rsid w:val="005539D0"/>
    <w:rsid w:val="005555D4"/>
    <w:rsid w:val="00566DC2"/>
    <w:rsid w:val="00572741"/>
    <w:rsid w:val="005738F1"/>
    <w:rsid w:val="00576608"/>
    <w:rsid w:val="00581E4A"/>
    <w:rsid w:val="00581FC6"/>
    <w:rsid w:val="00582BD6"/>
    <w:rsid w:val="00585E11"/>
    <w:rsid w:val="0058738F"/>
    <w:rsid w:val="00587B62"/>
    <w:rsid w:val="00590A84"/>
    <w:rsid w:val="005912E9"/>
    <w:rsid w:val="00591B9C"/>
    <w:rsid w:val="00591BFB"/>
    <w:rsid w:val="005950A3"/>
    <w:rsid w:val="00595615"/>
    <w:rsid w:val="00595CF8"/>
    <w:rsid w:val="005968EC"/>
    <w:rsid w:val="0059746E"/>
    <w:rsid w:val="005A3348"/>
    <w:rsid w:val="005A3D5E"/>
    <w:rsid w:val="005A4181"/>
    <w:rsid w:val="005B1A76"/>
    <w:rsid w:val="005B1E4C"/>
    <w:rsid w:val="005B347B"/>
    <w:rsid w:val="005B43CA"/>
    <w:rsid w:val="005B46AC"/>
    <w:rsid w:val="005B487D"/>
    <w:rsid w:val="005B5AA7"/>
    <w:rsid w:val="005B5CDD"/>
    <w:rsid w:val="005C1653"/>
    <w:rsid w:val="005C5834"/>
    <w:rsid w:val="005C6312"/>
    <w:rsid w:val="005D0308"/>
    <w:rsid w:val="005D197A"/>
    <w:rsid w:val="005D1AD7"/>
    <w:rsid w:val="005D2ED7"/>
    <w:rsid w:val="005D3AC5"/>
    <w:rsid w:val="005D45B1"/>
    <w:rsid w:val="005D4FD6"/>
    <w:rsid w:val="005D5D81"/>
    <w:rsid w:val="005E0372"/>
    <w:rsid w:val="005E15CD"/>
    <w:rsid w:val="005E1DFC"/>
    <w:rsid w:val="005E1E63"/>
    <w:rsid w:val="005E24CF"/>
    <w:rsid w:val="005E29EF"/>
    <w:rsid w:val="005E2FB6"/>
    <w:rsid w:val="005E4206"/>
    <w:rsid w:val="005E51BF"/>
    <w:rsid w:val="005E579C"/>
    <w:rsid w:val="005E7113"/>
    <w:rsid w:val="005F0058"/>
    <w:rsid w:val="005F17F1"/>
    <w:rsid w:val="005F25C1"/>
    <w:rsid w:val="005F2744"/>
    <w:rsid w:val="005F2F82"/>
    <w:rsid w:val="005F3566"/>
    <w:rsid w:val="005F6222"/>
    <w:rsid w:val="006036A5"/>
    <w:rsid w:val="00604D6B"/>
    <w:rsid w:val="00606408"/>
    <w:rsid w:val="00610E22"/>
    <w:rsid w:val="006118C5"/>
    <w:rsid w:val="00612420"/>
    <w:rsid w:val="00612B83"/>
    <w:rsid w:val="006152C1"/>
    <w:rsid w:val="0061679F"/>
    <w:rsid w:val="00622FAA"/>
    <w:rsid w:val="006237A5"/>
    <w:rsid w:val="00623B09"/>
    <w:rsid w:val="006243D0"/>
    <w:rsid w:val="006248B3"/>
    <w:rsid w:val="00627960"/>
    <w:rsid w:val="00632E84"/>
    <w:rsid w:val="00633620"/>
    <w:rsid w:val="006344A7"/>
    <w:rsid w:val="00636441"/>
    <w:rsid w:val="00636C21"/>
    <w:rsid w:val="00637166"/>
    <w:rsid w:val="0063757B"/>
    <w:rsid w:val="00640166"/>
    <w:rsid w:val="00640A61"/>
    <w:rsid w:val="00642F1E"/>
    <w:rsid w:val="00643496"/>
    <w:rsid w:val="00645946"/>
    <w:rsid w:val="006500F9"/>
    <w:rsid w:val="0065076D"/>
    <w:rsid w:val="00650D35"/>
    <w:rsid w:val="006518F6"/>
    <w:rsid w:val="00651B9E"/>
    <w:rsid w:val="006520A6"/>
    <w:rsid w:val="00652228"/>
    <w:rsid w:val="00652A9A"/>
    <w:rsid w:val="00654963"/>
    <w:rsid w:val="00657910"/>
    <w:rsid w:val="00657DFD"/>
    <w:rsid w:val="00657EC8"/>
    <w:rsid w:val="00660443"/>
    <w:rsid w:val="006620DC"/>
    <w:rsid w:val="006629ED"/>
    <w:rsid w:val="00663B17"/>
    <w:rsid w:val="00664632"/>
    <w:rsid w:val="00665976"/>
    <w:rsid w:val="0066626C"/>
    <w:rsid w:val="00671472"/>
    <w:rsid w:val="006715D6"/>
    <w:rsid w:val="00676A68"/>
    <w:rsid w:val="006776A7"/>
    <w:rsid w:val="00677C15"/>
    <w:rsid w:val="00677C8B"/>
    <w:rsid w:val="00681A8B"/>
    <w:rsid w:val="00682DE6"/>
    <w:rsid w:val="006832C9"/>
    <w:rsid w:val="00685352"/>
    <w:rsid w:val="00685CC6"/>
    <w:rsid w:val="00686D86"/>
    <w:rsid w:val="006917B4"/>
    <w:rsid w:val="00691DC7"/>
    <w:rsid w:val="0069263F"/>
    <w:rsid w:val="006932BA"/>
    <w:rsid w:val="00693F44"/>
    <w:rsid w:val="0069471C"/>
    <w:rsid w:val="006973A9"/>
    <w:rsid w:val="006A36A1"/>
    <w:rsid w:val="006A5D18"/>
    <w:rsid w:val="006A7B5D"/>
    <w:rsid w:val="006B0F75"/>
    <w:rsid w:val="006B1595"/>
    <w:rsid w:val="006B1B88"/>
    <w:rsid w:val="006B35E7"/>
    <w:rsid w:val="006B49E6"/>
    <w:rsid w:val="006B68F9"/>
    <w:rsid w:val="006B7C88"/>
    <w:rsid w:val="006C15F4"/>
    <w:rsid w:val="006C25AC"/>
    <w:rsid w:val="006C2819"/>
    <w:rsid w:val="006C2F26"/>
    <w:rsid w:val="006C5FD5"/>
    <w:rsid w:val="006C7C28"/>
    <w:rsid w:val="006C7FF9"/>
    <w:rsid w:val="006D03A3"/>
    <w:rsid w:val="006D2DC2"/>
    <w:rsid w:val="006D6CC3"/>
    <w:rsid w:val="006D7E1C"/>
    <w:rsid w:val="006E0DCE"/>
    <w:rsid w:val="006E3917"/>
    <w:rsid w:val="006E3F80"/>
    <w:rsid w:val="006E4CD5"/>
    <w:rsid w:val="006E4E62"/>
    <w:rsid w:val="006E55B4"/>
    <w:rsid w:val="006E67A8"/>
    <w:rsid w:val="006E72A7"/>
    <w:rsid w:val="006F0CA2"/>
    <w:rsid w:val="00700E6F"/>
    <w:rsid w:val="00703AA0"/>
    <w:rsid w:val="0070420A"/>
    <w:rsid w:val="00705010"/>
    <w:rsid w:val="00706C5D"/>
    <w:rsid w:val="00707CC2"/>
    <w:rsid w:val="00710228"/>
    <w:rsid w:val="00710FE6"/>
    <w:rsid w:val="0071227F"/>
    <w:rsid w:val="00712350"/>
    <w:rsid w:val="00712698"/>
    <w:rsid w:val="00714EFC"/>
    <w:rsid w:val="007165E6"/>
    <w:rsid w:val="00721E07"/>
    <w:rsid w:val="00722B1F"/>
    <w:rsid w:val="00722BAF"/>
    <w:rsid w:val="007272A6"/>
    <w:rsid w:val="007276FB"/>
    <w:rsid w:val="007304D8"/>
    <w:rsid w:val="00730EC2"/>
    <w:rsid w:val="00731DA2"/>
    <w:rsid w:val="00734CDA"/>
    <w:rsid w:val="00734E96"/>
    <w:rsid w:val="00735083"/>
    <w:rsid w:val="0073622C"/>
    <w:rsid w:val="0073659D"/>
    <w:rsid w:val="007415A0"/>
    <w:rsid w:val="0074332E"/>
    <w:rsid w:val="007438FA"/>
    <w:rsid w:val="00743DC4"/>
    <w:rsid w:val="00746C82"/>
    <w:rsid w:val="00747A3E"/>
    <w:rsid w:val="00750551"/>
    <w:rsid w:val="00751812"/>
    <w:rsid w:val="007538FC"/>
    <w:rsid w:val="00754CCB"/>
    <w:rsid w:val="0075541E"/>
    <w:rsid w:val="00755931"/>
    <w:rsid w:val="0075791A"/>
    <w:rsid w:val="00757AA8"/>
    <w:rsid w:val="00761695"/>
    <w:rsid w:val="00761A74"/>
    <w:rsid w:val="00761E44"/>
    <w:rsid w:val="00761EFB"/>
    <w:rsid w:val="00762747"/>
    <w:rsid w:val="0076587B"/>
    <w:rsid w:val="007659C5"/>
    <w:rsid w:val="00765D69"/>
    <w:rsid w:val="0076611C"/>
    <w:rsid w:val="00766892"/>
    <w:rsid w:val="0076732B"/>
    <w:rsid w:val="0077067F"/>
    <w:rsid w:val="007722C1"/>
    <w:rsid w:val="00775903"/>
    <w:rsid w:val="00775C32"/>
    <w:rsid w:val="00775D9B"/>
    <w:rsid w:val="00776B13"/>
    <w:rsid w:val="00777107"/>
    <w:rsid w:val="00777186"/>
    <w:rsid w:val="00777667"/>
    <w:rsid w:val="00777B43"/>
    <w:rsid w:val="00777D8F"/>
    <w:rsid w:val="00781C9C"/>
    <w:rsid w:val="00785283"/>
    <w:rsid w:val="00790E19"/>
    <w:rsid w:val="007921C4"/>
    <w:rsid w:val="0079387B"/>
    <w:rsid w:val="00794058"/>
    <w:rsid w:val="0079480E"/>
    <w:rsid w:val="007949DE"/>
    <w:rsid w:val="0079664A"/>
    <w:rsid w:val="007A0BC8"/>
    <w:rsid w:val="007A2693"/>
    <w:rsid w:val="007A3404"/>
    <w:rsid w:val="007A36A8"/>
    <w:rsid w:val="007A4E44"/>
    <w:rsid w:val="007A57FA"/>
    <w:rsid w:val="007A7C04"/>
    <w:rsid w:val="007B0D33"/>
    <w:rsid w:val="007B1C2D"/>
    <w:rsid w:val="007B3645"/>
    <w:rsid w:val="007B3683"/>
    <w:rsid w:val="007B3A6C"/>
    <w:rsid w:val="007B4351"/>
    <w:rsid w:val="007B5830"/>
    <w:rsid w:val="007B7F25"/>
    <w:rsid w:val="007C01FB"/>
    <w:rsid w:val="007C2D1E"/>
    <w:rsid w:val="007C3939"/>
    <w:rsid w:val="007C3AB4"/>
    <w:rsid w:val="007C4EE5"/>
    <w:rsid w:val="007C5B99"/>
    <w:rsid w:val="007C6F52"/>
    <w:rsid w:val="007D0D55"/>
    <w:rsid w:val="007D2A7C"/>
    <w:rsid w:val="007D3FD7"/>
    <w:rsid w:val="007D7822"/>
    <w:rsid w:val="007D7CE1"/>
    <w:rsid w:val="007E1A1C"/>
    <w:rsid w:val="007E28BF"/>
    <w:rsid w:val="007E3AF0"/>
    <w:rsid w:val="007E438C"/>
    <w:rsid w:val="007E539E"/>
    <w:rsid w:val="007E579C"/>
    <w:rsid w:val="007E6AEF"/>
    <w:rsid w:val="007E6CE8"/>
    <w:rsid w:val="007F1F56"/>
    <w:rsid w:val="007F2CFA"/>
    <w:rsid w:val="007F42EF"/>
    <w:rsid w:val="007F747F"/>
    <w:rsid w:val="00800C81"/>
    <w:rsid w:val="00800F1B"/>
    <w:rsid w:val="0080214C"/>
    <w:rsid w:val="0080243A"/>
    <w:rsid w:val="008036FC"/>
    <w:rsid w:val="00803E22"/>
    <w:rsid w:val="00810CD3"/>
    <w:rsid w:val="00810F99"/>
    <w:rsid w:val="00812A98"/>
    <w:rsid w:val="00812BCF"/>
    <w:rsid w:val="00813372"/>
    <w:rsid w:val="00815A76"/>
    <w:rsid w:val="00817724"/>
    <w:rsid w:val="008209BE"/>
    <w:rsid w:val="0082170A"/>
    <w:rsid w:val="00821B73"/>
    <w:rsid w:val="0082261C"/>
    <w:rsid w:val="00822C91"/>
    <w:rsid w:val="00823BE2"/>
    <w:rsid w:val="00827F53"/>
    <w:rsid w:val="0083022A"/>
    <w:rsid w:val="0083152A"/>
    <w:rsid w:val="0083212E"/>
    <w:rsid w:val="0083238E"/>
    <w:rsid w:val="008348FF"/>
    <w:rsid w:val="008354F8"/>
    <w:rsid w:val="00837260"/>
    <w:rsid w:val="008374B7"/>
    <w:rsid w:val="00837A8A"/>
    <w:rsid w:val="00841286"/>
    <w:rsid w:val="008413A6"/>
    <w:rsid w:val="00841872"/>
    <w:rsid w:val="00841F57"/>
    <w:rsid w:val="00842069"/>
    <w:rsid w:val="00843D72"/>
    <w:rsid w:val="0084463E"/>
    <w:rsid w:val="00846212"/>
    <w:rsid w:val="00853D1F"/>
    <w:rsid w:val="00860881"/>
    <w:rsid w:val="00863A2A"/>
    <w:rsid w:val="0086526B"/>
    <w:rsid w:val="008673E7"/>
    <w:rsid w:val="00872B9E"/>
    <w:rsid w:val="00872E7B"/>
    <w:rsid w:val="00872EAE"/>
    <w:rsid w:val="00873835"/>
    <w:rsid w:val="008742CB"/>
    <w:rsid w:val="0088138C"/>
    <w:rsid w:val="00882DFF"/>
    <w:rsid w:val="0088337E"/>
    <w:rsid w:val="00885831"/>
    <w:rsid w:val="00886725"/>
    <w:rsid w:val="0089159D"/>
    <w:rsid w:val="00891E4A"/>
    <w:rsid w:val="00892315"/>
    <w:rsid w:val="0089235E"/>
    <w:rsid w:val="00892DC8"/>
    <w:rsid w:val="0089579B"/>
    <w:rsid w:val="00895865"/>
    <w:rsid w:val="008963B7"/>
    <w:rsid w:val="008971F7"/>
    <w:rsid w:val="008A122F"/>
    <w:rsid w:val="008A1A22"/>
    <w:rsid w:val="008A2078"/>
    <w:rsid w:val="008A217F"/>
    <w:rsid w:val="008A2D94"/>
    <w:rsid w:val="008B1F01"/>
    <w:rsid w:val="008B2F37"/>
    <w:rsid w:val="008B3921"/>
    <w:rsid w:val="008B467A"/>
    <w:rsid w:val="008B4BAE"/>
    <w:rsid w:val="008B5E64"/>
    <w:rsid w:val="008B6DAC"/>
    <w:rsid w:val="008C0543"/>
    <w:rsid w:val="008C46A0"/>
    <w:rsid w:val="008C46AC"/>
    <w:rsid w:val="008C5863"/>
    <w:rsid w:val="008C58B4"/>
    <w:rsid w:val="008C5975"/>
    <w:rsid w:val="008C69F5"/>
    <w:rsid w:val="008D07A3"/>
    <w:rsid w:val="008D0CD7"/>
    <w:rsid w:val="008D20CC"/>
    <w:rsid w:val="008D2974"/>
    <w:rsid w:val="008D352F"/>
    <w:rsid w:val="008D5C90"/>
    <w:rsid w:val="008E1E0E"/>
    <w:rsid w:val="008E30EA"/>
    <w:rsid w:val="008E317D"/>
    <w:rsid w:val="008E5D19"/>
    <w:rsid w:val="008F2639"/>
    <w:rsid w:val="008F423D"/>
    <w:rsid w:val="008F6341"/>
    <w:rsid w:val="00902B06"/>
    <w:rsid w:val="00903085"/>
    <w:rsid w:val="0090314A"/>
    <w:rsid w:val="00904AF7"/>
    <w:rsid w:val="009060D0"/>
    <w:rsid w:val="009078E1"/>
    <w:rsid w:val="00913572"/>
    <w:rsid w:val="00913F71"/>
    <w:rsid w:val="00916174"/>
    <w:rsid w:val="009172AD"/>
    <w:rsid w:val="00922E00"/>
    <w:rsid w:val="00925EA1"/>
    <w:rsid w:val="00926686"/>
    <w:rsid w:val="00930428"/>
    <w:rsid w:val="00931EB0"/>
    <w:rsid w:val="009321B5"/>
    <w:rsid w:val="0093484A"/>
    <w:rsid w:val="009348D5"/>
    <w:rsid w:val="009376B1"/>
    <w:rsid w:val="00942B4A"/>
    <w:rsid w:val="00950846"/>
    <w:rsid w:val="0095115B"/>
    <w:rsid w:val="00955F92"/>
    <w:rsid w:val="009574A7"/>
    <w:rsid w:val="00957DA9"/>
    <w:rsid w:val="00957FDD"/>
    <w:rsid w:val="009600A7"/>
    <w:rsid w:val="0096428B"/>
    <w:rsid w:val="00964A63"/>
    <w:rsid w:val="00965B99"/>
    <w:rsid w:val="00971678"/>
    <w:rsid w:val="00971B75"/>
    <w:rsid w:val="0097315D"/>
    <w:rsid w:val="00973BFD"/>
    <w:rsid w:val="00973D8A"/>
    <w:rsid w:val="009747E2"/>
    <w:rsid w:val="00976498"/>
    <w:rsid w:val="009806D1"/>
    <w:rsid w:val="00980CDE"/>
    <w:rsid w:val="00981E8B"/>
    <w:rsid w:val="0098435E"/>
    <w:rsid w:val="00984D3A"/>
    <w:rsid w:val="00987DD1"/>
    <w:rsid w:val="00990272"/>
    <w:rsid w:val="009915C7"/>
    <w:rsid w:val="00994672"/>
    <w:rsid w:val="00994F17"/>
    <w:rsid w:val="00996C0C"/>
    <w:rsid w:val="0099790E"/>
    <w:rsid w:val="00997EFD"/>
    <w:rsid w:val="009A013F"/>
    <w:rsid w:val="009A08AE"/>
    <w:rsid w:val="009A2D50"/>
    <w:rsid w:val="009A6707"/>
    <w:rsid w:val="009A7992"/>
    <w:rsid w:val="009C074B"/>
    <w:rsid w:val="009C0A21"/>
    <w:rsid w:val="009C2FFF"/>
    <w:rsid w:val="009C5290"/>
    <w:rsid w:val="009C60AA"/>
    <w:rsid w:val="009C6664"/>
    <w:rsid w:val="009C7062"/>
    <w:rsid w:val="009D0D12"/>
    <w:rsid w:val="009D12C4"/>
    <w:rsid w:val="009D16E6"/>
    <w:rsid w:val="009D1CE4"/>
    <w:rsid w:val="009D46E5"/>
    <w:rsid w:val="009D57BE"/>
    <w:rsid w:val="009D5AD1"/>
    <w:rsid w:val="009D793B"/>
    <w:rsid w:val="009E05C9"/>
    <w:rsid w:val="009E092F"/>
    <w:rsid w:val="009E09BF"/>
    <w:rsid w:val="009E175C"/>
    <w:rsid w:val="009E52BF"/>
    <w:rsid w:val="009E7BA5"/>
    <w:rsid w:val="009F3457"/>
    <w:rsid w:val="009F3AB7"/>
    <w:rsid w:val="009F3F2E"/>
    <w:rsid w:val="009F681F"/>
    <w:rsid w:val="00A00344"/>
    <w:rsid w:val="00A0112F"/>
    <w:rsid w:val="00A042C3"/>
    <w:rsid w:val="00A047CB"/>
    <w:rsid w:val="00A060E2"/>
    <w:rsid w:val="00A078A7"/>
    <w:rsid w:val="00A12806"/>
    <w:rsid w:val="00A1328C"/>
    <w:rsid w:val="00A13E83"/>
    <w:rsid w:val="00A15575"/>
    <w:rsid w:val="00A209B1"/>
    <w:rsid w:val="00A21264"/>
    <w:rsid w:val="00A2239D"/>
    <w:rsid w:val="00A233BE"/>
    <w:rsid w:val="00A2600A"/>
    <w:rsid w:val="00A262C8"/>
    <w:rsid w:val="00A2702C"/>
    <w:rsid w:val="00A321BC"/>
    <w:rsid w:val="00A34BCD"/>
    <w:rsid w:val="00A35784"/>
    <w:rsid w:val="00A35F75"/>
    <w:rsid w:val="00A37BE9"/>
    <w:rsid w:val="00A4410E"/>
    <w:rsid w:val="00A45EB3"/>
    <w:rsid w:val="00A465AC"/>
    <w:rsid w:val="00A46EAA"/>
    <w:rsid w:val="00A47D8A"/>
    <w:rsid w:val="00A50248"/>
    <w:rsid w:val="00A53310"/>
    <w:rsid w:val="00A5383F"/>
    <w:rsid w:val="00A53FBA"/>
    <w:rsid w:val="00A55C42"/>
    <w:rsid w:val="00A57880"/>
    <w:rsid w:val="00A6362E"/>
    <w:rsid w:val="00A66DEE"/>
    <w:rsid w:val="00A67461"/>
    <w:rsid w:val="00A674CB"/>
    <w:rsid w:val="00A67DDE"/>
    <w:rsid w:val="00A70C27"/>
    <w:rsid w:val="00A70EA6"/>
    <w:rsid w:val="00A72642"/>
    <w:rsid w:val="00A73913"/>
    <w:rsid w:val="00A76A24"/>
    <w:rsid w:val="00A77F5A"/>
    <w:rsid w:val="00A77FC1"/>
    <w:rsid w:val="00A852C0"/>
    <w:rsid w:val="00A865D4"/>
    <w:rsid w:val="00A913B4"/>
    <w:rsid w:val="00A91E9B"/>
    <w:rsid w:val="00A9230F"/>
    <w:rsid w:val="00A94A63"/>
    <w:rsid w:val="00A94D23"/>
    <w:rsid w:val="00AA038C"/>
    <w:rsid w:val="00AA0392"/>
    <w:rsid w:val="00AA06BC"/>
    <w:rsid w:val="00AA087E"/>
    <w:rsid w:val="00AA2DEF"/>
    <w:rsid w:val="00AA31AA"/>
    <w:rsid w:val="00AA3441"/>
    <w:rsid w:val="00AA5350"/>
    <w:rsid w:val="00AA5E71"/>
    <w:rsid w:val="00AA7A6B"/>
    <w:rsid w:val="00AB03A7"/>
    <w:rsid w:val="00AB0975"/>
    <w:rsid w:val="00AB2A01"/>
    <w:rsid w:val="00AB4049"/>
    <w:rsid w:val="00AB4BBC"/>
    <w:rsid w:val="00AB69D5"/>
    <w:rsid w:val="00AB705D"/>
    <w:rsid w:val="00AC141C"/>
    <w:rsid w:val="00AC275A"/>
    <w:rsid w:val="00AC3A7B"/>
    <w:rsid w:val="00AC566A"/>
    <w:rsid w:val="00AC5776"/>
    <w:rsid w:val="00AC57F5"/>
    <w:rsid w:val="00AC595E"/>
    <w:rsid w:val="00AD0DD3"/>
    <w:rsid w:val="00AD3A9A"/>
    <w:rsid w:val="00AD4B22"/>
    <w:rsid w:val="00AD5CED"/>
    <w:rsid w:val="00AE0A22"/>
    <w:rsid w:val="00AE109C"/>
    <w:rsid w:val="00AE2DB3"/>
    <w:rsid w:val="00AE499E"/>
    <w:rsid w:val="00AF0CBC"/>
    <w:rsid w:val="00AF5543"/>
    <w:rsid w:val="00AF6444"/>
    <w:rsid w:val="00AF7283"/>
    <w:rsid w:val="00AF7BCC"/>
    <w:rsid w:val="00B0092F"/>
    <w:rsid w:val="00B06C8A"/>
    <w:rsid w:val="00B105D3"/>
    <w:rsid w:val="00B1209F"/>
    <w:rsid w:val="00B122DC"/>
    <w:rsid w:val="00B13B72"/>
    <w:rsid w:val="00B1725C"/>
    <w:rsid w:val="00B213FE"/>
    <w:rsid w:val="00B21A80"/>
    <w:rsid w:val="00B23E85"/>
    <w:rsid w:val="00B24BDF"/>
    <w:rsid w:val="00B25FD4"/>
    <w:rsid w:val="00B2618D"/>
    <w:rsid w:val="00B2659D"/>
    <w:rsid w:val="00B26D06"/>
    <w:rsid w:val="00B3127B"/>
    <w:rsid w:val="00B31C6A"/>
    <w:rsid w:val="00B33346"/>
    <w:rsid w:val="00B3348D"/>
    <w:rsid w:val="00B33E7C"/>
    <w:rsid w:val="00B35434"/>
    <w:rsid w:val="00B4004C"/>
    <w:rsid w:val="00B40D3B"/>
    <w:rsid w:val="00B43BAF"/>
    <w:rsid w:val="00B43C1F"/>
    <w:rsid w:val="00B453EA"/>
    <w:rsid w:val="00B469BD"/>
    <w:rsid w:val="00B536B9"/>
    <w:rsid w:val="00B56D31"/>
    <w:rsid w:val="00B57DF2"/>
    <w:rsid w:val="00B62A6B"/>
    <w:rsid w:val="00B62E61"/>
    <w:rsid w:val="00B64CE0"/>
    <w:rsid w:val="00B65300"/>
    <w:rsid w:val="00B6771E"/>
    <w:rsid w:val="00B67A33"/>
    <w:rsid w:val="00B70452"/>
    <w:rsid w:val="00B70BC2"/>
    <w:rsid w:val="00B72586"/>
    <w:rsid w:val="00B8715F"/>
    <w:rsid w:val="00B87C1E"/>
    <w:rsid w:val="00B87D78"/>
    <w:rsid w:val="00B920DF"/>
    <w:rsid w:val="00B923DB"/>
    <w:rsid w:val="00B92D14"/>
    <w:rsid w:val="00B941E4"/>
    <w:rsid w:val="00B9562B"/>
    <w:rsid w:val="00B96551"/>
    <w:rsid w:val="00B97075"/>
    <w:rsid w:val="00B9716C"/>
    <w:rsid w:val="00BB1144"/>
    <w:rsid w:val="00BB384D"/>
    <w:rsid w:val="00BB3C38"/>
    <w:rsid w:val="00BB6466"/>
    <w:rsid w:val="00BC0CF6"/>
    <w:rsid w:val="00BC0F72"/>
    <w:rsid w:val="00BC6155"/>
    <w:rsid w:val="00BC7533"/>
    <w:rsid w:val="00BC7C0D"/>
    <w:rsid w:val="00BD0C27"/>
    <w:rsid w:val="00BD1782"/>
    <w:rsid w:val="00BD7092"/>
    <w:rsid w:val="00BD7F40"/>
    <w:rsid w:val="00BE44E9"/>
    <w:rsid w:val="00BE6176"/>
    <w:rsid w:val="00BF02FA"/>
    <w:rsid w:val="00BF1736"/>
    <w:rsid w:val="00BF2FAC"/>
    <w:rsid w:val="00BF3930"/>
    <w:rsid w:val="00BF4F5C"/>
    <w:rsid w:val="00BF61AD"/>
    <w:rsid w:val="00C00568"/>
    <w:rsid w:val="00C00E93"/>
    <w:rsid w:val="00C0131F"/>
    <w:rsid w:val="00C04B62"/>
    <w:rsid w:val="00C06789"/>
    <w:rsid w:val="00C06F04"/>
    <w:rsid w:val="00C07FA6"/>
    <w:rsid w:val="00C11DC0"/>
    <w:rsid w:val="00C12E7D"/>
    <w:rsid w:val="00C1387B"/>
    <w:rsid w:val="00C1416B"/>
    <w:rsid w:val="00C14C91"/>
    <w:rsid w:val="00C15F68"/>
    <w:rsid w:val="00C2423F"/>
    <w:rsid w:val="00C2484B"/>
    <w:rsid w:val="00C25309"/>
    <w:rsid w:val="00C26A47"/>
    <w:rsid w:val="00C275C6"/>
    <w:rsid w:val="00C30351"/>
    <w:rsid w:val="00C32594"/>
    <w:rsid w:val="00C330E1"/>
    <w:rsid w:val="00C45DB7"/>
    <w:rsid w:val="00C50EFA"/>
    <w:rsid w:val="00C51D48"/>
    <w:rsid w:val="00C520D0"/>
    <w:rsid w:val="00C53633"/>
    <w:rsid w:val="00C54AFD"/>
    <w:rsid w:val="00C5593F"/>
    <w:rsid w:val="00C6000F"/>
    <w:rsid w:val="00C61AA7"/>
    <w:rsid w:val="00C622DD"/>
    <w:rsid w:val="00C636F0"/>
    <w:rsid w:val="00C65502"/>
    <w:rsid w:val="00C6694D"/>
    <w:rsid w:val="00C76BB1"/>
    <w:rsid w:val="00C7778B"/>
    <w:rsid w:val="00C8055E"/>
    <w:rsid w:val="00C80906"/>
    <w:rsid w:val="00C80E55"/>
    <w:rsid w:val="00C82625"/>
    <w:rsid w:val="00C84116"/>
    <w:rsid w:val="00C90727"/>
    <w:rsid w:val="00C91DA7"/>
    <w:rsid w:val="00C94B5F"/>
    <w:rsid w:val="00CA177F"/>
    <w:rsid w:val="00CA4ABA"/>
    <w:rsid w:val="00CA6453"/>
    <w:rsid w:val="00CA6553"/>
    <w:rsid w:val="00CA70F5"/>
    <w:rsid w:val="00CA7124"/>
    <w:rsid w:val="00CB0934"/>
    <w:rsid w:val="00CB0E34"/>
    <w:rsid w:val="00CB19D0"/>
    <w:rsid w:val="00CB1D32"/>
    <w:rsid w:val="00CB1D83"/>
    <w:rsid w:val="00CB255A"/>
    <w:rsid w:val="00CB42B1"/>
    <w:rsid w:val="00CB7C58"/>
    <w:rsid w:val="00CB7FE0"/>
    <w:rsid w:val="00CC0ED9"/>
    <w:rsid w:val="00CC35F7"/>
    <w:rsid w:val="00CC41AA"/>
    <w:rsid w:val="00CC5649"/>
    <w:rsid w:val="00CC607F"/>
    <w:rsid w:val="00CD065F"/>
    <w:rsid w:val="00CD5080"/>
    <w:rsid w:val="00CD53D5"/>
    <w:rsid w:val="00CD5B9A"/>
    <w:rsid w:val="00CD77B7"/>
    <w:rsid w:val="00CD7FD6"/>
    <w:rsid w:val="00CE32F7"/>
    <w:rsid w:val="00CE3810"/>
    <w:rsid w:val="00CE76DC"/>
    <w:rsid w:val="00CE7865"/>
    <w:rsid w:val="00CF1163"/>
    <w:rsid w:val="00CF14EC"/>
    <w:rsid w:val="00CF16B5"/>
    <w:rsid w:val="00CF363F"/>
    <w:rsid w:val="00D00C51"/>
    <w:rsid w:val="00D03EF6"/>
    <w:rsid w:val="00D05DD9"/>
    <w:rsid w:val="00D072BC"/>
    <w:rsid w:val="00D07773"/>
    <w:rsid w:val="00D10306"/>
    <w:rsid w:val="00D11BD0"/>
    <w:rsid w:val="00D12283"/>
    <w:rsid w:val="00D12ABE"/>
    <w:rsid w:val="00D1306E"/>
    <w:rsid w:val="00D16BCD"/>
    <w:rsid w:val="00D172E4"/>
    <w:rsid w:val="00D22278"/>
    <w:rsid w:val="00D25A29"/>
    <w:rsid w:val="00D30CE2"/>
    <w:rsid w:val="00D30CE6"/>
    <w:rsid w:val="00D3155B"/>
    <w:rsid w:val="00D33318"/>
    <w:rsid w:val="00D371F3"/>
    <w:rsid w:val="00D37225"/>
    <w:rsid w:val="00D411E5"/>
    <w:rsid w:val="00D41606"/>
    <w:rsid w:val="00D42C4A"/>
    <w:rsid w:val="00D42F43"/>
    <w:rsid w:val="00D456A8"/>
    <w:rsid w:val="00D45DA7"/>
    <w:rsid w:val="00D47895"/>
    <w:rsid w:val="00D5251F"/>
    <w:rsid w:val="00D5277A"/>
    <w:rsid w:val="00D5478B"/>
    <w:rsid w:val="00D54DAD"/>
    <w:rsid w:val="00D55490"/>
    <w:rsid w:val="00D55698"/>
    <w:rsid w:val="00D566DD"/>
    <w:rsid w:val="00D56C6C"/>
    <w:rsid w:val="00D57311"/>
    <w:rsid w:val="00D57327"/>
    <w:rsid w:val="00D60C99"/>
    <w:rsid w:val="00D61597"/>
    <w:rsid w:val="00D62D5A"/>
    <w:rsid w:val="00D64190"/>
    <w:rsid w:val="00D70C3B"/>
    <w:rsid w:val="00D70D45"/>
    <w:rsid w:val="00D7174C"/>
    <w:rsid w:val="00D725FD"/>
    <w:rsid w:val="00D72C0D"/>
    <w:rsid w:val="00D73F01"/>
    <w:rsid w:val="00D76F74"/>
    <w:rsid w:val="00D77084"/>
    <w:rsid w:val="00D83B23"/>
    <w:rsid w:val="00D8466D"/>
    <w:rsid w:val="00D848DD"/>
    <w:rsid w:val="00D84BE6"/>
    <w:rsid w:val="00D85C0B"/>
    <w:rsid w:val="00D86A53"/>
    <w:rsid w:val="00D9248D"/>
    <w:rsid w:val="00D95928"/>
    <w:rsid w:val="00D97124"/>
    <w:rsid w:val="00D97A78"/>
    <w:rsid w:val="00DA1C09"/>
    <w:rsid w:val="00DA32A2"/>
    <w:rsid w:val="00DA3936"/>
    <w:rsid w:val="00DA73C8"/>
    <w:rsid w:val="00DA7C98"/>
    <w:rsid w:val="00DB1A04"/>
    <w:rsid w:val="00DB3B24"/>
    <w:rsid w:val="00DB6726"/>
    <w:rsid w:val="00DB7E17"/>
    <w:rsid w:val="00DB7EB4"/>
    <w:rsid w:val="00DC3743"/>
    <w:rsid w:val="00DC460E"/>
    <w:rsid w:val="00DC49D3"/>
    <w:rsid w:val="00DC557A"/>
    <w:rsid w:val="00DC5788"/>
    <w:rsid w:val="00DC5857"/>
    <w:rsid w:val="00DC7C35"/>
    <w:rsid w:val="00DD0058"/>
    <w:rsid w:val="00DD0F81"/>
    <w:rsid w:val="00DD5844"/>
    <w:rsid w:val="00DD63A8"/>
    <w:rsid w:val="00DD6453"/>
    <w:rsid w:val="00DD688A"/>
    <w:rsid w:val="00DE33FB"/>
    <w:rsid w:val="00DE410A"/>
    <w:rsid w:val="00DE57DD"/>
    <w:rsid w:val="00DE582D"/>
    <w:rsid w:val="00DE61B0"/>
    <w:rsid w:val="00DF0086"/>
    <w:rsid w:val="00DF19EA"/>
    <w:rsid w:val="00DF260D"/>
    <w:rsid w:val="00DF2AD8"/>
    <w:rsid w:val="00DF3EFB"/>
    <w:rsid w:val="00DF42C3"/>
    <w:rsid w:val="00DF52FE"/>
    <w:rsid w:val="00DF7D6F"/>
    <w:rsid w:val="00DF7EA4"/>
    <w:rsid w:val="00E005E3"/>
    <w:rsid w:val="00E02549"/>
    <w:rsid w:val="00E03A59"/>
    <w:rsid w:val="00E03D11"/>
    <w:rsid w:val="00E04650"/>
    <w:rsid w:val="00E10CFB"/>
    <w:rsid w:val="00E10EA3"/>
    <w:rsid w:val="00E117EF"/>
    <w:rsid w:val="00E119A3"/>
    <w:rsid w:val="00E132D7"/>
    <w:rsid w:val="00E136C3"/>
    <w:rsid w:val="00E16867"/>
    <w:rsid w:val="00E17056"/>
    <w:rsid w:val="00E17AFE"/>
    <w:rsid w:val="00E209B8"/>
    <w:rsid w:val="00E2219C"/>
    <w:rsid w:val="00E23F1C"/>
    <w:rsid w:val="00E25CD7"/>
    <w:rsid w:val="00E25DA1"/>
    <w:rsid w:val="00E27743"/>
    <w:rsid w:val="00E27855"/>
    <w:rsid w:val="00E308FF"/>
    <w:rsid w:val="00E30F9A"/>
    <w:rsid w:val="00E35E80"/>
    <w:rsid w:val="00E36D88"/>
    <w:rsid w:val="00E37488"/>
    <w:rsid w:val="00E429BF"/>
    <w:rsid w:val="00E439F2"/>
    <w:rsid w:val="00E45E1A"/>
    <w:rsid w:val="00E46412"/>
    <w:rsid w:val="00E47E91"/>
    <w:rsid w:val="00E5160C"/>
    <w:rsid w:val="00E538F8"/>
    <w:rsid w:val="00E561C3"/>
    <w:rsid w:val="00E6162B"/>
    <w:rsid w:val="00E64CDE"/>
    <w:rsid w:val="00E6578F"/>
    <w:rsid w:val="00E669B5"/>
    <w:rsid w:val="00E70F99"/>
    <w:rsid w:val="00E71825"/>
    <w:rsid w:val="00E73089"/>
    <w:rsid w:val="00E73EFB"/>
    <w:rsid w:val="00E75EBC"/>
    <w:rsid w:val="00E76027"/>
    <w:rsid w:val="00E7691C"/>
    <w:rsid w:val="00E77CE0"/>
    <w:rsid w:val="00E8002F"/>
    <w:rsid w:val="00E80EA0"/>
    <w:rsid w:val="00E81165"/>
    <w:rsid w:val="00E820B1"/>
    <w:rsid w:val="00E8263B"/>
    <w:rsid w:val="00E8267F"/>
    <w:rsid w:val="00E83031"/>
    <w:rsid w:val="00E83388"/>
    <w:rsid w:val="00E856B3"/>
    <w:rsid w:val="00E86204"/>
    <w:rsid w:val="00E87404"/>
    <w:rsid w:val="00E90279"/>
    <w:rsid w:val="00E92A81"/>
    <w:rsid w:val="00E935ED"/>
    <w:rsid w:val="00E94730"/>
    <w:rsid w:val="00E96C13"/>
    <w:rsid w:val="00EA0505"/>
    <w:rsid w:val="00EA0DF9"/>
    <w:rsid w:val="00EA30C9"/>
    <w:rsid w:val="00EA62A7"/>
    <w:rsid w:val="00EB4004"/>
    <w:rsid w:val="00EB4E17"/>
    <w:rsid w:val="00EB739C"/>
    <w:rsid w:val="00EC25AF"/>
    <w:rsid w:val="00EC25E8"/>
    <w:rsid w:val="00EC7669"/>
    <w:rsid w:val="00ED1DC1"/>
    <w:rsid w:val="00ED1E5D"/>
    <w:rsid w:val="00ED28F3"/>
    <w:rsid w:val="00ED392C"/>
    <w:rsid w:val="00ED4BFB"/>
    <w:rsid w:val="00ED5F35"/>
    <w:rsid w:val="00ED7470"/>
    <w:rsid w:val="00ED7AB1"/>
    <w:rsid w:val="00EE0255"/>
    <w:rsid w:val="00EE0F0E"/>
    <w:rsid w:val="00EE2421"/>
    <w:rsid w:val="00EE2488"/>
    <w:rsid w:val="00EE4089"/>
    <w:rsid w:val="00EE4D18"/>
    <w:rsid w:val="00EE7152"/>
    <w:rsid w:val="00EE7A97"/>
    <w:rsid w:val="00EF10BB"/>
    <w:rsid w:val="00EF1C35"/>
    <w:rsid w:val="00EF3B87"/>
    <w:rsid w:val="00EF54CB"/>
    <w:rsid w:val="00EF67CE"/>
    <w:rsid w:val="00EF6DC1"/>
    <w:rsid w:val="00EF7018"/>
    <w:rsid w:val="00F00498"/>
    <w:rsid w:val="00F0179E"/>
    <w:rsid w:val="00F01C05"/>
    <w:rsid w:val="00F033CD"/>
    <w:rsid w:val="00F044F0"/>
    <w:rsid w:val="00F05EC6"/>
    <w:rsid w:val="00F11A4F"/>
    <w:rsid w:val="00F11A56"/>
    <w:rsid w:val="00F12145"/>
    <w:rsid w:val="00F127D5"/>
    <w:rsid w:val="00F13FA0"/>
    <w:rsid w:val="00F163C8"/>
    <w:rsid w:val="00F23D85"/>
    <w:rsid w:val="00F24E2C"/>
    <w:rsid w:val="00F25703"/>
    <w:rsid w:val="00F257BA"/>
    <w:rsid w:val="00F25A94"/>
    <w:rsid w:val="00F27C42"/>
    <w:rsid w:val="00F27DD0"/>
    <w:rsid w:val="00F307D8"/>
    <w:rsid w:val="00F309A4"/>
    <w:rsid w:val="00F30FDB"/>
    <w:rsid w:val="00F31918"/>
    <w:rsid w:val="00F3491B"/>
    <w:rsid w:val="00F350A1"/>
    <w:rsid w:val="00F35A1F"/>
    <w:rsid w:val="00F41B78"/>
    <w:rsid w:val="00F44AC4"/>
    <w:rsid w:val="00F45973"/>
    <w:rsid w:val="00F4654F"/>
    <w:rsid w:val="00F524AD"/>
    <w:rsid w:val="00F54A66"/>
    <w:rsid w:val="00F54CAF"/>
    <w:rsid w:val="00F55549"/>
    <w:rsid w:val="00F55EE9"/>
    <w:rsid w:val="00F57CBA"/>
    <w:rsid w:val="00F60CF6"/>
    <w:rsid w:val="00F708DE"/>
    <w:rsid w:val="00F73AB5"/>
    <w:rsid w:val="00F74209"/>
    <w:rsid w:val="00F76194"/>
    <w:rsid w:val="00F8166C"/>
    <w:rsid w:val="00F82996"/>
    <w:rsid w:val="00F84D6F"/>
    <w:rsid w:val="00F8654B"/>
    <w:rsid w:val="00F86D71"/>
    <w:rsid w:val="00F87365"/>
    <w:rsid w:val="00F904C0"/>
    <w:rsid w:val="00F90969"/>
    <w:rsid w:val="00F91578"/>
    <w:rsid w:val="00F91785"/>
    <w:rsid w:val="00F923D9"/>
    <w:rsid w:val="00F92417"/>
    <w:rsid w:val="00FA2FAE"/>
    <w:rsid w:val="00FA466A"/>
    <w:rsid w:val="00FA5D93"/>
    <w:rsid w:val="00FA7561"/>
    <w:rsid w:val="00FB0041"/>
    <w:rsid w:val="00FB02B6"/>
    <w:rsid w:val="00FB1A76"/>
    <w:rsid w:val="00FB2131"/>
    <w:rsid w:val="00FB2384"/>
    <w:rsid w:val="00FB65DD"/>
    <w:rsid w:val="00FB6748"/>
    <w:rsid w:val="00FC136C"/>
    <w:rsid w:val="00FC3CFD"/>
    <w:rsid w:val="00FC462A"/>
    <w:rsid w:val="00FC5384"/>
    <w:rsid w:val="00FC53E7"/>
    <w:rsid w:val="00FC5BE8"/>
    <w:rsid w:val="00FC7471"/>
    <w:rsid w:val="00FD1DD4"/>
    <w:rsid w:val="00FD20ED"/>
    <w:rsid w:val="00FD22F5"/>
    <w:rsid w:val="00FD59E1"/>
    <w:rsid w:val="00FD67F4"/>
    <w:rsid w:val="00FE12CF"/>
    <w:rsid w:val="00FE6371"/>
    <w:rsid w:val="00FE6F9C"/>
    <w:rsid w:val="00FF032E"/>
    <w:rsid w:val="00FF09DD"/>
    <w:rsid w:val="00FF14FB"/>
    <w:rsid w:val="00FF1D82"/>
    <w:rsid w:val="00FF24A4"/>
    <w:rsid w:val="00FF29D0"/>
    <w:rsid w:val="00FF2DD4"/>
    <w:rsid w:val="00FF3AC5"/>
    <w:rsid w:val="00FF3C46"/>
    <w:rsid w:val="00FF43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D5"/>
  </w:style>
  <w:style w:type="paragraph" w:styleId="Heading1">
    <w:name w:val="heading 1"/>
    <w:basedOn w:val="Normal"/>
    <w:next w:val="Normal"/>
    <w:link w:val="Heading1Char"/>
    <w:uiPriority w:val="9"/>
    <w:qFormat/>
    <w:rsid w:val="007C3AB4"/>
    <w:pPr>
      <w:keepNext/>
      <w:keepLines/>
      <w:spacing w:line="480" w:lineRule="auto"/>
      <w:outlineLvl w:val="0"/>
    </w:pPr>
    <w:rPr>
      <w:rFonts w:ascii="Times New Roman" w:hAnsi="Times New Roman"/>
      <w:b/>
      <w:bCs/>
      <w:kern w:val="44"/>
      <w:sz w:val="2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4D7"/>
    <w:rPr>
      <w:color w:val="0000FF" w:themeColor="hyperlink"/>
      <w:u w:val="single"/>
    </w:rPr>
  </w:style>
  <w:style w:type="paragraph" w:styleId="ListParagraph">
    <w:name w:val="List Paragraph"/>
    <w:basedOn w:val="Normal"/>
    <w:link w:val="ListParagraphChar"/>
    <w:uiPriority w:val="34"/>
    <w:qFormat/>
    <w:rsid w:val="002464D7"/>
    <w:pPr>
      <w:ind w:left="720"/>
      <w:contextualSpacing/>
    </w:pPr>
  </w:style>
  <w:style w:type="character" w:customStyle="1" w:styleId="ListParagraphChar">
    <w:name w:val="List Paragraph Char"/>
    <w:basedOn w:val="DefaultParagraphFont"/>
    <w:link w:val="ListParagraph"/>
    <w:uiPriority w:val="34"/>
    <w:rsid w:val="002464D7"/>
  </w:style>
  <w:style w:type="paragraph" w:styleId="NormalWeb">
    <w:name w:val="Normal (Web)"/>
    <w:basedOn w:val="Normal"/>
    <w:uiPriority w:val="99"/>
    <w:unhideWhenUsed/>
    <w:rsid w:val="00356C5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3416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34161"/>
    <w:rPr>
      <w:sz w:val="20"/>
      <w:szCs w:val="20"/>
    </w:rPr>
  </w:style>
  <w:style w:type="character" w:styleId="FootnoteReference">
    <w:name w:val="footnote reference"/>
    <w:basedOn w:val="DefaultParagraphFont"/>
    <w:uiPriority w:val="99"/>
    <w:semiHidden/>
    <w:unhideWhenUsed/>
    <w:rsid w:val="00534161"/>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611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611C"/>
    <w:pPr>
      <w:widowControl w:val="0"/>
      <w:shd w:val="clear" w:color="auto" w:fill="FFFFFF"/>
      <w:spacing w:before="960" w:after="0" w:line="413" w:lineRule="exact"/>
      <w:ind w:hanging="560"/>
      <w:jc w:val="both"/>
    </w:p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rsid w:val="0076611C"/>
    <w:rPr>
      <w:sz w:val="20"/>
      <w:szCs w:val="20"/>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76611C"/>
    <w:pPr>
      <w:widowControl w:val="0"/>
      <w:shd w:val="clear" w:color="auto" w:fill="FFFFFF"/>
      <w:spacing w:after="0" w:line="222" w:lineRule="exact"/>
    </w:pPr>
    <w:rPr>
      <w:sz w:val="20"/>
      <w:szCs w:val="20"/>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76611C"/>
    <w:rPr>
      <w:rFonts w:ascii="Times New Roman" w:eastAsia="Times New Roman" w:hAnsi="Times New Roman" w:cs="Times New Roman"/>
      <w:i/>
      <w:iCs/>
      <w:color w:val="000000"/>
      <w:spacing w:val="0"/>
      <w:w w:val="100"/>
      <w:position w:val="0"/>
      <w:sz w:val="24"/>
      <w:szCs w:val="24"/>
      <w:lang w:val="en-US" w:eastAsia="en-US" w:bidi="en-US"/>
    </w:rPr>
  </w:style>
  <w:style w:type="character" w:customStyle="1" w:styleId="apple-converted-space">
    <w:name w:val="apple-converted-space"/>
    <w:basedOn w:val="DefaultParagraphFont"/>
    <w:rsid w:val="0076611C"/>
  </w:style>
  <w:style w:type="character" w:styleId="Strong">
    <w:name w:val="Strong"/>
    <w:basedOn w:val="DefaultParagraphFont"/>
    <w:uiPriority w:val="22"/>
    <w:qFormat/>
    <w:rsid w:val="0076611C"/>
    <w:rPr>
      <w:b/>
      <w:bCs/>
    </w:rPr>
  </w:style>
  <w:style w:type="paragraph" w:styleId="BalloonText">
    <w:name w:val="Balloon Text"/>
    <w:basedOn w:val="Normal"/>
    <w:link w:val="BalloonTextChar"/>
    <w:uiPriority w:val="99"/>
    <w:semiHidden/>
    <w:unhideWhenUsed/>
    <w:rsid w:val="00766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11C"/>
    <w:rPr>
      <w:rFonts w:ascii="Tahoma" w:hAnsi="Tahoma" w:cs="Tahoma"/>
      <w:sz w:val="16"/>
      <w:szCs w:val="16"/>
    </w:rPr>
  </w:style>
  <w:style w:type="paragraph" w:customStyle="1" w:styleId="ListParagraph1">
    <w:name w:val="List Paragraph1"/>
    <w:basedOn w:val="Normal"/>
    <w:uiPriority w:val="34"/>
    <w:qFormat/>
    <w:rsid w:val="00250E29"/>
    <w:pPr>
      <w:ind w:left="720"/>
      <w:contextualSpacing/>
    </w:pPr>
  </w:style>
  <w:style w:type="character" w:customStyle="1" w:styleId="Heading1Char">
    <w:name w:val="Heading 1 Char"/>
    <w:basedOn w:val="DefaultParagraphFont"/>
    <w:link w:val="Heading1"/>
    <w:uiPriority w:val="9"/>
    <w:rsid w:val="007C3AB4"/>
    <w:rPr>
      <w:rFonts w:ascii="Times New Roman" w:hAnsi="Times New Roman"/>
      <w:b/>
      <w:bCs/>
      <w:kern w:val="44"/>
      <w:sz w:val="24"/>
      <w:szCs w:val="44"/>
    </w:rPr>
  </w:style>
  <w:style w:type="character" w:styleId="Emphasis">
    <w:name w:val="Emphasis"/>
    <w:basedOn w:val="DefaultParagraphFont"/>
    <w:uiPriority w:val="20"/>
    <w:qFormat/>
    <w:rsid w:val="00002751"/>
    <w:rPr>
      <w:i/>
      <w:iCs/>
    </w:rPr>
  </w:style>
</w:styles>
</file>

<file path=word/webSettings.xml><?xml version="1.0" encoding="utf-8"?>
<w:webSettings xmlns:r="http://schemas.openxmlformats.org/officeDocument/2006/relationships" xmlns:w="http://schemas.openxmlformats.org/wordprocessingml/2006/main">
  <w:divs>
    <w:div w:id="15071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hefaton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snis.liputan6.com/read/2588684/ini-penyebab-masyarakat-terjebak-investasi-bodong?source=search"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D3583CB-F44C-408F-8224-56AC94B6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21</Pages>
  <Words>6097</Words>
  <Characters>34758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2018-06-11T01:20:00Z</dcterms:created>
  <dcterms:modified xsi:type="dcterms:W3CDTF">2018-07-04T23:27:00Z</dcterms:modified>
</cp:coreProperties>
</file>