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25E" w:rsidRPr="00B14E27" w:rsidRDefault="00E73434" w:rsidP="002B7E17">
      <w:pPr>
        <w:bidi/>
        <w:spacing w:line="276" w:lineRule="auto"/>
        <w:jc w:val="center"/>
        <w:rPr>
          <w:rFonts w:ascii="Traditional Arabic" w:hAnsi="Traditional Arabic" w:cs="Traditional Arabic"/>
          <w:b/>
          <w:bCs/>
          <w:sz w:val="38"/>
          <w:szCs w:val="38"/>
          <w:rtl/>
        </w:rPr>
      </w:pPr>
      <w:bookmarkStart w:id="0" w:name="_GoBack"/>
      <w:bookmarkEnd w:id="0"/>
      <w:r>
        <w:rPr>
          <w:rFonts w:ascii="Traditional Arabic" w:hAnsi="Traditional Arabic" w:cs="Traditional Arabic"/>
          <w:b/>
          <w:bCs/>
          <w:sz w:val="38"/>
          <w:szCs w:val="38"/>
          <w:rtl/>
        </w:rPr>
        <w:t>تطبيق طريقة أمثل</w:t>
      </w:r>
      <w:r w:rsidR="00B5525E" w:rsidRPr="00B14E27">
        <w:rPr>
          <w:rFonts w:ascii="Traditional Arabic" w:hAnsi="Traditional Arabic" w:cs="Traditional Arabic"/>
          <w:b/>
          <w:bCs/>
          <w:sz w:val="38"/>
          <w:szCs w:val="38"/>
          <w:rtl/>
        </w:rPr>
        <w:t xml:space="preserve">تي في تعليم علم النحو </w:t>
      </w:r>
      <w:r w:rsidR="00146A00">
        <w:rPr>
          <w:rFonts w:ascii="Traditional Arabic" w:hAnsi="Traditional Arabic" w:cs="Traditional Arabic" w:hint="cs"/>
          <w:b/>
          <w:bCs/>
          <w:sz w:val="38"/>
          <w:szCs w:val="38"/>
          <w:rtl/>
        </w:rPr>
        <w:t>على ط</w:t>
      </w:r>
      <w:r w:rsidR="002B7E17">
        <w:rPr>
          <w:rFonts w:ascii="Traditional Arabic" w:hAnsi="Traditional Arabic" w:cs="Traditional Arabic" w:hint="cs"/>
          <w:b/>
          <w:bCs/>
          <w:sz w:val="38"/>
          <w:szCs w:val="38"/>
          <w:rtl/>
        </w:rPr>
        <w:t>ا</w:t>
      </w:r>
      <w:r w:rsidR="00146A00">
        <w:rPr>
          <w:rFonts w:ascii="Traditional Arabic" w:hAnsi="Traditional Arabic" w:cs="Traditional Arabic" w:hint="cs"/>
          <w:b/>
          <w:bCs/>
          <w:sz w:val="38"/>
          <w:szCs w:val="38"/>
          <w:rtl/>
        </w:rPr>
        <w:t>لب</w:t>
      </w:r>
      <w:r w:rsidR="002B7E17">
        <w:rPr>
          <w:rFonts w:ascii="Traditional Arabic" w:hAnsi="Traditional Arabic" w:cs="Traditional Arabic" w:hint="cs"/>
          <w:b/>
          <w:bCs/>
          <w:sz w:val="38"/>
          <w:szCs w:val="38"/>
          <w:rtl/>
        </w:rPr>
        <w:t>ات</w:t>
      </w:r>
      <w:r w:rsidR="00B5525E" w:rsidRPr="00B14E27">
        <w:rPr>
          <w:rFonts w:ascii="Traditional Arabic" w:hAnsi="Traditional Arabic" w:cs="Traditional Arabic"/>
          <w:b/>
          <w:bCs/>
          <w:sz w:val="38"/>
          <w:szCs w:val="38"/>
          <w:rtl/>
        </w:rPr>
        <w:t xml:space="preserve"> معهد النور مجاكرطا</w:t>
      </w:r>
    </w:p>
    <w:p w:rsidR="00EF0D02" w:rsidRPr="009636A8" w:rsidRDefault="00EF0D02" w:rsidP="00EF0D02">
      <w:pPr>
        <w:bidi/>
        <w:spacing w:after="0" w:line="240" w:lineRule="auto"/>
        <w:jc w:val="center"/>
        <w:rPr>
          <w:rFonts w:asciiTheme="majorHAnsi" w:hAnsiTheme="majorHAnsi" w:cs="Traditional Arabic"/>
          <w:sz w:val="36"/>
          <w:szCs w:val="36"/>
          <w:lang w:val="en-US"/>
        </w:rPr>
      </w:pPr>
      <w:r w:rsidRPr="009636A8">
        <w:rPr>
          <w:rFonts w:asciiTheme="majorHAnsi" w:hAnsiTheme="majorHAnsi" w:cs="Traditional Arabic"/>
          <w:sz w:val="36"/>
          <w:szCs w:val="36"/>
          <w:rtl/>
        </w:rPr>
        <w:t>خير النساء الفطرية</w:t>
      </w:r>
    </w:p>
    <w:p w:rsidR="00EF0D02" w:rsidRPr="009636A8" w:rsidRDefault="00EF0D02" w:rsidP="00EF0D02">
      <w:pPr>
        <w:bidi/>
        <w:spacing w:after="0" w:line="240" w:lineRule="auto"/>
        <w:jc w:val="center"/>
        <w:rPr>
          <w:rFonts w:asciiTheme="majorHAnsi" w:hAnsiTheme="majorHAnsi" w:cs="Traditional Arabic"/>
          <w:sz w:val="36"/>
          <w:szCs w:val="36"/>
          <w:rtl/>
        </w:rPr>
      </w:pPr>
      <w:r w:rsidRPr="009636A8">
        <w:rPr>
          <w:rFonts w:asciiTheme="majorHAnsi" w:hAnsiTheme="majorHAnsi" w:cs="Traditional Arabic"/>
          <w:sz w:val="36"/>
          <w:szCs w:val="36"/>
          <w:rtl/>
        </w:rPr>
        <w:t>جامعة مولانا مالك ابراهيم الإسلامية الحكوميو مالانج</w:t>
      </w:r>
    </w:p>
    <w:p w:rsidR="00EF0D02" w:rsidRPr="009F5A18" w:rsidRDefault="00B94D35" w:rsidP="00EF0D02">
      <w:pPr>
        <w:bidi/>
        <w:spacing w:after="0" w:line="240" w:lineRule="auto"/>
        <w:jc w:val="center"/>
        <w:rPr>
          <w:rStyle w:val="Hyperlink"/>
          <w:rFonts w:asciiTheme="majorBidi" w:hAnsiTheme="majorBidi" w:cstheme="majorBidi"/>
          <w:sz w:val="24"/>
          <w:szCs w:val="24"/>
          <w:lang w:val="en-US"/>
        </w:rPr>
      </w:pPr>
      <w:hyperlink r:id="rId9" w:history="1">
        <w:r w:rsidR="00EF0D02" w:rsidRPr="009F5A18">
          <w:rPr>
            <w:rStyle w:val="Hyperlink"/>
            <w:rFonts w:asciiTheme="majorBidi" w:hAnsiTheme="majorBidi" w:cstheme="majorBidi"/>
            <w:sz w:val="24"/>
            <w:szCs w:val="24"/>
            <w:lang w:val="en-US"/>
          </w:rPr>
          <w:t>khoirunnisak511@gmail.com</w:t>
        </w:r>
      </w:hyperlink>
      <w:r w:rsidR="00EF0D02" w:rsidRPr="009F5A18">
        <w:rPr>
          <w:rStyle w:val="Hyperlink"/>
          <w:rFonts w:asciiTheme="majorBidi" w:hAnsiTheme="majorBidi" w:cstheme="majorBidi"/>
          <w:sz w:val="24"/>
          <w:szCs w:val="24"/>
          <w:lang w:val="en-US"/>
        </w:rPr>
        <w:t xml:space="preserve">Email: </w:t>
      </w:r>
    </w:p>
    <w:p w:rsidR="00EF0D02" w:rsidRPr="009636A8" w:rsidRDefault="00EF0D02" w:rsidP="00EF0D02">
      <w:pPr>
        <w:bidi/>
        <w:spacing w:after="0" w:line="240" w:lineRule="auto"/>
        <w:jc w:val="center"/>
        <w:rPr>
          <w:rFonts w:asciiTheme="majorHAnsi" w:hAnsiTheme="majorHAnsi" w:cs="Traditional Arabic"/>
          <w:sz w:val="30"/>
          <w:szCs w:val="30"/>
          <w:lang w:val="en-US"/>
        </w:rPr>
      </w:pPr>
      <w:r w:rsidRPr="009636A8">
        <w:rPr>
          <w:rFonts w:asciiTheme="majorHAnsi" w:hAnsiTheme="majorHAnsi" w:cs="Traditional Arabic"/>
          <w:sz w:val="36"/>
          <w:szCs w:val="36"/>
          <w:rtl/>
        </w:rPr>
        <w:t>أوريل بحر الدين</w:t>
      </w:r>
    </w:p>
    <w:p w:rsidR="00EF0D02" w:rsidRPr="009636A8" w:rsidRDefault="00EF0D02" w:rsidP="00EF0D02">
      <w:pPr>
        <w:bidi/>
        <w:spacing w:after="0" w:line="240" w:lineRule="auto"/>
        <w:jc w:val="center"/>
        <w:rPr>
          <w:rFonts w:asciiTheme="majorHAnsi" w:hAnsiTheme="majorHAnsi" w:cs="Traditional Arabic"/>
          <w:sz w:val="36"/>
          <w:szCs w:val="36"/>
          <w:lang w:val="en-US"/>
        </w:rPr>
      </w:pPr>
      <w:r w:rsidRPr="009636A8">
        <w:rPr>
          <w:rFonts w:asciiTheme="majorHAnsi" w:hAnsiTheme="majorHAnsi" w:cs="Traditional Arabic"/>
          <w:sz w:val="36"/>
          <w:szCs w:val="36"/>
          <w:rtl/>
          <w:lang w:val="en-US"/>
        </w:rPr>
        <w:t>جامعة مولانا مالك إبراهيم الإسلامية الحكومية مالانق</w:t>
      </w:r>
    </w:p>
    <w:p w:rsidR="00EF0D02" w:rsidRPr="009F5A18" w:rsidRDefault="00B94D35" w:rsidP="00EF0D02">
      <w:pPr>
        <w:bidi/>
        <w:spacing w:after="0" w:line="240" w:lineRule="auto"/>
        <w:jc w:val="center"/>
        <w:rPr>
          <w:rFonts w:asciiTheme="majorHAnsi" w:hAnsiTheme="majorHAnsi" w:cs="Traditional Arabic"/>
          <w:sz w:val="24"/>
          <w:szCs w:val="24"/>
          <w:lang w:val="en-US"/>
        </w:rPr>
      </w:pPr>
      <w:hyperlink r:id="rId10" w:history="1">
        <w:r w:rsidR="00EF0D02" w:rsidRPr="009F5A18">
          <w:rPr>
            <w:rStyle w:val="Hyperlink"/>
            <w:rFonts w:asciiTheme="majorHAnsi" w:hAnsiTheme="majorHAnsi" w:cs="Traditional Arabic"/>
            <w:sz w:val="24"/>
            <w:szCs w:val="24"/>
            <w:lang w:val="en-US"/>
          </w:rPr>
          <w:t>urilbahruddin@pba.uin-malang.ac.id</w:t>
        </w:r>
      </w:hyperlink>
      <w:r w:rsidR="00EF0D02" w:rsidRPr="009F5A18">
        <w:rPr>
          <w:rFonts w:asciiTheme="majorHAnsi" w:hAnsiTheme="majorHAnsi" w:cs="Traditional Arabic"/>
          <w:sz w:val="24"/>
          <w:szCs w:val="24"/>
          <w:lang w:val="en-US"/>
        </w:rPr>
        <w:t xml:space="preserve"> </w:t>
      </w:r>
      <w:r w:rsidR="00EF0D02">
        <w:rPr>
          <w:rFonts w:asciiTheme="majorHAnsi" w:hAnsiTheme="majorHAnsi" w:cs="Traditional Arabic"/>
          <w:sz w:val="24"/>
          <w:szCs w:val="24"/>
          <w:lang w:val="en-US"/>
        </w:rPr>
        <w:t xml:space="preserve">Email: </w:t>
      </w:r>
    </w:p>
    <w:p w:rsidR="00EF0D02" w:rsidRPr="009636A8" w:rsidRDefault="00EF0D02" w:rsidP="00EF0D02">
      <w:pPr>
        <w:jc w:val="both"/>
        <w:rPr>
          <w:rFonts w:asciiTheme="majorHAnsi" w:hAnsiTheme="majorHAnsi"/>
          <w:lang w:val="en-US"/>
        </w:rPr>
      </w:pPr>
    </w:p>
    <w:p w:rsidR="00EF0D02" w:rsidRPr="009636A8" w:rsidRDefault="00EF0D02" w:rsidP="00EF0D02">
      <w:pPr>
        <w:spacing w:after="0"/>
        <w:rPr>
          <w:rFonts w:asciiTheme="majorHAnsi" w:hAnsiTheme="majorHAnsi" w:cstheme="majorBidi"/>
          <w:sz w:val="24"/>
          <w:szCs w:val="24"/>
          <w:lang w:val="en-US"/>
        </w:rPr>
      </w:pPr>
      <w:proofErr w:type="spellStart"/>
      <w:r w:rsidRPr="009636A8">
        <w:rPr>
          <w:rFonts w:asciiTheme="majorHAnsi" w:hAnsiTheme="majorHAnsi" w:cstheme="majorBidi"/>
          <w:sz w:val="24"/>
          <w:szCs w:val="24"/>
          <w:lang w:val="en-US"/>
        </w:rPr>
        <w:t>Diterima</w:t>
      </w:r>
      <w:proofErr w:type="spellEnd"/>
      <w:r w:rsidRPr="009636A8">
        <w:rPr>
          <w:rFonts w:asciiTheme="majorHAnsi" w:hAnsiTheme="majorHAnsi" w:cstheme="majorBidi"/>
          <w:sz w:val="24"/>
          <w:szCs w:val="24"/>
          <w:lang w:val="en-US"/>
        </w:rPr>
        <w:t xml:space="preserve"> </w:t>
      </w:r>
      <w:proofErr w:type="spellStart"/>
      <w:r w:rsidRPr="009636A8">
        <w:rPr>
          <w:rFonts w:asciiTheme="majorHAnsi" w:hAnsiTheme="majorHAnsi" w:cstheme="majorBidi"/>
          <w:sz w:val="24"/>
          <w:szCs w:val="24"/>
          <w:lang w:val="en-US"/>
        </w:rPr>
        <w:t>tanggal</w:t>
      </w:r>
      <w:proofErr w:type="spellEnd"/>
      <w:r w:rsidRPr="009636A8">
        <w:rPr>
          <w:rFonts w:asciiTheme="majorHAnsi" w:hAnsiTheme="majorHAnsi" w:cstheme="majorBidi"/>
          <w:sz w:val="24"/>
          <w:szCs w:val="24"/>
          <w:lang w:val="en-US"/>
        </w:rPr>
        <w:t xml:space="preserve"> 29-11-2021</w:t>
      </w:r>
    </w:p>
    <w:p w:rsidR="00EF0D02" w:rsidRPr="009636A8" w:rsidRDefault="00EF0D02" w:rsidP="00EF0D02">
      <w:pPr>
        <w:spacing w:after="0"/>
        <w:rPr>
          <w:rFonts w:asciiTheme="majorHAnsi" w:hAnsiTheme="majorHAnsi" w:cstheme="majorBidi"/>
          <w:sz w:val="24"/>
          <w:szCs w:val="24"/>
          <w:lang w:val="en-US"/>
        </w:rPr>
      </w:pPr>
      <w:r w:rsidRPr="009636A8">
        <w:rPr>
          <w:rFonts w:asciiTheme="majorHAnsi" w:hAnsiTheme="majorHAnsi" w:cstheme="majorBidi"/>
          <w:sz w:val="24"/>
          <w:szCs w:val="24"/>
          <w:lang w:val="en-US"/>
        </w:rPr>
        <w:t xml:space="preserve">Publish </w:t>
      </w:r>
      <w:proofErr w:type="spellStart"/>
      <w:r w:rsidRPr="009636A8">
        <w:rPr>
          <w:rFonts w:asciiTheme="majorHAnsi" w:hAnsiTheme="majorHAnsi" w:cstheme="majorBidi"/>
          <w:sz w:val="24"/>
          <w:szCs w:val="24"/>
          <w:lang w:val="en-US"/>
        </w:rPr>
        <w:t>tanggal</w:t>
      </w:r>
      <w:proofErr w:type="spellEnd"/>
      <w:r w:rsidRPr="009636A8">
        <w:rPr>
          <w:rFonts w:asciiTheme="majorHAnsi" w:hAnsiTheme="majorHAnsi" w:cstheme="majorBidi"/>
          <w:sz w:val="24"/>
          <w:szCs w:val="24"/>
          <w:lang w:val="en-US"/>
        </w:rPr>
        <w:t xml:space="preserve"> 16-12-2021</w:t>
      </w:r>
    </w:p>
    <w:p w:rsidR="00EF0D02" w:rsidRDefault="00EF0D02" w:rsidP="00357D03">
      <w:pPr>
        <w:jc w:val="center"/>
        <w:rPr>
          <w:rFonts w:asciiTheme="majorHAnsi" w:hAnsiTheme="majorHAnsi"/>
          <w:b/>
          <w:bCs/>
          <w:sz w:val="24"/>
          <w:szCs w:val="24"/>
        </w:rPr>
      </w:pPr>
    </w:p>
    <w:p w:rsidR="00357D03" w:rsidRPr="009636A8" w:rsidRDefault="00357D03" w:rsidP="00357D03">
      <w:pPr>
        <w:jc w:val="center"/>
        <w:rPr>
          <w:rFonts w:asciiTheme="majorHAnsi" w:hAnsiTheme="majorHAnsi"/>
          <w:b/>
          <w:bCs/>
          <w:sz w:val="24"/>
          <w:szCs w:val="24"/>
          <w:rtl/>
        </w:rPr>
      </w:pPr>
      <w:proofErr w:type="spellStart"/>
      <w:r w:rsidRPr="009636A8">
        <w:rPr>
          <w:rFonts w:asciiTheme="majorHAnsi" w:hAnsiTheme="majorHAnsi"/>
          <w:b/>
          <w:bCs/>
          <w:sz w:val="24"/>
          <w:szCs w:val="24"/>
        </w:rPr>
        <w:t>Abstrac</w:t>
      </w:r>
      <w:proofErr w:type="spellEnd"/>
    </w:p>
    <w:p w:rsidR="00357D03" w:rsidRPr="009636A8" w:rsidRDefault="00357D03" w:rsidP="00357D03">
      <w:pPr>
        <w:ind w:left="567" w:hanging="567"/>
        <w:jc w:val="both"/>
        <w:rPr>
          <w:rFonts w:asciiTheme="majorHAnsi" w:hAnsiTheme="majorHAnsi"/>
          <w:i/>
          <w:iCs/>
        </w:rPr>
      </w:pPr>
      <w:r w:rsidRPr="009636A8">
        <w:rPr>
          <w:rFonts w:asciiTheme="majorHAnsi" w:hAnsiTheme="majorHAnsi"/>
          <w:i/>
          <w:iCs/>
        </w:rPr>
        <w:t xml:space="preserve">This research stems from the problems that occurred in the boarding school that students faced difficulty in applying grammar when reading the book of Islam. This research aims to: (1) Find out how to apply the </w:t>
      </w:r>
      <w:proofErr w:type="spellStart"/>
      <w:r w:rsidRPr="009636A8">
        <w:rPr>
          <w:rFonts w:asciiTheme="majorHAnsi" w:hAnsiTheme="majorHAnsi"/>
          <w:i/>
          <w:iCs/>
        </w:rPr>
        <w:t>Amsilati</w:t>
      </w:r>
      <w:proofErr w:type="spellEnd"/>
      <w:r w:rsidRPr="009636A8">
        <w:rPr>
          <w:rFonts w:asciiTheme="majorHAnsi" w:hAnsiTheme="majorHAnsi"/>
          <w:i/>
          <w:iCs/>
        </w:rPr>
        <w:t xml:space="preserve"> method at Al Noor </w:t>
      </w:r>
      <w:proofErr w:type="spellStart"/>
      <w:r w:rsidRPr="009636A8">
        <w:rPr>
          <w:rFonts w:asciiTheme="majorHAnsi" w:hAnsiTheme="majorHAnsi"/>
          <w:i/>
          <w:iCs/>
        </w:rPr>
        <w:t>Mojokerto</w:t>
      </w:r>
      <w:proofErr w:type="spellEnd"/>
      <w:r w:rsidRPr="009636A8">
        <w:rPr>
          <w:rFonts w:asciiTheme="majorHAnsi" w:hAnsiTheme="majorHAnsi"/>
          <w:i/>
          <w:iCs/>
        </w:rPr>
        <w:t xml:space="preserve"> Institute. (2) And how did the students at Al-Noor </w:t>
      </w:r>
      <w:proofErr w:type="spellStart"/>
      <w:r w:rsidRPr="009636A8">
        <w:rPr>
          <w:rFonts w:asciiTheme="majorHAnsi" w:hAnsiTheme="majorHAnsi"/>
          <w:i/>
          <w:iCs/>
        </w:rPr>
        <w:t>Mojokerto</w:t>
      </w:r>
      <w:proofErr w:type="spellEnd"/>
      <w:r w:rsidRPr="009636A8">
        <w:rPr>
          <w:rFonts w:asciiTheme="majorHAnsi" w:hAnsiTheme="majorHAnsi"/>
          <w:i/>
          <w:iCs/>
        </w:rPr>
        <w:t xml:space="preserve"> Institute read Arabic books after using the method of my examples? The research method used in this research is a qualitative descriptive approach with the case study approach based on interpretive philosophy. As for data collection, it is done through documentation, observation and interview, and it is </w:t>
      </w:r>
      <w:proofErr w:type="spellStart"/>
      <w:r w:rsidRPr="009636A8">
        <w:rPr>
          <w:rFonts w:asciiTheme="majorHAnsi" w:hAnsiTheme="majorHAnsi"/>
          <w:i/>
          <w:iCs/>
        </w:rPr>
        <w:t>analyzed</w:t>
      </w:r>
      <w:proofErr w:type="spellEnd"/>
      <w:r w:rsidRPr="009636A8">
        <w:rPr>
          <w:rFonts w:asciiTheme="majorHAnsi" w:hAnsiTheme="majorHAnsi"/>
          <w:i/>
          <w:iCs/>
        </w:rPr>
        <w:t xml:space="preserve"> by </w:t>
      </w:r>
      <w:proofErr w:type="spellStart"/>
      <w:r w:rsidRPr="009636A8">
        <w:rPr>
          <w:rFonts w:asciiTheme="majorHAnsi" w:hAnsiTheme="majorHAnsi"/>
          <w:i/>
          <w:iCs/>
        </w:rPr>
        <w:t>analyzing</w:t>
      </w:r>
      <w:proofErr w:type="spellEnd"/>
      <w:r w:rsidRPr="009636A8">
        <w:rPr>
          <w:rFonts w:asciiTheme="majorHAnsi" w:hAnsiTheme="majorHAnsi"/>
          <w:i/>
          <w:iCs/>
        </w:rPr>
        <w:t xml:space="preserve"> data using the analysis procedures of the Milles Mills and Huberman model in the following stages: 1. Minimizing Data 2. </w:t>
      </w:r>
      <w:proofErr w:type="gramStart"/>
      <w:r w:rsidRPr="009636A8">
        <w:rPr>
          <w:rFonts w:asciiTheme="majorHAnsi" w:hAnsiTheme="majorHAnsi"/>
          <w:i/>
          <w:iCs/>
        </w:rPr>
        <w:t>Data presentation 3.</w:t>
      </w:r>
      <w:proofErr w:type="gramEnd"/>
      <w:r w:rsidRPr="009636A8">
        <w:rPr>
          <w:rFonts w:asciiTheme="majorHAnsi" w:hAnsiTheme="majorHAnsi"/>
          <w:i/>
          <w:iCs/>
        </w:rPr>
        <w:t xml:space="preserve"> </w:t>
      </w:r>
      <w:proofErr w:type="gramStart"/>
      <w:r w:rsidRPr="009636A8">
        <w:rPr>
          <w:rFonts w:asciiTheme="majorHAnsi" w:hAnsiTheme="majorHAnsi"/>
          <w:i/>
          <w:iCs/>
        </w:rPr>
        <w:t>Data conclusion.</w:t>
      </w:r>
      <w:proofErr w:type="gramEnd"/>
      <w:r w:rsidRPr="009636A8">
        <w:rPr>
          <w:rFonts w:asciiTheme="majorHAnsi" w:hAnsiTheme="majorHAnsi"/>
          <w:i/>
          <w:iCs/>
        </w:rPr>
        <w:t xml:space="preserve"> The results of this search are:</w:t>
      </w:r>
      <w:r w:rsidRPr="009636A8">
        <w:rPr>
          <w:rFonts w:asciiTheme="majorHAnsi" w:hAnsiTheme="majorHAnsi"/>
          <w:i/>
          <w:iCs/>
          <w:rtl/>
        </w:rPr>
        <w:t xml:space="preserve"> </w:t>
      </w:r>
      <w:r w:rsidRPr="009636A8">
        <w:rPr>
          <w:rFonts w:asciiTheme="majorHAnsi" w:hAnsiTheme="majorHAnsi" w:cs="Arial"/>
          <w:i/>
          <w:iCs/>
          <w:rtl/>
        </w:rPr>
        <w:t>(1</w:t>
      </w:r>
      <w:r w:rsidRPr="009636A8">
        <w:rPr>
          <w:rFonts w:asciiTheme="majorHAnsi" w:hAnsiTheme="majorHAnsi"/>
          <w:i/>
          <w:iCs/>
        </w:rPr>
        <w:t xml:space="preserve">) The application of the </w:t>
      </w:r>
      <w:proofErr w:type="spellStart"/>
      <w:r w:rsidRPr="009636A8">
        <w:rPr>
          <w:rFonts w:asciiTheme="majorHAnsi" w:hAnsiTheme="majorHAnsi"/>
          <w:i/>
          <w:iCs/>
        </w:rPr>
        <w:t>Amsilati</w:t>
      </w:r>
      <w:proofErr w:type="spellEnd"/>
      <w:r w:rsidRPr="009636A8">
        <w:rPr>
          <w:rFonts w:asciiTheme="majorHAnsi" w:hAnsiTheme="majorHAnsi"/>
          <w:i/>
          <w:iCs/>
        </w:rPr>
        <w:t xml:space="preserve"> method in Al-Noor Institute uses the collective division system in each volume (2) The ability of students at Al-Noor </w:t>
      </w:r>
      <w:proofErr w:type="spellStart"/>
      <w:r w:rsidRPr="009636A8">
        <w:rPr>
          <w:rFonts w:asciiTheme="majorHAnsi" w:hAnsiTheme="majorHAnsi"/>
          <w:i/>
          <w:iCs/>
        </w:rPr>
        <w:t>Mojokerto</w:t>
      </w:r>
      <w:proofErr w:type="spellEnd"/>
      <w:r w:rsidRPr="009636A8">
        <w:rPr>
          <w:rFonts w:asciiTheme="majorHAnsi" w:hAnsiTheme="majorHAnsi"/>
          <w:i/>
          <w:iCs/>
        </w:rPr>
        <w:t xml:space="preserve"> Institute to read Arabic books after using the </w:t>
      </w:r>
      <w:proofErr w:type="spellStart"/>
      <w:r w:rsidRPr="009636A8">
        <w:rPr>
          <w:rFonts w:asciiTheme="majorHAnsi" w:hAnsiTheme="majorHAnsi"/>
          <w:i/>
          <w:iCs/>
        </w:rPr>
        <w:t>Amsilati</w:t>
      </w:r>
      <w:proofErr w:type="spellEnd"/>
      <w:r w:rsidRPr="009636A8">
        <w:rPr>
          <w:rFonts w:asciiTheme="majorHAnsi" w:hAnsiTheme="majorHAnsi"/>
          <w:i/>
          <w:iCs/>
        </w:rPr>
        <w:t xml:space="preserve"> method is good and effective, especially for students who are novices in understanding grammar.</w:t>
      </w:r>
    </w:p>
    <w:p w:rsidR="00357D03" w:rsidRPr="009636A8" w:rsidRDefault="00357D03" w:rsidP="00357D03">
      <w:pPr>
        <w:jc w:val="both"/>
        <w:rPr>
          <w:rFonts w:asciiTheme="majorHAnsi" w:hAnsiTheme="majorHAnsi"/>
        </w:rPr>
      </w:pPr>
      <w:r w:rsidRPr="009636A8">
        <w:rPr>
          <w:rFonts w:asciiTheme="majorHAnsi" w:hAnsiTheme="majorHAnsi"/>
        </w:rPr>
        <w:t xml:space="preserve">Key words: </w:t>
      </w:r>
      <w:proofErr w:type="spellStart"/>
      <w:r w:rsidRPr="009636A8">
        <w:rPr>
          <w:rFonts w:asciiTheme="majorHAnsi" w:hAnsiTheme="majorHAnsi"/>
        </w:rPr>
        <w:t>Method</w:t>
      </w:r>
      <w:proofErr w:type="gramStart"/>
      <w:r w:rsidRPr="009636A8">
        <w:rPr>
          <w:rFonts w:asciiTheme="majorHAnsi" w:hAnsiTheme="majorHAnsi"/>
        </w:rPr>
        <w:t>,Amsilati</w:t>
      </w:r>
      <w:proofErr w:type="spellEnd"/>
      <w:proofErr w:type="gramEnd"/>
      <w:r w:rsidRPr="009636A8">
        <w:rPr>
          <w:rFonts w:asciiTheme="majorHAnsi" w:hAnsiTheme="majorHAnsi"/>
        </w:rPr>
        <w:t xml:space="preserve">, </w:t>
      </w:r>
      <w:proofErr w:type="spellStart"/>
      <w:r w:rsidRPr="009636A8">
        <w:rPr>
          <w:rFonts w:asciiTheme="majorHAnsi" w:hAnsiTheme="majorHAnsi"/>
        </w:rPr>
        <w:t>Nahwu</w:t>
      </w:r>
      <w:proofErr w:type="spellEnd"/>
      <w:r w:rsidRPr="009636A8">
        <w:rPr>
          <w:rFonts w:asciiTheme="majorHAnsi" w:hAnsiTheme="majorHAnsi"/>
        </w:rPr>
        <w:t>.</w:t>
      </w:r>
    </w:p>
    <w:p w:rsidR="00357D03" w:rsidRPr="009636A8" w:rsidRDefault="00357D03" w:rsidP="00357D03">
      <w:pPr>
        <w:bidi/>
        <w:spacing w:line="240" w:lineRule="auto"/>
        <w:jc w:val="center"/>
        <w:rPr>
          <w:rFonts w:asciiTheme="majorHAnsi" w:hAnsiTheme="majorHAnsi" w:cs="Traditional Arabic"/>
          <w:b/>
          <w:bCs/>
          <w:sz w:val="36"/>
          <w:szCs w:val="36"/>
          <w:rtl/>
        </w:rPr>
      </w:pPr>
      <w:r w:rsidRPr="009636A8">
        <w:rPr>
          <w:rFonts w:asciiTheme="majorHAnsi" w:hAnsiTheme="majorHAnsi" w:cs="Traditional Arabic"/>
          <w:b/>
          <w:bCs/>
          <w:sz w:val="36"/>
          <w:szCs w:val="36"/>
          <w:rtl/>
        </w:rPr>
        <w:t>ملخص</w:t>
      </w:r>
    </w:p>
    <w:p w:rsidR="00357D03" w:rsidRPr="00E468B6" w:rsidRDefault="00357D03" w:rsidP="00357D03">
      <w:pPr>
        <w:bidi/>
        <w:spacing w:line="240" w:lineRule="auto"/>
        <w:ind w:left="662" w:hanging="662"/>
        <w:jc w:val="both"/>
        <w:rPr>
          <w:rFonts w:asciiTheme="majorHAnsi" w:hAnsiTheme="majorHAnsi" w:cs="Traditional Arabic"/>
          <w:b/>
          <w:bCs/>
          <w:i/>
          <w:iCs/>
          <w:sz w:val="36"/>
          <w:szCs w:val="36"/>
          <w:rtl/>
        </w:rPr>
      </w:pPr>
      <w:r w:rsidRPr="00E468B6">
        <w:rPr>
          <w:rFonts w:asciiTheme="majorHAnsi" w:hAnsiTheme="majorHAnsi" w:cs="Traditional Arabic"/>
          <w:b/>
          <w:bCs/>
          <w:i/>
          <w:iCs/>
          <w:sz w:val="36"/>
          <w:szCs w:val="36"/>
          <w:rtl/>
        </w:rPr>
        <w:t xml:space="preserve">ينطلق هذا البحث من المشاكل التي حدثت في المدرسة الداخلية والتي واجهها الطلاب صعوبة في تطبيق القواعد عند قراءة كتاب الإسلام. يهدف هذا البحث إلى: (1) معرفة كيفية تطبيق طريقة أمسيلاتي في معهد النور موجوكيرتو. (2) وكيف قرأ طلاب معهد النور موجوكيرتو الكتب العربية بعد استخدام أسلوب الأمثلة؟ إن منهج البحث المستخدم في هذا البحث هو منهج وصفي نوعي مع منهج دراسة الحالة القائم على الفلسفة </w:t>
      </w:r>
      <w:r w:rsidRPr="00E468B6">
        <w:rPr>
          <w:rFonts w:asciiTheme="majorHAnsi" w:hAnsiTheme="majorHAnsi" w:cs="Traditional Arabic"/>
          <w:b/>
          <w:bCs/>
          <w:i/>
          <w:iCs/>
          <w:sz w:val="36"/>
          <w:szCs w:val="36"/>
          <w:rtl/>
        </w:rPr>
        <w:lastRenderedPageBreak/>
        <w:t>التفسيرية. أما بالنسبة لجمع البيانات ، فيتم من خلال التوثيق والملاحظة والمقابلة ، ويتم تحليلها من خلال تحليل البيانات باستخدام إجراءات التحليل الخاصة بنموذج</w:t>
      </w:r>
      <w:r w:rsidRPr="00E468B6">
        <w:rPr>
          <w:rFonts w:asciiTheme="majorHAnsi" w:hAnsiTheme="majorHAnsi" w:cs="Traditional Arabic"/>
          <w:b/>
          <w:bCs/>
          <w:i/>
          <w:iCs/>
          <w:sz w:val="36"/>
          <w:szCs w:val="36"/>
        </w:rPr>
        <w:t xml:space="preserve"> Milles Mills </w:t>
      </w:r>
      <w:r w:rsidRPr="00E468B6">
        <w:rPr>
          <w:rFonts w:asciiTheme="majorHAnsi" w:hAnsiTheme="majorHAnsi" w:cs="Traditional Arabic"/>
          <w:b/>
          <w:bCs/>
          <w:i/>
          <w:iCs/>
          <w:sz w:val="36"/>
          <w:szCs w:val="36"/>
          <w:rtl/>
        </w:rPr>
        <w:t>و</w:t>
      </w:r>
      <w:r w:rsidRPr="00E468B6">
        <w:rPr>
          <w:rFonts w:asciiTheme="majorHAnsi" w:hAnsiTheme="majorHAnsi" w:cs="Traditional Arabic"/>
          <w:b/>
          <w:bCs/>
          <w:i/>
          <w:iCs/>
          <w:sz w:val="36"/>
          <w:szCs w:val="36"/>
        </w:rPr>
        <w:t xml:space="preserve"> Huberman </w:t>
      </w:r>
      <w:r w:rsidRPr="00E468B6">
        <w:rPr>
          <w:rFonts w:asciiTheme="majorHAnsi" w:hAnsiTheme="majorHAnsi" w:cs="Traditional Arabic"/>
          <w:b/>
          <w:bCs/>
          <w:i/>
          <w:iCs/>
          <w:sz w:val="36"/>
          <w:szCs w:val="36"/>
          <w:rtl/>
        </w:rPr>
        <w:t>في المراحل التالية: 1. تقليل البيانات إلى الحد الأدنى 2. عرض البيانات 3. استنتاج البيانات . نتائج هذا البحث هي: (1) تطبيق طريقة أمسيلاتي في معهد النور يستخدم نظام التقسيم الجماعي في كل مجلد (2) قدرة الطلاب في معهد النور موجوكيرتو على قراءة الكتب العربية بعد استخدام أمسيلاتي الطريقة جيدة وفعالة ، خاصة للطلاب المبتدئين في فهم القواعد.</w:t>
      </w:r>
    </w:p>
    <w:p w:rsidR="00357D03" w:rsidRPr="009636A8" w:rsidRDefault="00357D03" w:rsidP="00357D03">
      <w:pPr>
        <w:bidi/>
        <w:spacing w:line="240" w:lineRule="auto"/>
        <w:jc w:val="both"/>
        <w:rPr>
          <w:rFonts w:asciiTheme="majorHAnsi" w:hAnsiTheme="majorHAnsi" w:cs="Traditional Arabic"/>
          <w:b/>
          <w:bCs/>
          <w:sz w:val="36"/>
          <w:szCs w:val="36"/>
          <w:rtl/>
        </w:rPr>
      </w:pPr>
      <w:r w:rsidRPr="009636A8">
        <w:rPr>
          <w:rFonts w:asciiTheme="majorHAnsi" w:hAnsiTheme="majorHAnsi" w:cs="Traditional Arabic"/>
          <w:b/>
          <w:bCs/>
          <w:sz w:val="36"/>
          <w:szCs w:val="36"/>
          <w:rtl/>
        </w:rPr>
        <w:t>الكلمات الرائيسية: طريقة ، أمثلتي ، النحو.</w:t>
      </w:r>
    </w:p>
    <w:p w:rsidR="00357D03" w:rsidRPr="009636A8" w:rsidRDefault="00357D03" w:rsidP="00357D03">
      <w:pPr>
        <w:bidi/>
        <w:spacing w:line="240" w:lineRule="auto"/>
        <w:jc w:val="both"/>
        <w:rPr>
          <w:rFonts w:asciiTheme="majorHAnsi" w:hAnsiTheme="majorHAnsi" w:cs="Traditional Arabic"/>
          <w:b/>
          <w:bCs/>
          <w:sz w:val="36"/>
          <w:szCs w:val="36"/>
        </w:rPr>
      </w:pPr>
      <w:r w:rsidRPr="009636A8">
        <w:rPr>
          <w:rFonts w:asciiTheme="majorHAnsi" w:hAnsiTheme="majorHAnsi" w:cs="Traditional Arabic"/>
          <w:b/>
          <w:bCs/>
          <w:sz w:val="36"/>
          <w:szCs w:val="36"/>
        </w:rPr>
        <w:t>.</w:t>
      </w:r>
    </w:p>
    <w:p w:rsidR="00357D03" w:rsidRPr="009636A8" w:rsidRDefault="00357D03" w:rsidP="00357D03">
      <w:pPr>
        <w:bidi/>
        <w:spacing w:after="0" w:line="360" w:lineRule="auto"/>
        <w:ind w:hanging="188"/>
        <w:rPr>
          <w:rFonts w:asciiTheme="majorHAnsi" w:hAnsiTheme="majorHAnsi" w:cs="Traditional Arabic"/>
          <w:b/>
          <w:bCs/>
          <w:sz w:val="36"/>
          <w:szCs w:val="36"/>
        </w:rPr>
      </w:pPr>
      <w:r w:rsidRPr="009636A8">
        <w:rPr>
          <w:rFonts w:asciiTheme="majorHAnsi" w:hAnsiTheme="majorHAnsi" w:cs="Traditional Arabic"/>
          <w:b/>
          <w:bCs/>
          <w:sz w:val="36"/>
          <w:szCs w:val="36"/>
          <w:rtl/>
        </w:rPr>
        <w:t>المقدمة</w:t>
      </w:r>
    </w:p>
    <w:p w:rsidR="00357D03" w:rsidRPr="009636A8" w:rsidRDefault="00357D03" w:rsidP="00357D03">
      <w:pPr>
        <w:bidi/>
        <w:spacing w:after="0" w:line="240" w:lineRule="auto"/>
        <w:ind w:firstLine="720"/>
        <w:jc w:val="both"/>
        <w:rPr>
          <w:rFonts w:asciiTheme="majorHAnsi" w:hAnsiTheme="majorHAnsi" w:cs="Traditional Arabic"/>
          <w:sz w:val="36"/>
          <w:szCs w:val="36"/>
          <w:lang w:val="en-US"/>
        </w:rPr>
      </w:pPr>
      <w:r w:rsidRPr="009636A8">
        <w:rPr>
          <w:rFonts w:asciiTheme="majorHAnsi" w:hAnsiTheme="majorHAnsi" w:cs="Traditional Arabic"/>
          <w:sz w:val="36"/>
          <w:szCs w:val="36"/>
          <w:rtl/>
        </w:rPr>
        <w:t>اللغة العربية من اللغات التي لها دور كبير بالنسبة للمسلمين ، لأنه في فهم النصوص المتعلقة بالدين الإسلامي ، يجب أن نتقن اللغة العربية.</w:t>
      </w: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في الواقع ، فإن المطلب الرئيسي في الاجتهاد هو إتقان اللغة العربية</w:t>
      </w:r>
      <w:r w:rsidRPr="009636A8">
        <w:rPr>
          <w:rFonts w:asciiTheme="majorHAnsi" w:hAnsiTheme="majorHAnsi" w:cs="Traditional Arabic"/>
          <w:sz w:val="36"/>
          <w:szCs w:val="36"/>
        </w:rPr>
        <w:t>.</w:t>
      </w:r>
      <w:r w:rsidRPr="009636A8">
        <w:rPr>
          <w:rFonts w:asciiTheme="majorHAnsi" w:hAnsiTheme="majorHAnsi" w:cs="Traditional Arabic"/>
          <w:sz w:val="36"/>
          <w:szCs w:val="36"/>
          <w:rtl/>
        </w:rPr>
        <w:t xml:space="preserve"> عندما يريد المفسر تفسير آيات القرآن ، يجب أن يكون قادرًا أيضًا على إتقان اللغة العربية. قادر إتقان اللغة العربية في هذه الحالة ليس فقط قادرًا على التكلم اللغة العربية بطلاقة، ولكن إتقان أساسين رئيسيين في العلوم</w:t>
      </w: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النحو العربي ، أي علم النحو وصرف.</w:t>
      </w:r>
    </w:p>
    <w:p w:rsidR="00357D03" w:rsidRPr="009636A8" w:rsidRDefault="00357D03" w:rsidP="00357D03">
      <w:pPr>
        <w:bidi/>
        <w:spacing w:after="0" w:line="240" w:lineRule="auto"/>
        <w:ind w:firstLine="720"/>
        <w:jc w:val="both"/>
        <w:rPr>
          <w:rFonts w:asciiTheme="majorHAnsi" w:hAnsiTheme="majorHAnsi" w:cs="Traditional Arabic"/>
          <w:sz w:val="36"/>
          <w:szCs w:val="36"/>
          <w:rtl/>
        </w:rPr>
      </w:pPr>
      <w:r w:rsidRPr="009636A8">
        <w:rPr>
          <w:rFonts w:asciiTheme="majorHAnsi" w:hAnsiTheme="majorHAnsi" w:cs="Traditional Arabic"/>
          <w:sz w:val="36"/>
          <w:szCs w:val="36"/>
          <w:rtl/>
          <w:lang w:val="en-US"/>
        </w:rPr>
        <w:t xml:space="preserve">علم النحو هو </w:t>
      </w:r>
      <w:r w:rsidRPr="009636A8">
        <w:rPr>
          <w:rFonts w:asciiTheme="majorHAnsi" w:hAnsiTheme="majorHAnsi" w:cs="Traditional Arabic"/>
          <w:sz w:val="36"/>
          <w:szCs w:val="36"/>
          <w:rtl/>
        </w:rPr>
        <w:t>الكفاية النحوية</w:t>
      </w:r>
      <w:r w:rsidRPr="009636A8">
        <w:rPr>
          <w:rFonts w:asciiTheme="majorHAnsi" w:hAnsiTheme="majorHAnsi" w:cs="Traditional Arabic"/>
          <w:sz w:val="36"/>
          <w:szCs w:val="36"/>
          <w:rtl/>
          <w:lang w:val="en-US"/>
        </w:rPr>
        <w:t xml:space="preserve"> وهو أحد القدرات الأساسية التي </w:t>
      </w:r>
      <w:r w:rsidRPr="009636A8">
        <w:rPr>
          <w:rFonts w:asciiTheme="majorHAnsi" w:hAnsiTheme="majorHAnsi" w:cs="Traditional Arabic"/>
          <w:sz w:val="36"/>
          <w:szCs w:val="36"/>
          <w:rtl/>
        </w:rPr>
        <w:t>ت</w:t>
      </w:r>
      <w:r w:rsidRPr="009636A8">
        <w:rPr>
          <w:rFonts w:asciiTheme="majorHAnsi" w:hAnsiTheme="majorHAnsi" w:cs="Traditional Arabic"/>
          <w:sz w:val="36"/>
          <w:szCs w:val="36"/>
          <w:rtl/>
          <w:lang w:val="en-US"/>
        </w:rPr>
        <w:t>صبح أساس المهارات اللغوية لمستخدم اللغة العربية. النحو مهم جدًا للطلاب لتعلمه في المعهد، لأنه أداة لقراءة الكتب الإسلامية. سيشعر الطلاب المبتدئين بصعوبة تعلم علم النحو ، لأنه قائم على تجربة الباحث عندما كان طالبًا مبتدئًا ووجد صعوبة في متابعة دروس العلوم النحو. في قاموس علم النفس ، يمكن تفسير الصعوبة على أنها حالة غير مؤكدة ومشكوك فيها وصعبة الفهم وهي</w:t>
      </w:r>
      <w:r w:rsidRPr="009636A8">
        <w:rPr>
          <w:rFonts w:asciiTheme="majorHAnsi" w:hAnsiTheme="majorHAnsi" w:cs="Traditional Arabic"/>
          <w:sz w:val="36"/>
          <w:szCs w:val="36"/>
          <w:lang w:val="en-US"/>
        </w:rPr>
        <w:t xml:space="preserve"> </w:t>
      </w:r>
      <w:r w:rsidRPr="009636A8">
        <w:rPr>
          <w:rFonts w:asciiTheme="majorHAnsi" w:hAnsiTheme="majorHAnsi" w:cs="Traditional Arabic"/>
          <w:sz w:val="36"/>
          <w:szCs w:val="36"/>
          <w:rtl/>
          <w:lang w:val="en-US"/>
        </w:rPr>
        <w:t xml:space="preserve">مشكلة أو بيان يحتاج إلى حل </w:t>
      </w:r>
    </w:p>
    <w:p w:rsidR="00357D03" w:rsidRPr="009636A8" w:rsidRDefault="00357D03" w:rsidP="00357D03">
      <w:pPr>
        <w:bidi/>
        <w:spacing w:line="240" w:lineRule="auto"/>
        <w:ind w:firstLine="720"/>
        <w:jc w:val="both"/>
        <w:rPr>
          <w:rFonts w:asciiTheme="majorHAnsi" w:hAnsiTheme="majorHAnsi" w:cs="Traditional Arabic"/>
          <w:sz w:val="36"/>
          <w:szCs w:val="36"/>
          <w:rtl/>
          <w:lang w:val="en-US"/>
        </w:rPr>
      </w:pPr>
      <w:r w:rsidRPr="009636A8">
        <w:rPr>
          <w:rFonts w:asciiTheme="majorHAnsi" w:hAnsiTheme="majorHAnsi" w:cs="Traditional Arabic"/>
          <w:sz w:val="36"/>
          <w:szCs w:val="36"/>
          <w:rtl/>
          <w:lang w:val="en-US"/>
        </w:rPr>
        <w:t>فيما يلي يحاول الباحث تطبيق طريقة امثلتي كحل للتغلب على صعوبات تعلم النحو للمبتدئين.</w:t>
      </w:r>
      <w:r w:rsidRPr="009636A8">
        <w:rPr>
          <w:rFonts w:asciiTheme="majorHAnsi" w:hAnsiTheme="majorHAnsi" w:cs="Traditional Arabic"/>
          <w:sz w:val="36"/>
          <w:szCs w:val="36"/>
          <w:rtl/>
        </w:rPr>
        <w:t xml:space="preserve"> </w:t>
      </w:r>
      <w:r w:rsidRPr="009636A8">
        <w:rPr>
          <w:rFonts w:asciiTheme="majorHAnsi" w:hAnsiTheme="majorHAnsi" w:cs="Traditional Arabic"/>
          <w:sz w:val="36"/>
          <w:szCs w:val="36"/>
          <w:rtl/>
          <w:lang w:val="en-US"/>
        </w:rPr>
        <w:t xml:space="preserve">طريقة </w:t>
      </w:r>
      <w:r w:rsidRPr="009636A8">
        <w:rPr>
          <w:rFonts w:asciiTheme="majorHAnsi" w:hAnsiTheme="majorHAnsi" w:cs="Traditional Arabic"/>
          <w:sz w:val="36"/>
          <w:szCs w:val="36"/>
          <w:rtl/>
        </w:rPr>
        <w:t>امثلتي</w:t>
      </w:r>
      <w:r w:rsidRPr="009636A8">
        <w:rPr>
          <w:rFonts w:asciiTheme="majorHAnsi" w:hAnsiTheme="majorHAnsi" w:cs="Traditional Arabic"/>
          <w:color w:val="FF0000"/>
          <w:sz w:val="36"/>
          <w:szCs w:val="36"/>
          <w:rtl/>
          <w:lang w:val="en-US"/>
        </w:rPr>
        <w:t xml:space="preserve"> </w:t>
      </w:r>
      <w:r w:rsidRPr="009636A8">
        <w:rPr>
          <w:rFonts w:asciiTheme="majorHAnsi" w:hAnsiTheme="majorHAnsi" w:cs="Traditional Arabic"/>
          <w:sz w:val="36"/>
          <w:szCs w:val="36"/>
          <w:rtl/>
          <w:lang w:val="en-US"/>
        </w:rPr>
        <w:t xml:space="preserve">هي طريقة تعلم العلوم النحو المستخدمة في معهد النور مجوكرطا. الهدف من هذا البحث هو(1) معرفة كيفية تطبيق طريقة امثلتي في معهد النور مجوكرط. (2) وكيف قدرة الطلاب </w:t>
      </w:r>
      <w:r w:rsidRPr="009636A8">
        <w:rPr>
          <w:rFonts w:asciiTheme="majorHAnsi" w:hAnsiTheme="majorHAnsi" w:cs="Traditional Arabic"/>
          <w:sz w:val="36"/>
          <w:szCs w:val="36"/>
          <w:rtl/>
        </w:rPr>
        <w:t>بمعهد</w:t>
      </w:r>
      <w:r w:rsidRPr="009636A8">
        <w:rPr>
          <w:rFonts w:asciiTheme="majorHAnsi" w:hAnsiTheme="majorHAnsi" w:cs="Traditional Arabic"/>
          <w:sz w:val="36"/>
          <w:szCs w:val="36"/>
          <w:rtl/>
          <w:lang w:val="en-US"/>
        </w:rPr>
        <w:t xml:space="preserve"> النور موجوكرط</w:t>
      </w:r>
      <w:r w:rsidRPr="009636A8">
        <w:rPr>
          <w:rFonts w:asciiTheme="majorHAnsi" w:hAnsiTheme="majorHAnsi" w:cs="Traditional Arabic"/>
          <w:sz w:val="36"/>
          <w:szCs w:val="36"/>
          <w:rtl/>
        </w:rPr>
        <w:t>ا</w:t>
      </w:r>
      <w:r w:rsidRPr="009636A8">
        <w:rPr>
          <w:rFonts w:asciiTheme="majorHAnsi" w:hAnsiTheme="majorHAnsi" w:cs="Traditional Arabic"/>
          <w:sz w:val="36"/>
          <w:szCs w:val="36"/>
          <w:rtl/>
          <w:lang w:val="en-US"/>
        </w:rPr>
        <w:t xml:space="preserve"> في قراءة الكتب العربية بعد استخدام طريقة أمثلتي. </w:t>
      </w:r>
    </w:p>
    <w:p w:rsidR="00357D03" w:rsidRPr="009636A8" w:rsidRDefault="00357D03" w:rsidP="00357D03">
      <w:pPr>
        <w:bidi/>
        <w:spacing w:line="240" w:lineRule="auto"/>
        <w:ind w:firstLine="720"/>
        <w:jc w:val="both"/>
        <w:rPr>
          <w:rFonts w:asciiTheme="majorHAnsi" w:hAnsiTheme="majorHAnsi" w:cs="Traditional Arabic"/>
          <w:sz w:val="36"/>
          <w:szCs w:val="36"/>
          <w:rtl/>
        </w:rPr>
      </w:pPr>
      <w:r w:rsidRPr="009636A8">
        <w:rPr>
          <w:rFonts w:asciiTheme="majorHAnsi" w:hAnsiTheme="majorHAnsi" w:cs="Traditional Arabic"/>
          <w:sz w:val="36"/>
          <w:szCs w:val="36"/>
          <w:rtl/>
        </w:rPr>
        <w:lastRenderedPageBreak/>
        <w:t>بعد ذلك ، حاول الباحثون تطبيق طريقة جديدة في علم النحو، وهي طريقة أمثلتي,</w:t>
      </w:r>
      <w:r w:rsidRPr="009636A8">
        <w:rPr>
          <w:rFonts w:asciiTheme="majorHAnsi" w:hAnsiTheme="majorHAnsi"/>
          <w:sz w:val="36"/>
          <w:szCs w:val="36"/>
          <w:rtl/>
        </w:rPr>
        <w:t xml:space="preserve"> </w:t>
      </w:r>
      <w:r w:rsidRPr="009636A8">
        <w:rPr>
          <w:rFonts w:asciiTheme="majorHAnsi" w:hAnsiTheme="majorHAnsi" w:cs="Traditional Arabic"/>
          <w:sz w:val="36"/>
          <w:szCs w:val="36"/>
          <w:rtl/>
        </w:rPr>
        <w:t>طريقة امثلتي هي طريقة سريعة وسهلة لتعلم الصيغ العربية والكتب الإسلامية</w:t>
      </w: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 تهدف هذه الطريقة إلى فهم كتب السلف من التفسير والحديث وغيرهما. ، ونأمل أن يكون هذا البحث مفيدًا للباحثين وجميع طلاب اللغة العربية.</w:t>
      </w:r>
    </w:p>
    <w:p w:rsidR="00357D03" w:rsidRPr="009636A8" w:rsidRDefault="00357D03" w:rsidP="00357D03">
      <w:pPr>
        <w:bidi/>
        <w:spacing w:line="240" w:lineRule="auto"/>
        <w:ind w:firstLine="720"/>
        <w:jc w:val="both"/>
        <w:rPr>
          <w:rFonts w:asciiTheme="majorHAnsi" w:hAnsiTheme="majorHAnsi" w:cs="Traditional Arabic"/>
          <w:sz w:val="36"/>
          <w:szCs w:val="36"/>
          <w:lang w:val="en-US"/>
        </w:rPr>
      </w:pPr>
      <w:r w:rsidRPr="009636A8">
        <w:rPr>
          <w:rFonts w:asciiTheme="majorHAnsi" w:hAnsiTheme="majorHAnsi" w:cs="Traditional Arabic"/>
          <w:sz w:val="36"/>
          <w:szCs w:val="36"/>
          <w:rtl/>
        </w:rPr>
        <w:t>هناك دراسات كثيرة سبقت هذه الدراسة، ومنها نتائج الدراسة التي قام به إروان فتح الله (2008)  أن تطبيق طريقة امثتلتي في معهد الحكم يستمر تطوير في عملية التدريس والتعلم لأنها تبحث عن طرق أفضل لتقديم مواد أمثلتي. كما ذكر</w:t>
      </w: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 xml:space="preserve">م مصباح (2006) أن أخيرًا وجد تنسيقًا جديدًا للطرق والمواد التي تتسم بالكفاءة والفعالية في تعلم النحو و الصرف. </w:t>
      </w:r>
    </w:p>
    <w:p w:rsidR="00357D03" w:rsidRPr="009636A8" w:rsidRDefault="00357D03" w:rsidP="00357D03">
      <w:pPr>
        <w:bidi/>
        <w:spacing w:line="240" w:lineRule="auto"/>
        <w:ind w:firstLine="720"/>
        <w:jc w:val="both"/>
        <w:rPr>
          <w:rFonts w:asciiTheme="majorHAnsi" w:hAnsiTheme="majorHAnsi" w:cs="Traditional Arabic"/>
          <w:sz w:val="36"/>
          <w:szCs w:val="36"/>
        </w:rPr>
      </w:pPr>
      <w:r w:rsidRPr="009636A8">
        <w:rPr>
          <w:rFonts w:asciiTheme="majorHAnsi" w:hAnsiTheme="majorHAnsi" w:cs="Traditional Arabic"/>
          <w:sz w:val="36"/>
          <w:szCs w:val="36"/>
          <w:rtl/>
        </w:rPr>
        <w:t>كما ذكر سلطان طاه سيف الدين (2021) في بحثه أن أن تطبيق طريقة امثلاتي في معهد "نور الجديد" سار بشكل جيد وكان فعالاً للغاية. تعد هذه الطريقة بمثابة دعم حتى يتمكن الطلاب من قراءة الكتب الإسلامية وفهم محتويات الكتب الإسلامية بشكل أفضل.</w:t>
      </w:r>
    </w:p>
    <w:p w:rsidR="00357D03" w:rsidRPr="009636A8" w:rsidRDefault="00357D03" w:rsidP="00357D03">
      <w:pPr>
        <w:bidi/>
        <w:spacing w:line="240" w:lineRule="auto"/>
        <w:ind w:firstLine="720"/>
        <w:jc w:val="both"/>
        <w:rPr>
          <w:rFonts w:asciiTheme="majorHAnsi" w:hAnsiTheme="majorHAnsi" w:cs="Traditional Arabic"/>
          <w:sz w:val="36"/>
          <w:szCs w:val="36"/>
          <w:lang w:val="en-US"/>
        </w:rPr>
      </w:pPr>
      <w:r w:rsidRPr="009636A8">
        <w:rPr>
          <w:rFonts w:asciiTheme="majorHAnsi" w:hAnsiTheme="majorHAnsi" w:cs="Traditional Arabic"/>
          <w:sz w:val="36"/>
          <w:szCs w:val="36"/>
          <w:rtl/>
        </w:rPr>
        <w:t>وذكر ايضا احمد حمدان (2018) أن أن نسبة نجاح هذه الطريقة من بين العديد من الطلاب هي 90٪</w:t>
      </w: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 xml:space="preserve"> النجاح وتحقيق الأهداف المراد تحقيقها ، لا يمكن فصل نجاح هذه الطريقة مع عدة عوامل منها: عوامل المعلم ، عوامل الطالب ، المرافق وعوامل البنية التحتية والعوامل البيئية ، ثم عوامل إضافية للتنفيذ الناجح للتدريس هذا النشاط مدعوم أيضًا بالإدارة الجيدة ، بما في ذلك: التخطيط الأول ،بدءًا من تحديد </w:t>
      </w:r>
      <w:r w:rsidRPr="009636A8">
        <w:rPr>
          <w:rFonts w:asciiTheme="majorHAnsi" w:hAnsiTheme="majorHAnsi" w:cs="Traditional Arabic"/>
          <w:sz w:val="36"/>
          <w:szCs w:val="36"/>
        </w:rPr>
        <w:t>KKM</w:t>
      </w:r>
      <w:r w:rsidRPr="009636A8">
        <w:rPr>
          <w:rFonts w:asciiTheme="majorHAnsi" w:hAnsiTheme="majorHAnsi" w:cs="Traditional Arabic"/>
          <w:sz w:val="36"/>
          <w:szCs w:val="36"/>
          <w:rtl/>
        </w:rPr>
        <w:t xml:space="preserve"> إلى الأهداف السنوية. ثانيًا ، التنفيذ ، بدءًا من قدرة الاساتيذ على طريقة التطبيق الصحيحة ، والثالث ، التقييم ، بدءًا من الاختبارات الشفوية إلى الاختبارات الكتابية وممارسة قراءة الكتب الإسلام. </w:t>
      </w:r>
    </w:p>
    <w:p w:rsidR="00357D03" w:rsidRPr="009636A8" w:rsidRDefault="00357D03" w:rsidP="00357D03">
      <w:pPr>
        <w:bidi/>
        <w:spacing w:line="240" w:lineRule="auto"/>
        <w:ind w:firstLine="720"/>
        <w:jc w:val="both"/>
        <w:rPr>
          <w:rFonts w:asciiTheme="majorHAnsi" w:hAnsiTheme="majorHAnsi" w:cs="Traditional Arabic"/>
          <w:sz w:val="36"/>
          <w:szCs w:val="36"/>
          <w:rtl/>
        </w:rPr>
      </w:pP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ومن خلال الدارسات السابقة تبين أن جميع الدراسات أشارت إلى أن استخدام طريقة امثلتي كان فعالاً ، لذلك أصبح موضوع هذه الدراسة يكون بكرا ، هذه الدراسة لها أوجه تشابه في استخدام تطبيق طريقة امثلتي ولكنها تركز أكثر على تعلم علوم النحو في معهد النور.</w:t>
      </w:r>
    </w:p>
    <w:p w:rsidR="00357D03" w:rsidRPr="009636A8" w:rsidRDefault="00357D03" w:rsidP="00357D03">
      <w:pPr>
        <w:bidi/>
        <w:spacing w:line="240" w:lineRule="auto"/>
        <w:rPr>
          <w:rFonts w:asciiTheme="majorHAnsi" w:hAnsiTheme="majorHAnsi" w:cs="Traditional Arabic"/>
          <w:b/>
          <w:bCs/>
          <w:sz w:val="36"/>
          <w:szCs w:val="36"/>
          <w:rtl/>
        </w:rPr>
      </w:pPr>
      <w:r w:rsidRPr="009636A8">
        <w:rPr>
          <w:rFonts w:asciiTheme="majorHAnsi" w:hAnsiTheme="majorHAnsi" w:cs="Traditional Arabic"/>
          <w:b/>
          <w:bCs/>
          <w:sz w:val="36"/>
          <w:szCs w:val="36"/>
          <w:rtl/>
        </w:rPr>
        <w:t>طريقة أمثلتي</w:t>
      </w:r>
    </w:p>
    <w:p w:rsidR="00357D03" w:rsidRPr="009636A8" w:rsidRDefault="00357D03" w:rsidP="00357D03">
      <w:pPr>
        <w:bidi/>
        <w:spacing w:line="240" w:lineRule="auto"/>
        <w:ind w:firstLine="946"/>
        <w:jc w:val="both"/>
        <w:rPr>
          <w:rFonts w:asciiTheme="majorHAnsi" w:hAnsiTheme="majorHAnsi" w:cs="Traditional Arabic"/>
          <w:sz w:val="36"/>
          <w:szCs w:val="36"/>
          <w:rtl/>
        </w:rPr>
      </w:pPr>
      <w:r w:rsidRPr="009636A8">
        <w:rPr>
          <w:rFonts w:asciiTheme="majorHAnsi" w:hAnsiTheme="majorHAnsi" w:cs="Traditional Arabic"/>
          <w:sz w:val="36"/>
          <w:szCs w:val="36"/>
          <w:rtl/>
          <w:lang w:val="en-US"/>
        </w:rPr>
        <w:t>يُبنى تعلم اللغة العربية من عدة مصطلحات أصبحت نَفَسًا لاستدامته ، منها:</w:t>
      </w:r>
      <w:r w:rsidRPr="009636A8">
        <w:rPr>
          <w:rFonts w:asciiTheme="majorHAnsi" w:hAnsiTheme="majorHAnsi" w:cs="Traditional Arabic"/>
          <w:sz w:val="36"/>
          <w:szCs w:val="36"/>
          <w:lang w:val="en-US"/>
        </w:rPr>
        <w:t xml:space="preserve">  </w:t>
      </w:r>
      <w:r w:rsidRPr="009636A8">
        <w:rPr>
          <w:rFonts w:asciiTheme="majorHAnsi" w:hAnsiTheme="majorHAnsi" w:cs="Traditional Arabic"/>
          <w:sz w:val="36"/>
          <w:szCs w:val="36"/>
          <w:rtl/>
        </w:rPr>
        <w:t xml:space="preserve">المدخل, الطريقة و التقنية في تعلم اللغة العربية. المدخل هو موقف فلسفي يصبح مرجعا وينتج افتراضات </w:t>
      </w:r>
      <w:r w:rsidRPr="009636A8">
        <w:rPr>
          <w:rFonts w:asciiTheme="majorHAnsi" w:hAnsiTheme="majorHAnsi" w:cs="Traditional Arabic"/>
          <w:sz w:val="36"/>
          <w:szCs w:val="36"/>
          <w:rtl/>
        </w:rPr>
        <w:lastRenderedPageBreak/>
        <w:t>حول مراحل عملية التعلم. أما</w:t>
      </w:r>
      <w:r w:rsidRPr="009636A8">
        <w:rPr>
          <w:rFonts w:asciiTheme="majorHAnsi" w:hAnsiTheme="majorHAnsi" w:cs="Traditional Arabic"/>
          <w:sz w:val="36"/>
          <w:szCs w:val="36"/>
          <w:rtl/>
          <w:lang w:val="en-US"/>
        </w:rPr>
        <w:t>الطريقة هي الخطوات العامة فيما يتعلق بتطبيق النظرية الواردة في المدخل. عند فراويراديلاكا (2018)، فإن طريقة التعلم هي إجراءات وتسلسلات وخطوات وطرق يستخدمها المعلمون في تحقيق أهداف التعلم.</w:t>
      </w:r>
      <w:r w:rsidRPr="009636A8">
        <w:rPr>
          <w:rFonts w:asciiTheme="majorHAnsi" w:hAnsiTheme="majorHAnsi" w:cs="Traditional Arabic"/>
          <w:sz w:val="36"/>
          <w:szCs w:val="36"/>
          <w:lang w:val="en-US"/>
        </w:rPr>
        <w:t xml:space="preserve"> </w:t>
      </w:r>
      <w:r w:rsidRPr="009636A8">
        <w:rPr>
          <w:rFonts w:asciiTheme="majorHAnsi" w:hAnsiTheme="majorHAnsi" w:cs="Traditional Arabic"/>
          <w:sz w:val="36"/>
          <w:szCs w:val="36"/>
          <w:rtl/>
          <w:lang w:val="en-US"/>
        </w:rPr>
        <w:t>طريقة التعلم هي الطريقة التي يستخدمها المعلمون في إقامة علاقات مع الطلاب أثناء عملية التعلم</w:t>
      </w:r>
      <w:r w:rsidRPr="009636A8">
        <w:rPr>
          <w:rFonts w:asciiTheme="majorHAnsi" w:hAnsiTheme="majorHAnsi" w:cs="Traditional Arabic"/>
          <w:sz w:val="36"/>
          <w:szCs w:val="36"/>
          <w:rtl/>
        </w:rPr>
        <w:t>.</w:t>
      </w:r>
      <w:r w:rsidRPr="009636A8">
        <w:rPr>
          <w:rFonts w:asciiTheme="majorHAnsi" w:hAnsiTheme="majorHAnsi"/>
          <w:sz w:val="36"/>
          <w:szCs w:val="36"/>
          <w:rtl/>
        </w:rPr>
        <w:t xml:space="preserve"> </w:t>
      </w:r>
      <w:r w:rsidRPr="009636A8">
        <w:rPr>
          <w:rFonts w:asciiTheme="majorHAnsi" w:hAnsiTheme="majorHAnsi" w:cs="Traditional Arabic"/>
          <w:sz w:val="36"/>
          <w:szCs w:val="36"/>
          <w:rtl/>
        </w:rPr>
        <w:t>من هذه التعريفات ، يمكن القول أن الطريقة هي وسيلة أو أداة لتحقيق هدف التعلم.</w:t>
      </w:r>
    </w:p>
    <w:p w:rsidR="00357D03" w:rsidRPr="009636A8" w:rsidRDefault="00357D03" w:rsidP="00357D03">
      <w:pPr>
        <w:bidi/>
        <w:spacing w:line="240" w:lineRule="auto"/>
        <w:ind w:firstLine="946"/>
        <w:jc w:val="both"/>
        <w:rPr>
          <w:rFonts w:asciiTheme="majorHAnsi" w:hAnsiTheme="majorHAnsi" w:cs="Traditional Arabic"/>
          <w:sz w:val="36"/>
          <w:szCs w:val="36"/>
          <w:lang w:val="en-US"/>
        </w:rPr>
      </w:pPr>
      <w:r w:rsidRPr="009636A8">
        <w:rPr>
          <w:rFonts w:asciiTheme="majorHAnsi" w:hAnsiTheme="majorHAnsi" w:cs="Traditional Arabic"/>
          <w:sz w:val="36"/>
          <w:szCs w:val="36"/>
          <w:rtl/>
        </w:rPr>
        <w:t>عند اختيار طريقة التعلم ، هناك عدة أمور يجب مراعاتها:</w:t>
      </w: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الأهداف المراد تحقيقها ، والمواد التي سيتم توفيرها ، والوقت والمعدات المتاحة ، وقدرة الطلاب وعددهم ، وقدرة المعلم على التدريس</w:t>
      </w: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w:t>
      </w:r>
      <w:r w:rsidRPr="009636A8">
        <w:rPr>
          <w:rFonts w:asciiTheme="majorHAnsi" w:hAnsiTheme="majorHAnsi" w:cs="Traditional Arabic"/>
          <w:sz w:val="36"/>
          <w:szCs w:val="36"/>
          <w:rtl/>
          <w:lang w:val="en-US"/>
        </w:rPr>
        <w:t>الطريقة أكثر تشغيلية من المدخل لأن الطريقة قد دخلت بالفعل عملية التنفيذ في الميدان</w:t>
      </w:r>
      <w:r w:rsidRPr="009636A8">
        <w:rPr>
          <w:rFonts w:asciiTheme="majorHAnsi" w:hAnsiTheme="majorHAnsi" w:cs="Traditional Arabic"/>
          <w:sz w:val="36"/>
          <w:szCs w:val="36"/>
          <w:rtl/>
        </w:rPr>
        <w:t xml:space="preserve">, ويجب ألا تتعارض المدخل والطريقة المستخدمة في التعلم ولكن يجب أن تدعم الافتراضات في المدخل. لذلك يمكن أن يقال ذلك ؛ المدخل سوف يولد الطريقة ، والطريقة تلد التقنية. </w:t>
      </w:r>
      <w:r w:rsidRPr="009636A8">
        <w:rPr>
          <w:rFonts w:asciiTheme="majorHAnsi" w:hAnsiTheme="majorHAnsi" w:cs="Traditional Arabic"/>
          <w:sz w:val="36"/>
          <w:szCs w:val="36"/>
          <w:rtl/>
          <w:lang w:val="en-US"/>
        </w:rPr>
        <w:t>الفرق من حيث الطبيعة هو أن النهج بديهي ، والطريقة إجرائية والتقنية تطبيقية</w:t>
      </w:r>
      <w:r w:rsidRPr="009636A8">
        <w:rPr>
          <w:rFonts w:asciiTheme="majorHAnsi" w:hAnsiTheme="majorHAnsi" w:cs="Traditional Arabic"/>
          <w:sz w:val="36"/>
          <w:szCs w:val="36"/>
          <w:rtl/>
        </w:rPr>
        <w:t xml:space="preserve">. </w:t>
      </w:r>
      <w:r w:rsidRPr="009636A8">
        <w:rPr>
          <w:rFonts w:asciiTheme="majorHAnsi" w:hAnsiTheme="majorHAnsi" w:cs="Traditional Arabic"/>
          <w:sz w:val="36"/>
          <w:szCs w:val="36"/>
          <w:rtl/>
          <w:lang w:val="en-US"/>
        </w:rPr>
        <w:t>الثلاثة جميعها لها علاقة هرمية ، كما هو موضح في الرسم البياني التالي:</w:t>
      </w:r>
    </w:p>
    <w:p w:rsidR="00357D03" w:rsidRPr="009636A8" w:rsidRDefault="00357D03" w:rsidP="00357D03">
      <w:pPr>
        <w:bidi/>
        <w:spacing w:line="240" w:lineRule="auto"/>
        <w:ind w:firstLine="946"/>
        <w:jc w:val="both"/>
        <w:rPr>
          <w:rFonts w:asciiTheme="majorHAnsi" w:hAnsiTheme="majorHAnsi" w:cs="Traditional Arabic"/>
          <w:sz w:val="36"/>
          <w:szCs w:val="36"/>
          <w:rtl/>
        </w:rPr>
      </w:pPr>
      <w:r w:rsidRPr="009636A8">
        <w:rPr>
          <w:rFonts w:asciiTheme="majorHAnsi" w:hAnsiTheme="majorHAnsi" w:cs="Traditional Arabic"/>
          <w:noProof/>
          <w:sz w:val="36"/>
          <w:szCs w:val="36"/>
          <w:rtl/>
          <w:lang w:val="en-US"/>
        </w:rPr>
        <w:drawing>
          <wp:inline distT="0" distB="0" distL="0" distR="0" wp14:anchorId="290B7060" wp14:editId="36E2E812">
            <wp:extent cx="4339988" cy="2013045"/>
            <wp:effectExtent l="0" t="0" r="0" b="25400"/>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357D03" w:rsidRPr="009636A8" w:rsidRDefault="00357D03" w:rsidP="00357D03">
      <w:pPr>
        <w:bidi/>
        <w:spacing w:line="240" w:lineRule="auto"/>
        <w:ind w:firstLine="720"/>
        <w:jc w:val="both"/>
        <w:rPr>
          <w:rFonts w:asciiTheme="majorHAnsi" w:hAnsiTheme="majorHAnsi" w:cs="Traditional Arabic"/>
          <w:sz w:val="36"/>
          <w:szCs w:val="36"/>
          <w:rtl/>
        </w:rPr>
      </w:pPr>
      <w:r w:rsidRPr="009636A8">
        <w:rPr>
          <w:rFonts w:asciiTheme="majorHAnsi" w:hAnsiTheme="majorHAnsi" w:cs="Traditional Arabic"/>
          <w:sz w:val="36"/>
          <w:szCs w:val="36"/>
          <w:rtl/>
        </w:rPr>
        <w:t xml:space="preserve">هناك العديد من الطرق المستخدمة في تعلم النحو في معهد النور ، واحدة منها هي طريقة امثلتي, طريقة أمثلتي هي طريقة تستخدم لتعلم الكتب الإسلامية أو قواعد اللغة العربية بسرعة. باستخدام الكتب التي تم تجميعها بواسطة توفيق الحكيم الحج من معهد دار الفلاح بانغسري ، جبارا. جاوى الوسطى. امثلتي هي طريقة عملية لدراسة الكتاب الأصفر. </w:t>
      </w:r>
    </w:p>
    <w:p w:rsidR="00357D03" w:rsidRPr="009636A8" w:rsidRDefault="00357D03" w:rsidP="00357D03">
      <w:pPr>
        <w:bidi/>
        <w:spacing w:line="240" w:lineRule="auto"/>
        <w:ind w:left="95" w:firstLine="709"/>
        <w:jc w:val="both"/>
        <w:rPr>
          <w:rFonts w:asciiTheme="majorHAnsi" w:hAnsiTheme="majorHAnsi" w:cs="Traditional Arabic"/>
          <w:sz w:val="36"/>
          <w:szCs w:val="36"/>
          <w:rtl/>
        </w:rPr>
      </w:pPr>
      <w:r w:rsidRPr="009636A8">
        <w:rPr>
          <w:rFonts w:asciiTheme="majorHAnsi" w:hAnsiTheme="majorHAnsi" w:cs="Traditional Arabic"/>
          <w:sz w:val="36"/>
          <w:szCs w:val="36"/>
          <w:rtl/>
        </w:rPr>
        <w:t xml:space="preserve">امثلتي هي "بعض الأمثلة مني" ، وهي نظام سريع لقراءة النص العربي لا يحتوي على حركات. ويصبح هذا كتاب امثلتي الطريقة عملي في القرآن والكتب الإسلامية.وفقًا لحكيم </w:t>
      </w:r>
      <w:r w:rsidRPr="009636A8">
        <w:rPr>
          <w:rFonts w:asciiTheme="majorHAnsi" w:hAnsiTheme="majorHAnsi" w:cs="Traditional Arabic"/>
          <w:sz w:val="36"/>
          <w:szCs w:val="36"/>
          <w:rtl/>
        </w:rPr>
        <w:lastRenderedPageBreak/>
        <w:t xml:space="preserve">(2004) ذكر أن الطلاب الذين أكملوا / اجتازوا طريقة امثلتي يمكنهم قراءة الكتاب الأصفر بشكل صحيح وطلاقة. بناءً على هذا الافتراض ، يريد الباحث أن يعرف </w:t>
      </w:r>
      <w:r w:rsidRPr="009636A8">
        <w:rPr>
          <w:rFonts w:asciiTheme="majorHAnsi" w:hAnsiTheme="majorHAnsi" w:cs="Traditional Arabic"/>
          <w:sz w:val="36"/>
          <w:szCs w:val="36"/>
          <w:rtl/>
          <w:lang w:val="en-US"/>
        </w:rPr>
        <w:t xml:space="preserve">كيفية تطبيق طريقة امثلتي في معهد النور مجوكرط. وكيف قدرة الطلاب </w:t>
      </w:r>
      <w:r w:rsidRPr="009636A8">
        <w:rPr>
          <w:rFonts w:asciiTheme="majorHAnsi" w:hAnsiTheme="majorHAnsi" w:cs="Traditional Arabic"/>
          <w:sz w:val="36"/>
          <w:szCs w:val="36"/>
          <w:rtl/>
        </w:rPr>
        <w:t>بمعهد</w:t>
      </w:r>
      <w:r w:rsidRPr="009636A8">
        <w:rPr>
          <w:rFonts w:asciiTheme="majorHAnsi" w:hAnsiTheme="majorHAnsi" w:cs="Traditional Arabic"/>
          <w:sz w:val="36"/>
          <w:szCs w:val="36"/>
          <w:rtl/>
          <w:lang w:val="en-US"/>
        </w:rPr>
        <w:t xml:space="preserve"> النور موجوكرط</w:t>
      </w:r>
      <w:r w:rsidRPr="009636A8">
        <w:rPr>
          <w:rFonts w:asciiTheme="majorHAnsi" w:hAnsiTheme="majorHAnsi" w:cs="Traditional Arabic"/>
          <w:sz w:val="36"/>
          <w:szCs w:val="36"/>
          <w:rtl/>
        </w:rPr>
        <w:t>ا</w:t>
      </w:r>
      <w:r w:rsidRPr="009636A8">
        <w:rPr>
          <w:rFonts w:asciiTheme="majorHAnsi" w:hAnsiTheme="majorHAnsi" w:cs="Traditional Arabic"/>
          <w:sz w:val="36"/>
          <w:szCs w:val="36"/>
          <w:rtl/>
          <w:lang w:val="en-US"/>
        </w:rPr>
        <w:t xml:space="preserve"> في قراءة الكتب العربية بعد استخدام طريقة أمثلتي</w:t>
      </w:r>
      <w:r w:rsidRPr="009636A8">
        <w:rPr>
          <w:rFonts w:asciiTheme="majorHAnsi" w:hAnsiTheme="majorHAnsi" w:cs="Traditional Arabic"/>
          <w:sz w:val="36"/>
          <w:szCs w:val="36"/>
          <w:rtl/>
        </w:rPr>
        <w:t>.</w:t>
      </w:r>
    </w:p>
    <w:p w:rsidR="00357D03" w:rsidRPr="009636A8" w:rsidRDefault="00357D03" w:rsidP="00357D03">
      <w:pPr>
        <w:bidi/>
        <w:spacing w:line="240" w:lineRule="auto"/>
        <w:jc w:val="both"/>
        <w:rPr>
          <w:rFonts w:asciiTheme="majorHAnsi" w:hAnsiTheme="majorHAnsi" w:cs="Traditional Arabic"/>
          <w:b/>
          <w:bCs/>
          <w:sz w:val="36"/>
          <w:szCs w:val="36"/>
          <w:rtl/>
        </w:rPr>
      </w:pPr>
      <w:r w:rsidRPr="009636A8">
        <w:rPr>
          <w:rFonts w:asciiTheme="majorHAnsi" w:hAnsiTheme="majorHAnsi" w:cs="Traditional Arabic"/>
          <w:b/>
          <w:bCs/>
          <w:sz w:val="36"/>
          <w:szCs w:val="36"/>
          <w:rtl/>
        </w:rPr>
        <w:t>تطبيق طريقة أمثلتي في تعليم علم النحو</w:t>
      </w:r>
    </w:p>
    <w:p w:rsidR="00357D03" w:rsidRPr="009636A8" w:rsidRDefault="00357D03" w:rsidP="00357D03">
      <w:pPr>
        <w:bidi/>
        <w:spacing w:line="240" w:lineRule="auto"/>
        <w:ind w:left="95" w:firstLine="709"/>
        <w:jc w:val="both"/>
        <w:rPr>
          <w:rFonts w:asciiTheme="majorHAnsi" w:hAnsiTheme="majorHAnsi" w:cs="Traditional Arabic"/>
          <w:sz w:val="36"/>
          <w:szCs w:val="36"/>
          <w:rtl/>
        </w:rPr>
      </w:pPr>
      <w:r w:rsidRPr="009636A8">
        <w:rPr>
          <w:rFonts w:asciiTheme="majorHAnsi" w:hAnsiTheme="majorHAnsi" w:cs="Traditional Arabic"/>
          <w:sz w:val="36"/>
          <w:szCs w:val="36"/>
          <w:rtl/>
          <w:lang w:val="en-US"/>
        </w:rPr>
        <w:t xml:space="preserve">يتم تنفيذ ممارسة تطبيق طريقة امثلتي في معهد النور كل يوم ، ويتم تجميع الطلاب في كل مجلد بناءً على قدراتهم. </w:t>
      </w:r>
      <w:r w:rsidRPr="009636A8">
        <w:rPr>
          <w:rFonts w:asciiTheme="majorHAnsi" w:hAnsiTheme="majorHAnsi" w:cs="Traditional Arabic"/>
          <w:sz w:val="36"/>
          <w:szCs w:val="36"/>
          <w:rtl/>
        </w:rPr>
        <w:t xml:space="preserve">يتم تطبيق طريقة أمثلتي باستخدام التقنيات التالية: </w:t>
      </w:r>
    </w:p>
    <w:p w:rsidR="00357D03" w:rsidRPr="009636A8" w:rsidRDefault="00357D03" w:rsidP="00357D03">
      <w:pPr>
        <w:pStyle w:val="ListParagraph"/>
        <w:numPr>
          <w:ilvl w:val="0"/>
          <w:numId w:val="1"/>
        </w:numPr>
        <w:bidi/>
        <w:spacing w:line="240" w:lineRule="auto"/>
        <w:jc w:val="both"/>
        <w:rPr>
          <w:rFonts w:asciiTheme="majorHAnsi" w:hAnsiTheme="majorHAnsi" w:cs="Traditional Arabic"/>
          <w:sz w:val="36"/>
          <w:szCs w:val="36"/>
        </w:rPr>
      </w:pPr>
      <w:r w:rsidRPr="009636A8">
        <w:rPr>
          <w:rFonts w:asciiTheme="majorHAnsi" w:hAnsiTheme="majorHAnsi" w:cs="Traditional Arabic"/>
          <w:sz w:val="36"/>
          <w:szCs w:val="36"/>
          <w:rtl/>
        </w:rPr>
        <w:t>قراءة الفاتحة للمجمعين والأشخاص الذين يساعدون في نشر هذه الطريقة</w:t>
      </w:r>
      <w:r w:rsidRPr="009636A8">
        <w:rPr>
          <w:rFonts w:asciiTheme="majorHAnsi" w:hAnsiTheme="majorHAnsi" w:cs="Traditional Arabic"/>
          <w:sz w:val="36"/>
          <w:szCs w:val="36"/>
        </w:rPr>
        <w:t>.</w:t>
      </w:r>
    </w:p>
    <w:p w:rsidR="00357D03" w:rsidRPr="009636A8" w:rsidRDefault="00357D03" w:rsidP="00357D03">
      <w:pPr>
        <w:pStyle w:val="ListParagraph"/>
        <w:bidi/>
        <w:spacing w:line="240" w:lineRule="auto"/>
        <w:ind w:left="1440"/>
        <w:rPr>
          <w:rFonts w:asciiTheme="majorHAnsi" w:hAnsiTheme="majorHAnsi" w:cs="Traditional Arabic"/>
          <w:sz w:val="36"/>
          <w:szCs w:val="36"/>
        </w:rPr>
      </w:pPr>
      <w:r w:rsidRPr="009636A8">
        <w:rPr>
          <w:rFonts w:asciiTheme="majorHAnsi" w:hAnsiTheme="majorHAnsi" w:cs="Traditional Arabic"/>
          <w:noProof/>
          <w:sz w:val="36"/>
          <w:szCs w:val="36"/>
          <w:lang w:val="en-US"/>
        </w:rPr>
        <w:drawing>
          <wp:anchor distT="0" distB="0" distL="114300" distR="114300" simplePos="0" relativeHeight="251659264" behindDoc="0" locked="0" layoutInCell="1" allowOverlap="1" wp14:anchorId="39EDC22C" wp14:editId="713EDE55">
            <wp:simplePos x="0" y="0"/>
            <wp:positionH relativeFrom="margin">
              <wp:align>center</wp:align>
            </wp:positionH>
            <wp:positionV relativeFrom="paragraph">
              <wp:posOffset>8019</wp:posOffset>
            </wp:positionV>
            <wp:extent cx="3454913" cy="179690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1-09-23 at 12.02.44.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463146" cy="1801185"/>
                    </a:xfrm>
                    <a:prstGeom prst="rect">
                      <a:avLst/>
                    </a:prstGeom>
                  </pic:spPr>
                </pic:pic>
              </a:graphicData>
            </a:graphic>
            <wp14:sizeRelH relativeFrom="page">
              <wp14:pctWidth>0</wp14:pctWidth>
            </wp14:sizeRelH>
            <wp14:sizeRelV relativeFrom="page">
              <wp14:pctHeight>0</wp14:pctHeight>
            </wp14:sizeRelV>
          </wp:anchor>
        </w:drawing>
      </w:r>
    </w:p>
    <w:p w:rsidR="00357D03" w:rsidRPr="009636A8" w:rsidRDefault="00357D03" w:rsidP="00357D03">
      <w:pPr>
        <w:pStyle w:val="ListParagraph"/>
        <w:bidi/>
        <w:spacing w:line="240" w:lineRule="auto"/>
        <w:ind w:left="1440"/>
        <w:rPr>
          <w:rFonts w:asciiTheme="majorHAnsi" w:hAnsiTheme="majorHAnsi" w:cs="Traditional Arabic"/>
          <w:sz w:val="36"/>
          <w:szCs w:val="36"/>
        </w:rPr>
      </w:pPr>
    </w:p>
    <w:p w:rsidR="00357D03" w:rsidRPr="009636A8" w:rsidRDefault="00357D03" w:rsidP="00357D03">
      <w:pPr>
        <w:pStyle w:val="ListParagraph"/>
        <w:bidi/>
        <w:spacing w:line="240" w:lineRule="auto"/>
        <w:ind w:left="1440"/>
        <w:rPr>
          <w:rFonts w:asciiTheme="majorHAnsi" w:hAnsiTheme="majorHAnsi" w:cs="Traditional Arabic"/>
          <w:sz w:val="36"/>
          <w:szCs w:val="36"/>
          <w:rtl/>
        </w:rPr>
      </w:pPr>
    </w:p>
    <w:p w:rsidR="00357D03" w:rsidRPr="009636A8" w:rsidRDefault="00357D03" w:rsidP="00357D03">
      <w:pPr>
        <w:pStyle w:val="ListParagraph"/>
        <w:bidi/>
        <w:spacing w:line="240" w:lineRule="auto"/>
        <w:ind w:left="1440"/>
        <w:rPr>
          <w:rFonts w:asciiTheme="majorHAnsi" w:hAnsiTheme="majorHAnsi" w:cs="Traditional Arabic"/>
          <w:sz w:val="36"/>
          <w:szCs w:val="36"/>
          <w:rtl/>
        </w:rPr>
      </w:pPr>
    </w:p>
    <w:p w:rsidR="00357D03" w:rsidRPr="009636A8" w:rsidRDefault="00357D03" w:rsidP="00357D03">
      <w:pPr>
        <w:pStyle w:val="ListParagraph"/>
        <w:bidi/>
        <w:spacing w:line="240" w:lineRule="auto"/>
        <w:ind w:left="1440"/>
        <w:rPr>
          <w:rFonts w:asciiTheme="majorHAnsi" w:hAnsiTheme="majorHAnsi" w:cs="Traditional Arabic"/>
          <w:sz w:val="36"/>
          <w:szCs w:val="36"/>
          <w:rtl/>
        </w:rPr>
      </w:pPr>
    </w:p>
    <w:p w:rsidR="00357D03" w:rsidRPr="009636A8" w:rsidRDefault="00357D03" w:rsidP="00357D03">
      <w:pPr>
        <w:pStyle w:val="ListParagraph"/>
        <w:bidi/>
        <w:spacing w:line="240" w:lineRule="auto"/>
        <w:ind w:left="1440"/>
        <w:rPr>
          <w:rFonts w:asciiTheme="majorHAnsi" w:hAnsiTheme="majorHAnsi" w:cs="Traditional Arabic"/>
          <w:sz w:val="36"/>
          <w:szCs w:val="36"/>
        </w:rPr>
      </w:pPr>
    </w:p>
    <w:p w:rsidR="00357D03" w:rsidRPr="009636A8" w:rsidRDefault="00357D03" w:rsidP="00357D03">
      <w:pPr>
        <w:pStyle w:val="ListParagraph"/>
        <w:bidi/>
        <w:spacing w:line="240" w:lineRule="auto"/>
        <w:ind w:left="1440"/>
        <w:rPr>
          <w:rFonts w:asciiTheme="majorHAnsi" w:hAnsiTheme="majorHAnsi" w:cs="Traditional Arabic"/>
          <w:sz w:val="36"/>
          <w:szCs w:val="36"/>
        </w:rPr>
      </w:pPr>
    </w:p>
    <w:p w:rsidR="00357D03" w:rsidRPr="009636A8" w:rsidRDefault="00357D03" w:rsidP="00357D03">
      <w:pPr>
        <w:pStyle w:val="ListParagraph"/>
        <w:numPr>
          <w:ilvl w:val="0"/>
          <w:numId w:val="1"/>
        </w:numPr>
        <w:bidi/>
        <w:spacing w:line="240" w:lineRule="auto"/>
        <w:jc w:val="both"/>
        <w:rPr>
          <w:rFonts w:asciiTheme="majorHAnsi" w:hAnsiTheme="majorHAnsi" w:cs="Traditional Arabic"/>
          <w:sz w:val="36"/>
          <w:szCs w:val="36"/>
        </w:rPr>
      </w:pPr>
      <w:r w:rsidRPr="009636A8">
        <w:rPr>
          <w:rFonts w:asciiTheme="majorHAnsi" w:hAnsiTheme="majorHAnsi" w:cs="Traditional Arabic"/>
          <w:sz w:val="36"/>
          <w:szCs w:val="36"/>
          <w:rtl/>
        </w:rPr>
        <w:t xml:space="preserve">يقرأ المعلم الموضوع ، ثم يقرأ أمثلة على المشكلات التي لها علامات  </w:t>
      </w:r>
      <w:r w:rsidRPr="009636A8">
        <w:rPr>
          <w:rFonts w:asciiTheme="majorHAnsi" w:hAnsiTheme="majorHAnsi" w:cs="Traditional Arabic"/>
          <w:noProof/>
          <w:sz w:val="36"/>
          <w:szCs w:val="36"/>
          <w:rtl/>
          <w:lang w:val="en-US"/>
        </w:rPr>
        <mc:AlternateContent>
          <mc:Choice Requires="wps">
            <w:drawing>
              <wp:inline distT="0" distB="0" distL="0" distR="0" wp14:anchorId="13E4669B" wp14:editId="3C410839">
                <wp:extent cx="361315" cy="116958"/>
                <wp:effectExtent l="0" t="19050" r="38735" b="35560"/>
                <wp:docPr id="25" name="Right Arrow 25"/>
                <wp:cNvGraphicFramePr/>
                <a:graphic xmlns:a="http://schemas.openxmlformats.org/drawingml/2006/main">
                  <a:graphicData uri="http://schemas.microsoft.com/office/word/2010/wordprocessingShape">
                    <wps:wsp>
                      <wps:cNvSpPr/>
                      <wps:spPr>
                        <a:xfrm>
                          <a:off x="0" y="0"/>
                          <a:ext cx="361315" cy="11695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 o:spid="_x0000_s1026" type="#_x0000_t13" style="width:28.45pt;height:9.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" adj="18104" fillcolor="#5b9bd5 [3204]" strokecolor="#1f4d78 [1604]" strokeweight="1pt">
                <w10:anchorlock/>
              </v:shape>
            </w:pict>
          </mc:Fallback>
        </mc:AlternateContent>
      </w:r>
      <w:r w:rsidRPr="009636A8">
        <w:rPr>
          <w:rFonts w:asciiTheme="majorHAnsi" w:hAnsiTheme="majorHAnsi" w:cs="Traditional Arabic"/>
          <w:sz w:val="36"/>
          <w:szCs w:val="36"/>
          <w:rtl/>
        </w:rPr>
        <w:t>، ويقدم معلومات كافية.</w:t>
      </w:r>
    </w:p>
    <w:p w:rsidR="00357D03" w:rsidRPr="009636A8" w:rsidRDefault="00357D03" w:rsidP="00357D03">
      <w:pPr>
        <w:pStyle w:val="ListParagraph"/>
        <w:numPr>
          <w:ilvl w:val="0"/>
          <w:numId w:val="1"/>
        </w:numPr>
        <w:bidi/>
        <w:spacing w:line="240" w:lineRule="auto"/>
        <w:jc w:val="both"/>
        <w:rPr>
          <w:rFonts w:asciiTheme="majorHAnsi" w:hAnsiTheme="majorHAnsi" w:cs="Traditional Arabic"/>
          <w:sz w:val="36"/>
          <w:szCs w:val="36"/>
        </w:rPr>
      </w:pPr>
      <w:r w:rsidRPr="009636A8">
        <w:rPr>
          <w:rFonts w:asciiTheme="majorHAnsi" w:hAnsiTheme="majorHAnsi" w:cs="Traditional Arabic"/>
          <w:sz w:val="36"/>
          <w:szCs w:val="36"/>
          <w:rtl/>
        </w:rPr>
        <w:t xml:space="preserve">يقرأ الطلاب معًا مثال الآية مرتين ، والقراءة الأولى كاملة بدون وقف وفقًا لـنحو. والقراءة الثانية موقوفة عند التجويد. </w:t>
      </w:r>
    </w:p>
    <w:p w:rsidR="00357D03" w:rsidRPr="009636A8" w:rsidRDefault="00357D03" w:rsidP="00357D03">
      <w:pPr>
        <w:pStyle w:val="ListParagraph"/>
        <w:numPr>
          <w:ilvl w:val="0"/>
          <w:numId w:val="1"/>
        </w:numPr>
        <w:bidi/>
        <w:spacing w:line="240" w:lineRule="auto"/>
        <w:jc w:val="both"/>
        <w:rPr>
          <w:rFonts w:asciiTheme="majorHAnsi" w:hAnsiTheme="majorHAnsi" w:cs="Traditional Arabic"/>
          <w:sz w:val="36"/>
          <w:szCs w:val="36"/>
        </w:rPr>
      </w:pPr>
      <w:r w:rsidRPr="009636A8">
        <w:rPr>
          <w:rFonts w:asciiTheme="majorHAnsi" w:hAnsiTheme="majorHAnsi" w:cs="Traditional Arabic"/>
          <w:sz w:val="36"/>
          <w:szCs w:val="36"/>
          <w:rtl/>
        </w:rPr>
        <w:t>يكرر الطلاب المعلومات الواردة أدناه ويقرؤون أساسيات من المنظومة بالنظر إلى كتاب "خلاصة".</w:t>
      </w:r>
    </w:p>
    <w:p w:rsidR="00357D03" w:rsidRPr="009636A8" w:rsidRDefault="00357D03" w:rsidP="00357D03">
      <w:pPr>
        <w:pStyle w:val="ListParagraph"/>
        <w:numPr>
          <w:ilvl w:val="0"/>
          <w:numId w:val="1"/>
        </w:numPr>
        <w:bidi/>
        <w:spacing w:line="240" w:lineRule="auto"/>
        <w:jc w:val="both"/>
        <w:rPr>
          <w:rFonts w:asciiTheme="majorHAnsi" w:hAnsiTheme="majorHAnsi" w:cs="Traditional Arabic"/>
          <w:sz w:val="36"/>
          <w:szCs w:val="36"/>
        </w:rPr>
      </w:pPr>
      <w:r w:rsidRPr="009636A8">
        <w:rPr>
          <w:rFonts w:asciiTheme="majorHAnsi" w:hAnsiTheme="majorHAnsi" w:cs="Traditional Arabic"/>
          <w:sz w:val="36"/>
          <w:szCs w:val="36"/>
          <w:rtl/>
        </w:rPr>
        <w:t>اقرأ الآيات في الكتاب بترتيب تنازلي</w:t>
      </w:r>
    </w:p>
    <w:p w:rsidR="00357D03" w:rsidRPr="009636A8" w:rsidRDefault="00357D03" w:rsidP="00357D03">
      <w:pPr>
        <w:pStyle w:val="ListParagraph"/>
        <w:numPr>
          <w:ilvl w:val="0"/>
          <w:numId w:val="1"/>
        </w:numPr>
        <w:bidi/>
        <w:spacing w:line="240" w:lineRule="auto"/>
        <w:jc w:val="both"/>
        <w:rPr>
          <w:rFonts w:asciiTheme="majorHAnsi" w:hAnsiTheme="majorHAnsi" w:cs="Traditional Arabic"/>
          <w:sz w:val="36"/>
          <w:szCs w:val="36"/>
        </w:rPr>
      </w:pPr>
      <w:r w:rsidRPr="009636A8">
        <w:rPr>
          <w:rFonts w:asciiTheme="majorHAnsi" w:hAnsiTheme="majorHAnsi" w:cs="Traditional Arabic"/>
          <w:sz w:val="36"/>
          <w:szCs w:val="36"/>
          <w:rtl/>
        </w:rPr>
        <w:t>لا ينبغي أن تملأ النقاط والآيات التي لا تحتوي على شكل بالكتابة بل مليئة بالكلمات أو بالسان.</w:t>
      </w:r>
    </w:p>
    <w:p w:rsidR="00357D03" w:rsidRPr="009636A8" w:rsidRDefault="00357D03" w:rsidP="00357D03">
      <w:pPr>
        <w:pStyle w:val="ListParagraph"/>
        <w:numPr>
          <w:ilvl w:val="0"/>
          <w:numId w:val="1"/>
        </w:numPr>
        <w:bidi/>
        <w:spacing w:line="240" w:lineRule="auto"/>
        <w:jc w:val="both"/>
        <w:rPr>
          <w:rFonts w:asciiTheme="majorHAnsi" w:hAnsiTheme="majorHAnsi" w:cs="Traditional Arabic"/>
          <w:sz w:val="36"/>
          <w:szCs w:val="36"/>
        </w:rPr>
      </w:pPr>
      <w:r w:rsidRPr="009636A8">
        <w:rPr>
          <w:rFonts w:asciiTheme="majorHAnsi" w:hAnsiTheme="majorHAnsi" w:cs="Traditional Arabic"/>
          <w:sz w:val="36"/>
          <w:szCs w:val="36"/>
          <w:rtl/>
        </w:rPr>
        <w:lastRenderedPageBreak/>
        <w:t>في نهاية الدرس يتوقع من الطلاب حفظ الصيغ والقويده حسب المادة التي تم تدريسها.</w:t>
      </w:r>
    </w:p>
    <w:p w:rsidR="00357D03" w:rsidRPr="009636A8" w:rsidRDefault="00357D03" w:rsidP="00357D03">
      <w:pPr>
        <w:pStyle w:val="ListParagraph"/>
        <w:numPr>
          <w:ilvl w:val="0"/>
          <w:numId w:val="1"/>
        </w:numPr>
        <w:bidi/>
        <w:spacing w:line="240" w:lineRule="auto"/>
        <w:jc w:val="both"/>
        <w:rPr>
          <w:rFonts w:asciiTheme="majorHAnsi" w:hAnsiTheme="majorHAnsi" w:cs="Traditional Arabic"/>
          <w:sz w:val="36"/>
          <w:szCs w:val="36"/>
        </w:rPr>
      </w:pPr>
      <w:r w:rsidRPr="009636A8">
        <w:rPr>
          <w:rFonts w:asciiTheme="majorHAnsi" w:hAnsiTheme="majorHAnsi" w:cs="Traditional Arabic"/>
          <w:sz w:val="36"/>
          <w:szCs w:val="36"/>
          <w:rtl/>
        </w:rPr>
        <w:t>عند البدء في التعلم ، من المتوقع أن يكرر الطلاب صيغة القواعد وفقًا لاحتياجاتهم</w:t>
      </w:r>
    </w:p>
    <w:p w:rsidR="00357D03" w:rsidRPr="009636A8" w:rsidRDefault="00357D03" w:rsidP="00357D03">
      <w:pPr>
        <w:pStyle w:val="ListParagraph"/>
        <w:numPr>
          <w:ilvl w:val="0"/>
          <w:numId w:val="1"/>
        </w:numPr>
        <w:bidi/>
        <w:spacing w:line="240" w:lineRule="auto"/>
        <w:jc w:val="both"/>
        <w:rPr>
          <w:rFonts w:asciiTheme="majorHAnsi" w:hAnsiTheme="majorHAnsi" w:cs="Traditional Arabic"/>
          <w:sz w:val="36"/>
          <w:szCs w:val="36"/>
        </w:rPr>
      </w:pPr>
      <w:r w:rsidRPr="009636A8">
        <w:rPr>
          <w:rFonts w:asciiTheme="majorHAnsi" w:hAnsiTheme="majorHAnsi" w:cs="Traditional Arabic"/>
          <w:sz w:val="36"/>
          <w:szCs w:val="36"/>
          <w:rtl/>
        </w:rPr>
        <w:t>لمعرفة جودة كتابة الطلاب ، يجب على المعلم توفير واجبات منزلية لكتابة المادة الموجودة</w:t>
      </w:r>
    </w:p>
    <w:p w:rsidR="00357D03" w:rsidRPr="009636A8" w:rsidRDefault="00357D03" w:rsidP="00357D03">
      <w:pPr>
        <w:pStyle w:val="ListParagraph"/>
        <w:numPr>
          <w:ilvl w:val="0"/>
          <w:numId w:val="1"/>
        </w:numPr>
        <w:bidi/>
        <w:spacing w:line="240" w:lineRule="auto"/>
        <w:jc w:val="both"/>
        <w:rPr>
          <w:rFonts w:asciiTheme="majorHAnsi" w:hAnsiTheme="majorHAnsi" w:cs="Traditional Arabic"/>
          <w:sz w:val="36"/>
          <w:szCs w:val="36"/>
        </w:rPr>
      </w:pPr>
      <w:r w:rsidRPr="009636A8">
        <w:rPr>
          <w:rFonts w:asciiTheme="majorHAnsi" w:hAnsiTheme="majorHAnsi" w:cs="Traditional Arabic"/>
          <w:sz w:val="36"/>
          <w:szCs w:val="36"/>
          <w:rtl/>
        </w:rPr>
        <w:t>إذا كان الطلاب قادرين على حفظ المفردات ، فمن الأفضل حفظها.</w:t>
      </w:r>
    </w:p>
    <w:p w:rsidR="00357D03" w:rsidRPr="009636A8" w:rsidRDefault="00357D03" w:rsidP="00357D03">
      <w:pPr>
        <w:bidi/>
        <w:spacing w:line="240" w:lineRule="auto"/>
        <w:ind w:left="95" w:firstLine="709"/>
        <w:jc w:val="both"/>
        <w:rPr>
          <w:rFonts w:asciiTheme="majorHAnsi" w:hAnsiTheme="majorHAnsi" w:cs="Traditional Arabic"/>
          <w:sz w:val="36"/>
          <w:szCs w:val="36"/>
          <w:rtl/>
        </w:rPr>
      </w:pPr>
      <w:r w:rsidRPr="009636A8">
        <w:rPr>
          <w:rFonts w:asciiTheme="majorHAnsi" w:hAnsiTheme="majorHAnsi" w:cs="Traditional Arabic"/>
          <w:sz w:val="36"/>
          <w:szCs w:val="36"/>
          <w:rtl/>
          <w:lang w:val="en-US"/>
        </w:rPr>
        <w:t xml:space="preserve">تطبيق طريقة امثلتي في معهد النور باستخدام كتاب امثلتي الذي قدمه توفيق الحكيم الحاج, والمناقشة مأخوذة من كتاب ألفية بن مالك </w:t>
      </w:r>
      <w:r w:rsidRPr="009636A8">
        <w:rPr>
          <w:rFonts w:asciiTheme="majorHAnsi" w:hAnsiTheme="majorHAnsi" w:cs="Traditional Arabic"/>
          <w:sz w:val="36"/>
          <w:szCs w:val="36"/>
          <w:rtl/>
        </w:rPr>
        <w:t xml:space="preserve">و لكن </w:t>
      </w:r>
      <w:r w:rsidRPr="009636A8">
        <w:rPr>
          <w:rFonts w:asciiTheme="majorHAnsi" w:hAnsiTheme="majorHAnsi" w:cs="Traditional Arabic"/>
          <w:sz w:val="36"/>
          <w:szCs w:val="36"/>
          <w:rtl/>
          <w:lang w:val="en-US"/>
        </w:rPr>
        <w:t>المناقشة في هذا الكتاب هي في المرحلة الأساسية / المبتدئين</w:t>
      </w:r>
      <w:r w:rsidRPr="009636A8">
        <w:rPr>
          <w:rFonts w:asciiTheme="majorHAnsi" w:hAnsiTheme="majorHAnsi" w:cs="Traditional Arabic"/>
          <w:sz w:val="36"/>
          <w:szCs w:val="36"/>
          <w:rtl/>
        </w:rPr>
        <w:t>. يتألف كتاب أمثلاتي من عشرة كتب ، من 1 إلى 5 مجلدات ، وكتاب خلاصه تتكون من 184 منظومة، وكتاب قاعدتي ، وكتابان تتيمة.كتاب قاعدتي في امثلتي هي جوهر كتاب أمثلتي يبدأ من المجلد الأول إلى المجلد الخامس ، ومجهز بالتعليمات المنظومة الواردة في كتاب الخلاصة.</w:t>
      </w:r>
      <w:r w:rsidRPr="009636A8">
        <w:rPr>
          <w:rFonts w:asciiTheme="majorHAnsi" w:hAnsiTheme="majorHAnsi"/>
          <w:sz w:val="36"/>
          <w:szCs w:val="36"/>
          <w:rtl/>
        </w:rPr>
        <w:t xml:space="preserve"> </w:t>
      </w:r>
      <w:r w:rsidRPr="009636A8">
        <w:rPr>
          <w:rFonts w:asciiTheme="majorHAnsi" w:hAnsiTheme="majorHAnsi" w:cs="Traditional Arabic"/>
          <w:sz w:val="36"/>
          <w:szCs w:val="36"/>
          <w:rtl/>
        </w:rPr>
        <w:t xml:space="preserve">صيغة القويدا هي أيضًا المفتاح لقياس قدرة الأطفال ونجاحهم في إتقان المادة. </w:t>
      </w:r>
    </w:p>
    <w:p w:rsidR="00357D03" w:rsidRPr="009636A8" w:rsidRDefault="00357D03" w:rsidP="00357D03">
      <w:pPr>
        <w:bidi/>
        <w:spacing w:line="240" w:lineRule="auto"/>
        <w:jc w:val="both"/>
        <w:rPr>
          <w:rFonts w:asciiTheme="majorHAnsi" w:hAnsiTheme="majorHAnsi" w:cs="Traditional Arabic"/>
          <w:b/>
          <w:bCs/>
          <w:sz w:val="36"/>
          <w:szCs w:val="36"/>
        </w:rPr>
      </w:pPr>
      <w:r w:rsidRPr="009636A8">
        <w:rPr>
          <w:rFonts w:asciiTheme="majorHAnsi" w:hAnsiTheme="majorHAnsi" w:cs="Traditional Arabic"/>
          <w:b/>
          <w:bCs/>
          <w:sz w:val="36"/>
          <w:szCs w:val="36"/>
          <w:rtl/>
        </w:rPr>
        <w:t>تعليم علم النحو</w:t>
      </w:r>
    </w:p>
    <w:p w:rsidR="00357D03" w:rsidRPr="009636A8" w:rsidRDefault="00357D03" w:rsidP="00357D03">
      <w:pPr>
        <w:bidi/>
        <w:spacing w:line="240" w:lineRule="auto"/>
        <w:ind w:left="95" w:firstLine="804"/>
        <w:jc w:val="both"/>
        <w:rPr>
          <w:rFonts w:asciiTheme="majorHAnsi" w:hAnsiTheme="majorHAnsi" w:cs="Traditional Arabic"/>
          <w:sz w:val="36"/>
          <w:szCs w:val="36"/>
          <w:rtl/>
        </w:rPr>
      </w:pPr>
      <w:r w:rsidRPr="009636A8">
        <w:rPr>
          <w:rFonts w:asciiTheme="majorHAnsi" w:hAnsiTheme="majorHAnsi" w:cs="Traditional Arabic"/>
          <w:sz w:val="36"/>
          <w:szCs w:val="36"/>
          <w:rtl/>
        </w:rPr>
        <w:t xml:space="preserve">النحو لغة من الكلمة "نحا – ينحو- نحوا" بمعنى الاتجاه ، المسار (الطريق) ، مثال، القياس ، والغرض. قال ابن الجن: أن علم النحو هو الطريقة العربية في الكلام ، من حيث التغييرات في الإعراب وغيرها ، مثل التثنية والجمع و جمع التكسير والإضافة والنصب والتركيب وغيرها ؛ لذلك , من لا يتكلم العربية يستطيع أن يقلد العرب بطلاقة حتى يكونوا يتكلمون العربية رغم أنهم ليسوا عرباً ، وإذا كانوا ينحرف عن اللغة العربية ، ويعاد بناء على قواعد النحو. نظر ابن خلدون إلى "علم النحو" كجزء لا يتجزأ من جميع أركان علم اللغة العربي (علم اللسان العرب) وتتكون من أربعة فروع علمية وهي: علم اللغة ،علم النحو,علم البيان, علم آلادب. </w:t>
      </w:r>
    </w:p>
    <w:p w:rsidR="00357D03" w:rsidRPr="009636A8" w:rsidRDefault="00357D03" w:rsidP="00357D03">
      <w:pPr>
        <w:bidi/>
        <w:spacing w:line="240" w:lineRule="auto"/>
        <w:ind w:left="95" w:firstLine="804"/>
        <w:jc w:val="both"/>
        <w:rPr>
          <w:rFonts w:asciiTheme="majorHAnsi" w:hAnsiTheme="majorHAnsi" w:cs="Traditional Arabic"/>
          <w:sz w:val="36"/>
          <w:szCs w:val="36"/>
        </w:rPr>
      </w:pPr>
      <w:r w:rsidRPr="009636A8">
        <w:rPr>
          <w:rFonts w:asciiTheme="majorHAnsi" w:hAnsiTheme="majorHAnsi" w:cs="Traditional Arabic"/>
          <w:sz w:val="36"/>
          <w:szCs w:val="36"/>
          <w:rtl/>
        </w:rPr>
        <w:t xml:space="preserve">وفقا لروسيدي أحمد ثعيمة ، الغرض من التعلم النحو الوظيفية هي: 1. تزويد الطلاب بالقواعد اللغوية التي يمكن استخدامها و يحفظ اللغة من الأخطاء؛2. تطوير التربية الفكرية التي تقودهم إلى التفكيرمنطقي وقادر على التمييز بين التراكيب والتعابيروالكلمات والجمل؛3. تعريف الطلاب بعناية في ملاحظة الأمثلة وإجراء المقارنات والتشبيهات والاستدلالات (القواعد) وتنمي </w:t>
      </w:r>
      <w:r w:rsidRPr="009636A8">
        <w:rPr>
          <w:rFonts w:asciiTheme="majorHAnsi" w:hAnsiTheme="majorHAnsi" w:cs="Traditional Arabic"/>
          <w:sz w:val="36"/>
          <w:szCs w:val="36"/>
          <w:rtl/>
        </w:rPr>
        <w:lastRenderedPageBreak/>
        <w:t xml:space="preserve">الحس اللغوي والأدب (دوق لغوي) ، لأن الدراسة النحو مبني على تحليل </w:t>
      </w:r>
      <w:proofErr w:type="spellStart"/>
      <w:r w:rsidRPr="009636A8">
        <w:rPr>
          <w:rFonts w:asciiTheme="majorHAnsi" w:hAnsiTheme="majorHAnsi" w:cs="Traditional Arabic"/>
          <w:sz w:val="36"/>
          <w:szCs w:val="36"/>
        </w:rPr>
        <w:t>lafazh</w:t>
      </w:r>
      <w:proofErr w:type="spellEnd"/>
      <w:r w:rsidRPr="009636A8">
        <w:rPr>
          <w:rFonts w:asciiTheme="majorHAnsi" w:hAnsiTheme="majorHAnsi" w:cs="Traditional Arabic"/>
          <w:sz w:val="36"/>
          <w:szCs w:val="36"/>
          <w:rtl/>
        </w:rPr>
        <w:t xml:space="preserve"> ، التعبيرات ، الاسلوب ، ويمكن أن يميز بين الجمل الصحيحة والخاطئة؛</w:t>
      </w:r>
      <w:r w:rsidRPr="009636A8">
        <w:rPr>
          <w:rFonts w:asciiTheme="majorHAnsi" w:hAnsiTheme="majorHAnsi"/>
          <w:sz w:val="36"/>
          <w:szCs w:val="36"/>
        </w:rPr>
        <w:t xml:space="preserve"> </w:t>
      </w:r>
      <w:r w:rsidRPr="009636A8">
        <w:rPr>
          <w:rFonts w:asciiTheme="majorHAnsi" w:hAnsiTheme="majorHAnsi" w:cs="Traditional Arabic"/>
          <w:sz w:val="36"/>
          <w:szCs w:val="36"/>
          <w:rtl/>
        </w:rPr>
        <w:t>4. تدريب الطلاب ليكونوا قادرين على تقليد وتقليد الجمل, الاسلوب (أسلوب اللغة) والتعبير والأداء اللغوي بشكل صحيح وقادر على تقييم الأداء (شفهيًا وكتابيًا).5. تنمية قدرة الطلاب على فهم ماذا مسموعة ومكتوبة.6. مساعدة الطلاب على القراءة والكلام والكتابة الصحيحة أو قادرة على استخدام اللغة العربية تحدثا وكتابة بشكل جيد وصيح.</w:t>
      </w:r>
    </w:p>
    <w:p w:rsidR="00357D03" w:rsidRPr="009636A8" w:rsidRDefault="00357D03" w:rsidP="00357D03">
      <w:pPr>
        <w:bidi/>
        <w:spacing w:line="240" w:lineRule="auto"/>
        <w:rPr>
          <w:rFonts w:asciiTheme="majorHAnsi" w:hAnsiTheme="majorHAnsi" w:cs="Traditional Arabic"/>
          <w:b/>
          <w:bCs/>
          <w:sz w:val="36"/>
          <w:szCs w:val="36"/>
        </w:rPr>
      </w:pPr>
      <w:r w:rsidRPr="009636A8">
        <w:rPr>
          <w:rFonts w:asciiTheme="majorHAnsi" w:hAnsiTheme="majorHAnsi" w:cs="Traditional Arabic"/>
          <w:b/>
          <w:bCs/>
          <w:sz w:val="36"/>
          <w:szCs w:val="36"/>
          <w:rtl/>
        </w:rPr>
        <w:t xml:space="preserve">مهارة القراءة </w:t>
      </w:r>
    </w:p>
    <w:p w:rsidR="00357D03" w:rsidRPr="009636A8" w:rsidRDefault="00357D03" w:rsidP="00357D03">
      <w:pPr>
        <w:bidi/>
        <w:spacing w:line="240" w:lineRule="auto"/>
        <w:ind w:firstLine="720"/>
        <w:jc w:val="both"/>
        <w:rPr>
          <w:rFonts w:asciiTheme="majorHAnsi" w:hAnsiTheme="majorHAnsi" w:cs="Traditional Arabic"/>
          <w:sz w:val="36"/>
          <w:szCs w:val="36"/>
          <w:rtl/>
        </w:rPr>
      </w:pPr>
      <w:r w:rsidRPr="009636A8">
        <w:rPr>
          <w:rFonts w:asciiTheme="majorHAnsi" w:hAnsiTheme="majorHAnsi" w:cs="Traditional Arabic"/>
          <w:sz w:val="36"/>
          <w:szCs w:val="36"/>
          <w:rtl/>
        </w:rPr>
        <w:t>القراءة هي إحدى المهارات اللغوية التي يجب أن يحققها المتعلمين. نجاح الطلاب في متابعة عملية التدريس والتعلم في المعهد يحددها إتقانهم للقدرة على القراءة. الطلاب الذين لا يفعلون ذلك يمكن أن يقرأ سيجد صعوبة في المتابعة أنشطة تعليمية لجميع العيون تشمل الدروس دروسا في اللغة العربية.مهارات القراءة لها معنيان ، الأول ، التغيير رمز الكتابة إلى صوت ، وثانيًا ، التقاط معنى لموقف برمته يرمز لها بالرموز المكتوبة والصوتية. بحسب فؤاد أفندي النواة إجادة القراءة تكمن في الجانب الثاني ، وهذا لا يريد أن الكفاءة في الجانب الأول ليس مهما ، لأن الكفاءة في الجانب الأول تكمن وراء المهارة الثانية. بعد كل شيء ، هذين الجانبين هو هدف يتعين على معلمي اللغة. هدف عام تعليم القراءة حتى يتمكن الطلاب من قراءة النصوص العربية وفهمها.</w:t>
      </w:r>
    </w:p>
    <w:p w:rsidR="00357D03" w:rsidRPr="009636A8" w:rsidRDefault="00357D03" w:rsidP="00357D03">
      <w:pPr>
        <w:bidi/>
        <w:spacing w:line="240" w:lineRule="auto"/>
        <w:ind w:firstLine="720"/>
        <w:jc w:val="both"/>
        <w:rPr>
          <w:rFonts w:asciiTheme="majorHAnsi" w:hAnsiTheme="majorHAnsi" w:cs="Traditional Arabic"/>
          <w:sz w:val="36"/>
          <w:szCs w:val="36"/>
          <w:lang w:val="en-US"/>
        </w:rPr>
      </w:pPr>
      <w:r w:rsidRPr="009636A8">
        <w:rPr>
          <w:rFonts w:asciiTheme="majorHAnsi" w:hAnsiTheme="majorHAnsi" w:cs="Traditional Arabic"/>
          <w:sz w:val="36"/>
          <w:szCs w:val="36"/>
          <w:rtl/>
        </w:rPr>
        <w:t>في الأساس, القراءة هي شيء معقد يتضمن الكثير من الأشياء ، لايقرأ النص فقط ، ولكن يتضمن ايضا نشاطًا بصريًا  ، تفكيرًا ، علم اللغة النفسي والمعرفي. كعملية المرئية, القراءة هي عملية ترجمة الرموز المكتوبة (الحروف) إلى كلمات منطوقة. كعملية تفكير ،تتضمن القراءة أنشطة التعرف على الكلمات ،الفهم الحرفي ، التفسير ، القراءة النقدية ،والفهم الإبداعي.</w:t>
      </w:r>
      <w:r w:rsidRPr="009636A8">
        <w:rPr>
          <w:rFonts w:asciiTheme="majorHAnsi" w:hAnsiTheme="majorHAnsi" w:cs="Traditional Arabic"/>
          <w:sz w:val="36"/>
          <w:szCs w:val="36"/>
          <w:lang w:val="en-US"/>
        </w:rPr>
        <w:t xml:space="preserve"> </w:t>
      </w:r>
      <w:r w:rsidRPr="009636A8">
        <w:rPr>
          <w:rFonts w:asciiTheme="majorHAnsi" w:hAnsiTheme="majorHAnsi" w:cs="Traditional Arabic"/>
          <w:sz w:val="36"/>
          <w:szCs w:val="36"/>
          <w:rtl/>
        </w:rPr>
        <w:t xml:space="preserve"> هناك عاملان يشجعان القدرة على القراءة ، وهما العوامل الداخلية والخارجية؛ يقترح تاريغان أن أنشطة القراءة لها غرضان رئيسيان ؛ 1. أهداف سلوكية أو مغلقة أو تعليمية. هذا الهدف موجه لأنشطة القراءة ، مثل ؛ فهم معنى الكلمات ومهارات الدراسة والفهم</w:t>
      </w:r>
      <w:r w:rsidRPr="009636A8">
        <w:rPr>
          <w:rFonts w:asciiTheme="majorHAnsi" w:hAnsiTheme="majorHAnsi" w:cs="Traditional Arabic"/>
          <w:sz w:val="36"/>
          <w:szCs w:val="36"/>
        </w:rPr>
        <w:t>.</w:t>
      </w:r>
      <w:r w:rsidRPr="009636A8">
        <w:rPr>
          <w:rFonts w:asciiTheme="majorHAnsi" w:hAnsiTheme="majorHAnsi"/>
          <w:sz w:val="36"/>
          <w:szCs w:val="36"/>
        </w:rPr>
        <w:t xml:space="preserve"> </w:t>
      </w:r>
      <w:r w:rsidRPr="009636A8">
        <w:rPr>
          <w:rFonts w:asciiTheme="majorHAnsi" w:hAnsiTheme="majorHAnsi"/>
          <w:sz w:val="36"/>
          <w:szCs w:val="36"/>
          <w:rtl/>
        </w:rPr>
        <w:t xml:space="preserve"> 2. </w:t>
      </w:r>
      <w:r w:rsidRPr="009636A8">
        <w:rPr>
          <w:rFonts w:asciiTheme="majorHAnsi" w:hAnsiTheme="majorHAnsi" w:cs="Traditional Arabic"/>
          <w:sz w:val="36"/>
          <w:szCs w:val="36"/>
          <w:rtl/>
        </w:rPr>
        <w:t>أهداف معبرة أو علنية وتكون هذه الأهداف في محتوى الأنشطة مثل ؛ القراءة الذاتية والقراءة التفسيرية والقراءة الإبداعية.</w:t>
      </w:r>
    </w:p>
    <w:p w:rsidR="00357D03" w:rsidRPr="009636A8" w:rsidRDefault="00357D03" w:rsidP="00357D03">
      <w:pPr>
        <w:bidi/>
        <w:spacing w:line="240" w:lineRule="auto"/>
        <w:ind w:firstLine="720"/>
        <w:jc w:val="both"/>
        <w:rPr>
          <w:rFonts w:asciiTheme="majorHAnsi" w:hAnsiTheme="majorHAnsi" w:cs="Traditional Arabic"/>
          <w:sz w:val="36"/>
          <w:szCs w:val="36"/>
          <w:rtl/>
          <w:lang w:val="en-US"/>
        </w:rPr>
      </w:pPr>
    </w:p>
    <w:p w:rsidR="00357D03" w:rsidRPr="009636A8" w:rsidRDefault="00357D03" w:rsidP="00357D03">
      <w:pPr>
        <w:bidi/>
        <w:spacing w:after="0" w:line="240" w:lineRule="auto"/>
        <w:ind w:hanging="330"/>
        <w:rPr>
          <w:rFonts w:asciiTheme="majorHAnsi" w:hAnsiTheme="majorHAnsi" w:cs="Traditional Arabic"/>
          <w:b/>
          <w:bCs/>
          <w:sz w:val="36"/>
          <w:szCs w:val="36"/>
          <w:rtl/>
        </w:rPr>
      </w:pPr>
      <w:r w:rsidRPr="009636A8">
        <w:rPr>
          <w:rFonts w:asciiTheme="majorHAnsi" w:hAnsiTheme="majorHAnsi" w:cs="Traditional Arabic"/>
          <w:b/>
          <w:bCs/>
          <w:sz w:val="36"/>
          <w:szCs w:val="36"/>
          <w:rtl/>
        </w:rPr>
        <w:lastRenderedPageBreak/>
        <w:t>منهج البحث</w:t>
      </w:r>
    </w:p>
    <w:p w:rsidR="00357D03" w:rsidRPr="009636A8" w:rsidRDefault="00357D03" w:rsidP="00357D03">
      <w:pPr>
        <w:bidi/>
        <w:spacing w:after="0" w:line="240" w:lineRule="auto"/>
        <w:ind w:firstLine="946"/>
        <w:jc w:val="both"/>
        <w:rPr>
          <w:rFonts w:asciiTheme="majorHAnsi" w:hAnsiTheme="majorHAnsi" w:cs="Traditional Arabic"/>
          <w:sz w:val="36"/>
          <w:szCs w:val="36"/>
          <w:lang w:val="en-US"/>
        </w:rPr>
      </w:pPr>
      <w:r w:rsidRPr="009636A8">
        <w:rPr>
          <w:rFonts w:asciiTheme="majorHAnsi" w:hAnsiTheme="majorHAnsi" w:cs="Traditional Arabic"/>
          <w:sz w:val="36"/>
          <w:szCs w:val="36"/>
          <w:rtl/>
          <w:lang w:val="en-US"/>
        </w:rPr>
        <w:t xml:space="preserve">أما طريقة البحث المستخدمة هي طريقة الوصفي النوعي مع </w:t>
      </w:r>
      <w:r w:rsidRPr="009636A8">
        <w:rPr>
          <w:rFonts w:asciiTheme="majorHAnsi" w:hAnsiTheme="majorHAnsi" w:cs="Traditional Arabic"/>
          <w:sz w:val="36"/>
          <w:szCs w:val="36"/>
          <w:rtl/>
        </w:rPr>
        <w:t>م</w:t>
      </w:r>
      <w:r w:rsidRPr="009636A8">
        <w:rPr>
          <w:rFonts w:asciiTheme="majorHAnsi" w:hAnsiTheme="majorHAnsi" w:cs="Traditional Arabic"/>
          <w:sz w:val="36"/>
          <w:szCs w:val="36"/>
          <w:rtl/>
          <w:lang w:val="en-US"/>
        </w:rPr>
        <w:t>دخل دراسة الحالة</w:t>
      </w:r>
      <w:r w:rsidRPr="009636A8">
        <w:rPr>
          <w:rFonts w:asciiTheme="majorHAnsi" w:hAnsiTheme="majorHAnsi" w:cs="Traditional Arabic"/>
          <w:sz w:val="36"/>
          <w:szCs w:val="36"/>
          <w:rtl/>
        </w:rPr>
        <w:t xml:space="preserve"> </w:t>
      </w:r>
      <w:r w:rsidRPr="009636A8">
        <w:rPr>
          <w:rFonts w:asciiTheme="majorHAnsi" w:hAnsiTheme="majorHAnsi" w:cs="Traditional Arabic"/>
          <w:sz w:val="36"/>
          <w:szCs w:val="36"/>
          <w:rtl/>
          <w:lang w:val="en-US"/>
        </w:rPr>
        <w:t>على أساس الفلسفة التفسيرية.أما جمع البيانات فيتمّ عن طريق</w:t>
      </w:r>
      <w:r w:rsidRPr="009636A8">
        <w:rPr>
          <w:rFonts w:asciiTheme="majorHAnsi" w:hAnsiTheme="majorHAnsi" w:cs="Traditional Arabic"/>
          <w:sz w:val="36"/>
          <w:szCs w:val="36"/>
          <w:lang w:val="en-US"/>
        </w:rPr>
        <w:t xml:space="preserve"> </w:t>
      </w:r>
      <w:r w:rsidRPr="009636A8">
        <w:rPr>
          <w:rFonts w:asciiTheme="majorHAnsi" w:hAnsiTheme="majorHAnsi" w:cs="Traditional Arabic"/>
          <w:sz w:val="36"/>
          <w:szCs w:val="36"/>
          <w:rtl/>
          <w:lang w:val="en-US"/>
        </w:rPr>
        <w:t>التوثيق والملاحظة والمقابلةكما يتم تحليلها عن طريق</w:t>
      </w:r>
      <w:r w:rsidRPr="009636A8">
        <w:rPr>
          <w:rFonts w:asciiTheme="majorHAnsi" w:hAnsiTheme="majorHAnsi" w:cs="Traditional Arabic"/>
          <w:sz w:val="36"/>
          <w:szCs w:val="36"/>
          <w:lang w:val="en-US"/>
        </w:rPr>
        <w:t xml:space="preserve"> </w:t>
      </w:r>
      <w:r w:rsidRPr="009636A8">
        <w:rPr>
          <w:rFonts w:asciiTheme="majorHAnsi" w:hAnsiTheme="majorHAnsi" w:cs="Traditional Arabic"/>
          <w:sz w:val="36"/>
          <w:szCs w:val="36"/>
          <w:rtl/>
          <w:lang w:val="en-US"/>
        </w:rPr>
        <w:t xml:space="preserve">تحليل البيانات باستخدام إجراءات تحليل نموذج </w:t>
      </w:r>
      <w:r w:rsidRPr="009636A8">
        <w:rPr>
          <w:rFonts w:asciiTheme="majorHAnsi" w:hAnsiTheme="majorHAnsi" w:cs="Traditional Arabic"/>
          <w:sz w:val="36"/>
          <w:szCs w:val="36"/>
          <w:lang w:val="en-US"/>
        </w:rPr>
        <w:t>Milles</w:t>
      </w:r>
      <w:r w:rsidRPr="009636A8">
        <w:rPr>
          <w:rFonts w:asciiTheme="majorHAnsi" w:hAnsiTheme="majorHAnsi" w:cs="Traditional Arabic"/>
          <w:sz w:val="36"/>
          <w:szCs w:val="36"/>
          <w:rtl/>
        </w:rPr>
        <w:t xml:space="preserve"> ميلس</w:t>
      </w:r>
      <w:r w:rsidRPr="009636A8">
        <w:rPr>
          <w:rFonts w:asciiTheme="majorHAnsi" w:hAnsiTheme="majorHAnsi" w:cs="Traditional Arabic"/>
          <w:sz w:val="36"/>
          <w:szCs w:val="36"/>
          <w:rtl/>
          <w:lang w:val="en-US"/>
        </w:rPr>
        <w:t xml:space="preserve"> و هوبرمان </w:t>
      </w:r>
      <w:r w:rsidRPr="009636A8">
        <w:rPr>
          <w:rFonts w:asciiTheme="majorHAnsi" w:hAnsiTheme="majorHAnsi" w:cs="Traditional Arabic"/>
          <w:sz w:val="36"/>
          <w:szCs w:val="36"/>
          <w:lang w:val="en-US"/>
        </w:rPr>
        <w:t>Huberman</w:t>
      </w:r>
      <w:r w:rsidRPr="009636A8">
        <w:rPr>
          <w:rFonts w:asciiTheme="majorHAnsi" w:hAnsiTheme="majorHAnsi" w:cs="Traditional Arabic"/>
          <w:sz w:val="36"/>
          <w:szCs w:val="36"/>
          <w:rtl/>
          <w:lang w:val="en-US"/>
        </w:rPr>
        <w:t xml:space="preserve"> بالمراحل التالية:</w:t>
      </w:r>
      <w:r w:rsidRPr="009636A8">
        <w:rPr>
          <w:rFonts w:asciiTheme="majorHAnsi" w:hAnsiTheme="majorHAnsi"/>
          <w:sz w:val="36"/>
          <w:szCs w:val="36"/>
        </w:rPr>
        <w:t xml:space="preserve"> </w:t>
      </w:r>
      <w:r w:rsidRPr="009636A8">
        <w:rPr>
          <w:rFonts w:asciiTheme="majorHAnsi" w:hAnsiTheme="majorHAnsi" w:cs="Traditional Arabic"/>
          <w:sz w:val="36"/>
          <w:szCs w:val="36"/>
          <w:rtl/>
          <w:lang w:val="en-US"/>
        </w:rPr>
        <w:t>1. تقليل البيانات</w:t>
      </w:r>
      <w:r w:rsidRPr="009636A8">
        <w:rPr>
          <w:rFonts w:asciiTheme="majorHAnsi" w:hAnsiTheme="majorHAnsi" w:cs="Traditional Arabic"/>
          <w:sz w:val="36"/>
          <w:szCs w:val="36"/>
          <w:rtl/>
        </w:rPr>
        <w:t xml:space="preserve"> </w:t>
      </w:r>
      <w:r w:rsidRPr="009636A8">
        <w:rPr>
          <w:rFonts w:asciiTheme="majorHAnsi" w:hAnsiTheme="majorHAnsi" w:cs="Traditional Arabic"/>
          <w:sz w:val="36"/>
          <w:szCs w:val="36"/>
          <w:rtl/>
          <w:lang w:val="en-US"/>
        </w:rPr>
        <w:t>2. عرض البيانات 3. استنتاج البيانات</w:t>
      </w:r>
      <w:r w:rsidRPr="009636A8">
        <w:rPr>
          <w:rFonts w:asciiTheme="majorHAnsi" w:hAnsiTheme="majorHAnsi" w:cs="Traditional Arabic"/>
          <w:sz w:val="36"/>
          <w:szCs w:val="36"/>
          <w:lang w:val="en-US"/>
        </w:rPr>
        <w:t>.</w:t>
      </w:r>
    </w:p>
    <w:p w:rsidR="00357D03" w:rsidRPr="009636A8" w:rsidRDefault="00357D03" w:rsidP="00357D03">
      <w:pPr>
        <w:bidi/>
        <w:spacing w:line="240" w:lineRule="auto"/>
        <w:ind w:firstLine="946"/>
        <w:jc w:val="both"/>
        <w:rPr>
          <w:rFonts w:asciiTheme="majorHAnsi" w:hAnsiTheme="majorHAnsi" w:cs="Traditional Arabic"/>
          <w:sz w:val="36"/>
          <w:szCs w:val="36"/>
        </w:rPr>
      </w:pPr>
      <w:r w:rsidRPr="009636A8">
        <w:rPr>
          <w:rFonts w:asciiTheme="majorHAnsi" w:hAnsiTheme="majorHAnsi" w:cs="Traditional Arabic"/>
          <w:sz w:val="36"/>
          <w:szCs w:val="36"/>
          <w:lang w:val="en-US"/>
        </w:rPr>
        <w:t xml:space="preserve"> </w:t>
      </w:r>
      <w:r w:rsidRPr="009636A8">
        <w:rPr>
          <w:rFonts w:asciiTheme="majorHAnsi" w:hAnsiTheme="majorHAnsi" w:cs="Traditional Arabic"/>
          <w:sz w:val="36"/>
          <w:szCs w:val="36"/>
          <w:rtl/>
          <w:lang w:val="en-US"/>
        </w:rPr>
        <w:t>والطريقة المستخدمة في جمع البيانات هي الملالحظة، هذه الطريقة</w:t>
      </w:r>
      <w:r w:rsidRPr="009636A8">
        <w:rPr>
          <w:rFonts w:asciiTheme="majorHAnsi" w:hAnsiTheme="majorHAnsi" w:cs="Traditional Arabic"/>
          <w:sz w:val="36"/>
          <w:szCs w:val="36"/>
          <w:rtl/>
        </w:rPr>
        <w:t xml:space="preserve"> </w:t>
      </w:r>
      <w:r w:rsidRPr="009636A8">
        <w:rPr>
          <w:rFonts w:asciiTheme="majorHAnsi" w:hAnsiTheme="majorHAnsi" w:cs="Traditional Arabic"/>
          <w:sz w:val="36"/>
          <w:szCs w:val="36"/>
          <w:rtl/>
          <w:lang w:val="en-US"/>
        </w:rPr>
        <w:t xml:space="preserve">مستخدمة لجمع البيانات عن </w:t>
      </w:r>
      <w:r w:rsidRPr="009636A8">
        <w:rPr>
          <w:rFonts w:asciiTheme="majorHAnsi" w:hAnsiTheme="majorHAnsi" w:cs="Traditional Arabic"/>
          <w:sz w:val="36"/>
          <w:szCs w:val="36"/>
          <w:rtl/>
        </w:rPr>
        <w:t>تطبيق طريقة أمثلتي في تعليم علم النحو في معهد النور مجاكرطا.و أما طريقة المقابلة المنظمة للعثور على معلومات من موضوع البحث ، وهي قدرة الطلاب على تعلم النحو في في معهد النور مجاكرطا. يستخدم الباحثون طريقة التوثيق لجمع البيانات من مصادر غير بشرية مثل الوثائق والسجلات ) لمعرفة تطبيق طريقة أمثلتي في تعليم علم النحو في معهد النور مجاكرطا.</w:t>
      </w:r>
    </w:p>
    <w:p w:rsidR="00357D03" w:rsidRPr="009636A8" w:rsidRDefault="00357D03" w:rsidP="00357D03">
      <w:pPr>
        <w:bidi/>
        <w:spacing w:after="0" w:line="240" w:lineRule="auto"/>
        <w:ind w:hanging="330"/>
        <w:rPr>
          <w:rFonts w:asciiTheme="majorHAnsi" w:hAnsiTheme="majorHAnsi" w:cs="Sakkal Majalla"/>
          <w:b/>
          <w:bCs/>
          <w:color w:val="000000"/>
          <w:sz w:val="36"/>
          <w:szCs w:val="36"/>
        </w:rPr>
      </w:pPr>
      <w:r w:rsidRPr="009636A8">
        <w:rPr>
          <w:rFonts w:asciiTheme="majorHAnsi" w:hAnsiTheme="majorHAnsi" w:cs="Sakkal Majalla"/>
          <w:b/>
          <w:bCs/>
          <w:color w:val="000000"/>
          <w:sz w:val="36"/>
          <w:szCs w:val="36"/>
          <w:rtl/>
        </w:rPr>
        <w:t>نتائج البحث ومناقشتها</w:t>
      </w:r>
    </w:p>
    <w:p w:rsidR="00357D03" w:rsidRPr="009636A8" w:rsidRDefault="00357D03" w:rsidP="00357D03">
      <w:pPr>
        <w:bidi/>
        <w:spacing w:line="240" w:lineRule="auto"/>
        <w:ind w:left="237" w:hanging="237"/>
        <w:jc w:val="both"/>
        <w:rPr>
          <w:rFonts w:asciiTheme="majorHAnsi" w:hAnsiTheme="majorHAnsi" w:cs="Traditional Arabic"/>
          <w:b/>
          <w:bCs/>
          <w:sz w:val="36"/>
          <w:szCs w:val="36"/>
        </w:rPr>
      </w:pPr>
      <w:r w:rsidRPr="009636A8">
        <w:rPr>
          <w:rFonts w:asciiTheme="majorHAnsi" w:hAnsiTheme="majorHAnsi" w:cs="Traditional Arabic"/>
          <w:b/>
          <w:bCs/>
          <w:sz w:val="36"/>
          <w:szCs w:val="36"/>
          <w:rtl/>
        </w:rPr>
        <w:t>طريقة تعليم علم النحو</w:t>
      </w:r>
    </w:p>
    <w:p w:rsidR="00357D03" w:rsidRPr="009636A8" w:rsidRDefault="00357D03" w:rsidP="00357D03">
      <w:pPr>
        <w:bidi/>
        <w:spacing w:line="240" w:lineRule="auto"/>
        <w:ind w:firstLine="720"/>
        <w:jc w:val="both"/>
        <w:rPr>
          <w:rFonts w:asciiTheme="majorHAnsi" w:hAnsiTheme="majorHAnsi" w:cs="Traditional Arabic"/>
          <w:sz w:val="36"/>
          <w:szCs w:val="36"/>
        </w:rPr>
      </w:pPr>
      <w:r w:rsidRPr="009636A8">
        <w:rPr>
          <w:rFonts w:asciiTheme="majorHAnsi" w:hAnsiTheme="majorHAnsi" w:cs="Traditional Arabic"/>
          <w:sz w:val="36"/>
          <w:szCs w:val="36"/>
          <w:rtl/>
        </w:rPr>
        <w:t>في الواقع ، طريقة التعلم النحو في معهد النور ليست واحدة فقط. هذا الامر بناء على نتائج المقابلات التي أجراها باحثون مع الأستاذ محمد لطفي</w:t>
      </w:r>
      <w:r w:rsidRPr="009636A8">
        <w:rPr>
          <w:rFonts w:asciiTheme="majorHAnsi" w:hAnsiTheme="majorHAnsi" w:cs="Traditional Arabic"/>
          <w:sz w:val="36"/>
          <w:szCs w:val="36"/>
        </w:rPr>
        <w:t>:</w:t>
      </w:r>
    </w:p>
    <w:p w:rsidR="00357D03" w:rsidRPr="009636A8" w:rsidRDefault="00357D03" w:rsidP="00357D03">
      <w:pPr>
        <w:bidi/>
        <w:spacing w:line="240" w:lineRule="auto"/>
        <w:ind w:left="720"/>
        <w:jc w:val="both"/>
        <w:rPr>
          <w:rFonts w:asciiTheme="majorHAnsi" w:hAnsiTheme="majorHAnsi" w:cs="Traditional Arabic"/>
          <w:sz w:val="36"/>
          <w:szCs w:val="36"/>
          <w:rtl/>
        </w:rPr>
      </w:pPr>
      <w:r w:rsidRPr="009636A8">
        <w:rPr>
          <w:rFonts w:asciiTheme="majorHAnsi" w:hAnsiTheme="majorHAnsi" w:cs="Traditional Arabic"/>
          <w:sz w:val="36"/>
          <w:szCs w:val="36"/>
          <w:rtl/>
        </w:rPr>
        <w:t>"</w:t>
      </w:r>
      <w:r w:rsidRPr="009636A8">
        <w:rPr>
          <w:rFonts w:asciiTheme="majorHAnsi" w:hAnsiTheme="majorHAnsi"/>
          <w:sz w:val="36"/>
          <w:szCs w:val="36"/>
          <w:rtl/>
        </w:rPr>
        <w:t xml:space="preserve"> </w:t>
      </w:r>
      <w:r w:rsidRPr="009636A8">
        <w:rPr>
          <w:rFonts w:asciiTheme="majorHAnsi" w:hAnsiTheme="majorHAnsi" w:cs="Traditional Arabic"/>
          <w:sz w:val="36"/>
          <w:szCs w:val="36"/>
          <w:rtl/>
        </w:rPr>
        <w:t>نحن لا نستخدم طريقة واحدة فقط للتعلم ، تعلم النحو هنا مصنوع</w:t>
      </w: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بسيطة وليست مرهقة للطلاب ، مبدئي هو كيف تكون المادة</w:t>
      </w: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المنقولة ، هناك أوقات عندما أقوم بتدريس الأطفال عن طريق المحاضرات و</w:t>
      </w: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هناك أوقات أيضًا بطرق أخرى مثل طريقة  الامثلتي والمناقشات ، وإخبار الطلاب بالحفظ ،نحن في الأساس نجمع بين الأساليب لتعليمهم المواد</w:t>
      </w: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أهم شيء بالنسبة لي أنهم يفهمون ... "</w:t>
      </w:r>
    </w:p>
    <w:p w:rsidR="00357D03" w:rsidRPr="009636A8" w:rsidRDefault="00357D03" w:rsidP="00357D03">
      <w:pPr>
        <w:bidi/>
        <w:spacing w:line="240" w:lineRule="auto"/>
        <w:ind w:firstLine="720"/>
        <w:jc w:val="both"/>
        <w:rPr>
          <w:rFonts w:asciiTheme="majorHAnsi" w:hAnsiTheme="majorHAnsi" w:cs="Traditional Arabic"/>
          <w:sz w:val="36"/>
          <w:szCs w:val="36"/>
          <w:rtl/>
        </w:rPr>
      </w:pPr>
      <w:r w:rsidRPr="009636A8">
        <w:rPr>
          <w:rFonts w:asciiTheme="majorHAnsi" w:hAnsiTheme="majorHAnsi" w:cs="Traditional Arabic"/>
          <w:sz w:val="36"/>
          <w:szCs w:val="36"/>
          <w:rtl/>
        </w:rPr>
        <w:t>نقل الاستاذ اكوس أيضًا نفس الشيء الذي نقلته طريقة</w:t>
      </w: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المستخدمة في معهد النور تختلف عن شرح</w:t>
      </w: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الغرض من المواد إلى مجموعة المناقشات والواجبات:</w:t>
      </w:r>
    </w:p>
    <w:p w:rsidR="00357D03" w:rsidRPr="009636A8" w:rsidRDefault="00357D03" w:rsidP="00357D03">
      <w:pPr>
        <w:bidi/>
        <w:spacing w:line="240" w:lineRule="auto"/>
        <w:ind w:left="804" w:hanging="84"/>
        <w:jc w:val="both"/>
        <w:rPr>
          <w:rFonts w:asciiTheme="majorHAnsi" w:hAnsiTheme="majorHAnsi" w:cs="Traditional Arabic"/>
          <w:sz w:val="36"/>
          <w:szCs w:val="36"/>
        </w:rPr>
      </w:pPr>
      <w:r w:rsidRPr="009636A8">
        <w:rPr>
          <w:rFonts w:asciiTheme="majorHAnsi" w:hAnsiTheme="majorHAnsi" w:cs="Traditional Arabic"/>
          <w:sz w:val="36"/>
          <w:szCs w:val="36"/>
          <w:rtl/>
        </w:rPr>
        <w:t>"</w:t>
      </w:r>
      <w:r w:rsidRPr="009636A8">
        <w:rPr>
          <w:rFonts w:asciiTheme="majorHAnsi" w:hAnsiTheme="majorHAnsi"/>
          <w:sz w:val="36"/>
          <w:szCs w:val="36"/>
          <w:rtl/>
        </w:rPr>
        <w:t xml:space="preserve"> </w:t>
      </w:r>
      <w:r w:rsidRPr="009636A8">
        <w:rPr>
          <w:rFonts w:asciiTheme="majorHAnsi" w:hAnsiTheme="majorHAnsi" w:cs="Traditional Arabic"/>
          <w:sz w:val="36"/>
          <w:szCs w:val="36"/>
          <w:rtl/>
        </w:rPr>
        <w:t>الطريقة المستخدمة في تعلم اللغة العربية</w:t>
      </w: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يختلف ، أحيانًا نستخدم طريقة  الامثلتي و المحاضرة والسؤال والجواب والعطاء</w:t>
      </w: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 xml:space="preserve">الواجبات والمناقشات والعمل الجماعي ، كما نقدم </w:t>
      </w:r>
      <w:r w:rsidRPr="009636A8">
        <w:rPr>
          <w:rFonts w:asciiTheme="majorHAnsi" w:hAnsiTheme="majorHAnsi" w:cs="Traditional Arabic"/>
          <w:sz w:val="36"/>
          <w:szCs w:val="36"/>
          <w:rtl/>
        </w:rPr>
        <w:lastRenderedPageBreak/>
        <w:t>المفردات للطلاب معرفة إضافية لهم</w:t>
      </w: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تسهيل فهم قراءة الكتاب الأصفر من خلال التعلم النحو "</w:t>
      </w:r>
    </w:p>
    <w:p w:rsidR="00357D03" w:rsidRPr="009636A8" w:rsidRDefault="00357D03" w:rsidP="00357D03">
      <w:pPr>
        <w:bidi/>
        <w:spacing w:line="240" w:lineRule="auto"/>
        <w:ind w:firstLine="521"/>
        <w:jc w:val="both"/>
        <w:rPr>
          <w:rFonts w:asciiTheme="majorHAnsi" w:hAnsiTheme="majorHAnsi" w:cs="Traditional Arabic"/>
          <w:sz w:val="36"/>
          <w:szCs w:val="36"/>
          <w:rtl/>
        </w:rPr>
      </w:pPr>
      <w:r w:rsidRPr="009636A8">
        <w:rPr>
          <w:rFonts w:asciiTheme="majorHAnsi" w:hAnsiTheme="majorHAnsi" w:cs="Traditional Arabic"/>
          <w:sz w:val="36"/>
          <w:szCs w:val="36"/>
          <w:rtl/>
        </w:rPr>
        <w:t xml:space="preserve">أوضح أحد الطلاب ويدعى إزى الفية صالح أن تم إجراء تعلم النحو في معهد النور أحيانًا تستخدم طريقة امثلتي من النحو أو شرحًا لشيء ما كلمات وجمل عربية: </w:t>
      </w:r>
    </w:p>
    <w:p w:rsidR="00357D03" w:rsidRPr="009636A8" w:rsidRDefault="00357D03" w:rsidP="00357D03">
      <w:pPr>
        <w:bidi/>
        <w:spacing w:line="240" w:lineRule="auto"/>
        <w:ind w:left="521"/>
        <w:jc w:val="both"/>
        <w:rPr>
          <w:rFonts w:asciiTheme="majorHAnsi" w:hAnsiTheme="majorHAnsi" w:cs="Traditional Arabic"/>
          <w:sz w:val="36"/>
          <w:szCs w:val="36"/>
          <w:rtl/>
        </w:rPr>
      </w:pPr>
      <w:r w:rsidRPr="009636A8">
        <w:rPr>
          <w:rFonts w:asciiTheme="majorHAnsi" w:hAnsiTheme="majorHAnsi" w:cs="Traditional Arabic"/>
          <w:sz w:val="36"/>
          <w:szCs w:val="36"/>
          <w:rtl/>
        </w:rPr>
        <w:t>"</w:t>
      </w:r>
      <w:r w:rsidRPr="009636A8">
        <w:rPr>
          <w:rFonts w:asciiTheme="majorHAnsi" w:hAnsiTheme="majorHAnsi"/>
          <w:sz w:val="36"/>
          <w:szCs w:val="36"/>
          <w:rtl/>
        </w:rPr>
        <w:t xml:space="preserve"> </w:t>
      </w:r>
      <w:r w:rsidRPr="009636A8">
        <w:rPr>
          <w:rFonts w:asciiTheme="majorHAnsi" w:hAnsiTheme="majorHAnsi" w:cs="Traditional Arabic"/>
          <w:sz w:val="36"/>
          <w:szCs w:val="36"/>
          <w:rtl/>
        </w:rPr>
        <w:t>الأساليب التي يستخدمها الأستاذ مختلفة ، يا أختي ، في بعض الأحيان يُطلب منا القيام بذلك</w:t>
      </w: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ناقش بعد شرح الاستاذ التعلم باستخدام طريقة امثلتي ، والمناقشة إذا</w:t>
      </w: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مادة النحو ، نعم ... فيما يتعلق بالجمل واساسه"</w:t>
      </w:r>
    </w:p>
    <w:p w:rsidR="00357D03" w:rsidRPr="009636A8" w:rsidRDefault="00357D03" w:rsidP="00357D03">
      <w:pPr>
        <w:bidi/>
        <w:spacing w:line="240" w:lineRule="auto"/>
        <w:ind w:firstLine="521"/>
        <w:jc w:val="both"/>
        <w:rPr>
          <w:rFonts w:asciiTheme="majorHAnsi" w:hAnsiTheme="majorHAnsi" w:cs="Traditional Arabic"/>
          <w:sz w:val="36"/>
          <w:szCs w:val="36"/>
          <w:rtl/>
        </w:rPr>
      </w:pPr>
      <w:r w:rsidRPr="009636A8">
        <w:rPr>
          <w:rFonts w:asciiTheme="majorHAnsi" w:hAnsiTheme="majorHAnsi" w:cs="Traditional Arabic"/>
          <w:sz w:val="36"/>
          <w:szCs w:val="36"/>
          <w:rtl/>
        </w:rPr>
        <w:t>و من خلال ملاحظة الباحث وجد أن هناك إرشادات طريقة التعلم النحو في معهد النور هي طريقة  الامثلتي و المحاضرة والسؤال والجواب والعطاء</w:t>
      </w: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 xml:space="preserve">الواجبات والمناقشات والعمل الجماعي. </w:t>
      </w:r>
    </w:p>
    <w:p w:rsidR="00357D03" w:rsidRPr="009636A8" w:rsidRDefault="00357D03" w:rsidP="00357D03">
      <w:pPr>
        <w:bidi/>
        <w:spacing w:line="240" w:lineRule="auto"/>
        <w:jc w:val="both"/>
        <w:rPr>
          <w:rFonts w:asciiTheme="majorHAnsi" w:hAnsiTheme="majorHAnsi" w:cs="Traditional Arabic"/>
          <w:b/>
          <w:bCs/>
          <w:sz w:val="36"/>
          <w:szCs w:val="36"/>
          <w:rtl/>
        </w:rPr>
      </w:pPr>
      <w:r w:rsidRPr="009636A8">
        <w:rPr>
          <w:rFonts w:asciiTheme="majorHAnsi" w:hAnsiTheme="majorHAnsi" w:cs="Traditional Arabic"/>
          <w:b/>
          <w:bCs/>
          <w:sz w:val="36"/>
          <w:szCs w:val="36"/>
          <w:rtl/>
        </w:rPr>
        <w:t>الكتب المستخدم</w:t>
      </w:r>
      <w:r w:rsidRPr="009636A8">
        <w:rPr>
          <w:rFonts w:asciiTheme="majorHAnsi" w:hAnsiTheme="majorHAnsi" w:cs="Traditional Arabic"/>
          <w:b/>
          <w:bCs/>
          <w:sz w:val="36"/>
          <w:szCs w:val="36"/>
        </w:rPr>
        <w:t xml:space="preserve"> </w:t>
      </w:r>
      <w:r w:rsidRPr="009636A8">
        <w:rPr>
          <w:rFonts w:asciiTheme="majorHAnsi" w:hAnsiTheme="majorHAnsi" w:cs="Traditional Arabic"/>
          <w:b/>
          <w:bCs/>
          <w:sz w:val="36"/>
          <w:szCs w:val="36"/>
          <w:rtl/>
        </w:rPr>
        <w:t>في مواد تعليم علم النحو</w:t>
      </w:r>
    </w:p>
    <w:p w:rsidR="00357D03" w:rsidRPr="009636A8" w:rsidRDefault="00357D03" w:rsidP="00357D03">
      <w:pPr>
        <w:bidi/>
        <w:spacing w:line="240" w:lineRule="auto"/>
        <w:ind w:firstLine="720"/>
        <w:jc w:val="both"/>
        <w:rPr>
          <w:rFonts w:asciiTheme="majorHAnsi" w:hAnsiTheme="majorHAnsi" w:cs="Traditional Arabic"/>
          <w:b/>
          <w:bCs/>
          <w:sz w:val="36"/>
          <w:szCs w:val="36"/>
          <w:rtl/>
        </w:rPr>
      </w:pPr>
      <w:r w:rsidRPr="009636A8">
        <w:rPr>
          <w:rFonts w:asciiTheme="majorHAnsi" w:hAnsiTheme="majorHAnsi" w:cs="Traditional Arabic"/>
          <w:sz w:val="36"/>
          <w:szCs w:val="36"/>
          <w:rtl/>
        </w:rPr>
        <w:t>وكانت نتائج البحث الذي أجراه الباحث أن الكتب المستخدمة في التعلم النحوي المطبق في معهد النور هي كتاب أمثلتي والجرومية والعمرطي وألفية ابن مالك. أما تطبيقه في الحياة اليومية باستخدام كتاب امثلتي الذي ألفه توفيق الحكيم الحاج. هذا الامر بناء على نتائج المقابلات التي أجراها باحثون مع الأستاذ حمدى مقدس الحاج:</w:t>
      </w:r>
    </w:p>
    <w:p w:rsidR="00357D03" w:rsidRPr="009636A8" w:rsidRDefault="00357D03" w:rsidP="00357D03">
      <w:pPr>
        <w:bidi/>
        <w:spacing w:line="240" w:lineRule="auto"/>
        <w:ind w:left="720"/>
        <w:jc w:val="both"/>
        <w:rPr>
          <w:rFonts w:asciiTheme="majorHAnsi" w:hAnsiTheme="majorHAnsi" w:cs="Traditional Arabic"/>
          <w:sz w:val="36"/>
          <w:szCs w:val="36"/>
        </w:rPr>
      </w:pPr>
      <w:r w:rsidRPr="009636A8">
        <w:rPr>
          <w:rFonts w:asciiTheme="majorHAnsi" w:hAnsiTheme="majorHAnsi" w:cs="Traditional Arabic"/>
          <w:sz w:val="36"/>
          <w:szCs w:val="36"/>
          <w:rtl/>
        </w:rPr>
        <w:t>" بالنسبة للكتب التي نستخدمها في فهم النحو هنا كثيرة ومتنوعة. كما؛ أمثلتي والجرومية والعمرطي وألفية ابن مالك , حسب قدرة الطلاب ومستوى صفهم. لذلك سيخضع جميع الطلاب الجدد الذين يدخلون هنا لاختبار النحو أولاً, لذلك على الرغم من أن الطلاب قد درسوا النحو وكبار السن ، لكنهم لا يستطيعون فهم النحو بشكل صحيح ، فسوف يدخلون إلى فصل النحو السفلى. "</w:t>
      </w:r>
    </w:p>
    <w:p w:rsidR="00357D03" w:rsidRPr="009636A8" w:rsidRDefault="00357D03" w:rsidP="00357D03">
      <w:pPr>
        <w:bidi/>
        <w:spacing w:line="240" w:lineRule="auto"/>
        <w:ind w:firstLine="720"/>
        <w:jc w:val="both"/>
        <w:rPr>
          <w:rFonts w:asciiTheme="majorHAnsi" w:hAnsiTheme="majorHAnsi" w:cs="Traditional Arabic"/>
          <w:sz w:val="36"/>
          <w:szCs w:val="36"/>
          <w:rtl/>
        </w:rPr>
      </w:pPr>
      <w:r w:rsidRPr="009636A8">
        <w:rPr>
          <w:rFonts w:asciiTheme="majorHAnsi" w:hAnsiTheme="majorHAnsi" w:cs="Traditional Arabic"/>
          <w:sz w:val="36"/>
          <w:szCs w:val="36"/>
          <w:rtl/>
        </w:rPr>
        <w:t>كما نقل الأستاذ غفرون نفس الشيء الذي نقله الكتاب</w:t>
      </w: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المستخدمة في معهد النور مختلفة حسب المستوى:</w:t>
      </w:r>
    </w:p>
    <w:p w:rsidR="00357D03" w:rsidRPr="009636A8" w:rsidRDefault="00357D03" w:rsidP="00357D03">
      <w:pPr>
        <w:bidi/>
        <w:spacing w:line="240" w:lineRule="auto"/>
        <w:ind w:left="804"/>
        <w:jc w:val="both"/>
        <w:rPr>
          <w:rFonts w:asciiTheme="majorHAnsi" w:hAnsiTheme="majorHAnsi" w:cs="Traditional Arabic"/>
          <w:sz w:val="36"/>
          <w:szCs w:val="36"/>
        </w:rPr>
      </w:pPr>
      <w:r w:rsidRPr="009636A8">
        <w:rPr>
          <w:rFonts w:asciiTheme="majorHAnsi" w:hAnsiTheme="majorHAnsi" w:cs="Traditional Arabic"/>
          <w:sz w:val="36"/>
          <w:szCs w:val="36"/>
          <w:rtl/>
        </w:rPr>
        <w:lastRenderedPageBreak/>
        <w:t>"</w:t>
      </w:r>
      <w:r w:rsidRPr="009636A8">
        <w:rPr>
          <w:rFonts w:asciiTheme="majorHAnsi" w:hAnsiTheme="majorHAnsi"/>
          <w:sz w:val="36"/>
          <w:szCs w:val="36"/>
          <w:rtl/>
        </w:rPr>
        <w:t xml:space="preserve"> </w:t>
      </w:r>
      <w:r w:rsidRPr="009636A8">
        <w:rPr>
          <w:rFonts w:asciiTheme="majorHAnsi" w:hAnsiTheme="majorHAnsi" w:cs="Traditional Arabic"/>
          <w:sz w:val="36"/>
          <w:szCs w:val="36"/>
          <w:rtl/>
        </w:rPr>
        <w:t>تتم هنا ممارسة جميع كتب النحوي وفقًا للفصول الدراسية الخاصة بكل منها. للجرمية نبدأ بتطبيقها في الصف الثاني ، وللإمرطي نطبقها في الصفين الثالث والرابع ، والألفية ابن مالك نطبقها في الصفين الخامس والسادس. "</w:t>
      </w:r>
    </w:p>
    <w:p w:rsidR="00357D03" w:rsidRPr="009636A8" w:rsidRDefault="00357D03" w:rsidP="00357D03">
      <w:pPr>
        <w:bidi/>
        <w:spacing w:line="240" w:lineRule="auto"/>
        <w:ind w:firstLine="720"/>
        <w:jc w:val="both"/>
        <w:rPr>
          <w:rFonts w:asciiTheme="majorHAnsi" w:hAnsiTheme="majorHAnsi" w:cs="Traditional Arabic"/>
          <w:sz w:val="36"/>
          <w:szCs w:val="36"/>
          <w:rtl/>
        </w:rPr>
      </w:pPr>
      <w:r w:rsidRPr="009636A8">
        <w:rPr>
          <w:rFonts w:asciiTheme="majorHAnsi" w:hAnsiTheme="majorHAnsi" w:cs="Traditional Arabic"/>
          <w:sz w:val="36"/>
          <w:szCs w:val="36"/>
          <w:rtl/>
        </w:rPr>
        <w:t>أوضح أحد الطلاب الإداريين المسمى اكا ايو ولانداري أن استخدام كتاب امثلتي لا يعتمد على الفصل ولكنه يعتمد على قدرة الطلاب على فهم النحو ، بدءًا من المجلدات من الأول إلى الخامس.</w:t>
      </w:r>
    </w:p>
    <w:p w:rsidR="00357D03" w:rsidRPr="009636A8" w:rsidRDefault="00357D03" w:rsidP="00357D03">
      <w:pPr>
        <w:bidi/>
        <w:spacing w:line="240" w:lineRule="auto"/>
        <w:ind w:left="662"/>
        <w:jc w:val="both"/>
        <w:rPr>
          <w:rFonts w:asciiTheme="majorHAnsi" w:hAnsiTheme="majorHAnsi" w:cs="Traditional Arabic"/>
          <w:sz w:val="36"/>
          <w:szCs w:val="36"/>
        </w:rPr>
      </w:pPr>
      <w:r w:rsidRPr="009636A8">
        <w:rPr>
          <w:rFonts w:asciiTheme="majorHAnsi" w:hAnsiTheme="majorHAnsi" w:cs="Traditional Arabic"/>
          <w:sz w:val="36"/>
          <w:szCs w:val="36"/>
          <w:rtl/>
        </w:rPr>
        <w:t>"</w:t>
      </w:r>
      <w:r w:rsidRPr="009636A8">
        <w:rPr>
          <w:rFonts w:asciiTheme="majorHAnsi" w:hAnsiTheme="majorHAnsi"/>
          <w:sz w:val="36"/>
          <w:szCs w:val="36"/>
          <w:rtl/>
        </w:rPr>
        <w:t xml:space="preserve"> </w:t>
      </w:r>
      <w:r w:rsidRPr="009636A8">
        <w:rPr>
          <w:rFonts w:asciiTheme="majorHAnsi" w:hAnsiTheme="majorHAnsi" w:cs="Traditional Arabic"/>
          <w:sz w:val="36"/>
          <w:szCs w:val="36"/>
          <w:rtl/>
        </w:rPr>
        <w:t>إذا كان استخدام كتاب امثلتي في تطبيقه لا ينظر إلى فئة الطلاب ، بل ينظر إلى قدراتهم. إذا كان الطلاب في الصف الثالث ولكن فهمهم للنحو لا يزال منخفضًا ، فيمكنهم استخدام الكتاب في المجلد الأول أو الثاني."</w:t>
      </w:r>
    </w:p>
    <w:p w:rsidR="00357D03" w:rsidRPr="009636A8" w:rsidRDefault="00357D03" w:rsidP="00357D03">
      <w:pPr>
        <w:bidi/>
        <w:spacing w:line="240" w:lineRule="auto"/>
        <w:ind w:firstLine="521"/>
        <w:jc w:val="both"/>
        <w:rPr>
          <w:rFonts w:asciiTheme="majorHAnsi" w:hAnsiTheme="majorHAnsi" w:cs="Traditional Arabic"/>
          <w:sz w:val="36"/>
          <w:szCs w:val="36"/>
          <w:rtl/>
        </w:rPr>
      </w:pPr>
      <w:r w:rsidRPr="009636A8">
        <w:rPr>
          <w:rFonts w:asciiTheme="majorHAnsi" w:hAnsiTheme="majorHAnsi" w:cs="Traditional Arabic"/>
          <w:sz w:val="36"/>
          <w:szCs w:val="36"/>
          <w:rtl/>
        </w:rPr>
        <w:t xml:space="preserve">و من خلال ملاحظة الباحث وجد أن هناك إرشادات أن في معهد النور يستخدم الكتب النحوية الكثير, منهم : امثلتي, الجرومية, العمرمطي و الفية ابن مالك. </w:t>
      </w:r>
    </w:p>
    <w:p w:rsidR="00357D03" w:rsidRPr="009636A8" w:rsidRDefault="00357D03" w:rsidP="00357D03">
      <w:pPr>
        <w:bidi/>
        <w:spacing w:after="0" w:line="240" w:lineRule="auto"/>
        <w:jc w:val="both"/>
        <w:rPr>
          <w:rFonts w:asciiTheme="majorHAnsi" w:hAnsiTheme="majorHAnsi" w:cs="Traditional Arabic"/>
          <w:b/>
          <w:bCs/>
          <w:sz w:val="36"/>
          <w:szCs w:val="36"/>
          <w:rtl/>
        </w:rPr>
      </w:pPr>
      <w:r w:rsidRPr="009636A8">
        <w:rPr>
          <w:rFonts w:asciiTheme="majorHAnsi" w:hAnsiTheme="majorHAnsi" w:cs="Traditional Arabic"/>
          <w:b/>
          <w:bCs/>
          <w:sz w:val="36"/>
          <w:szCs w:val="36"/>
          <w:rtl/>
          <w:lang w:val="en-US"/>
        </w:rPr>
        <w:t xml:space="preserve">قدرة الطلاب </w:t>
      </w:r>
      <w:r w:rsidRPr="009636A8">
        <w:rPr>
          <w:rFonts w:asciiTheme="majorHAnsi" w:hAnsiTheme="majorHAnsi" w:cs="Traditional Arabic"/>
          <w:b/>
          <w:bCs/>
          <w:sz w:val="36"/>
          <w:szCs w:val="36"/>
          <w:rtl/>
        </w:rPr>
        <w:t>بمعهد</w:t>
      </w:r>
      <w:r w:rsidRPr="009636A8">
        <w:rPr>
          <w:rFonts w:asciiTheme="majorHAnsi" w:hAnsiTheme="majorHAnsi" w:cs="Traditional Arabic"/>
          <w:b/>
          <w:bCs/>
          <w:sz w:val="36"/>
          <w:szCs w:val="36"/>
          <w:rtl/>
          <w:lang w:val="en-US"/>
        </w:rPr>
        <w:t xml:space="preserve"> النور موجوكرط</w:t>
      </w:r>
      <w:r w:rsidRPr="009636A8">
        <w:rPr>
          <w:rFonts w:asciiTheme="majorHAnsi" w:hAnsiTheme="majorHAnsi" w:cs="Traditional Arabic"/>
          <w:b/>
          <w:bCs/>
          <w:sz w:val="36"/>
          <w:szCs w:val="36"/>
          <w:rtl/>
        </w:rPr>
        <w:t>ا</w:t>
      </w:r>
      <w:r w:rsidRPr="009636A8">
        <w:rPr>
          <w:rFonts w:asciiTheme="majorHAnsi" w:hAnsiTheme="majorHAnsi" w:cs="Traditional Arabic"/>
          <w:b/>
          <w:bCs/>
          <w:sz w:val="36"/>
          <w:szCs w:val="36"/>
          <w:rtl/>
          <w:lang w:val="en-US"/>
        </w:rPr>
        <w:t xml:space="preserve"> في قراءة الكتب العربية بعد استخدام طريقة أمثلتي</w:t>
      </w:r>
      <w:r w:rsidRPr="009636A8">
        <w:rPr>
          <w:rFonts w:asciiTheme="majorHAnsi" w:hAnsiTheme="majorHAnsi" w:cs="Traditional Arabic"/>
          <w:b/>
          <w:bCs/>
          <w:sz w:val="36"/>
          <w:szCs w:val="36"/>
          <w:rtl/>
        </w:rPr>
        <w:t xml:space="preserve">. </w:t>
      </w:r>
    </w:p>
    <w:p w:rsidR="00357D03" w:rsidRPr="009636A8" w:rsidRDefault="00357D03" w:rsidP="00357D03">
      <w:pPr>
        <w:bidi/>
        <w:spacing w:after="0" w:line="240" w:lineRule="auto"/>
        <w:jc w:val="both"/>
        <w:rPr>
          <w:rFonts w:asciiTheme="majorHAnsi" w:hAnsiTheme="majorHAnsi" w:cs="Traditional Arabic"/>
          <w:b/>
          <w:bCs/>
          <w:sz w:val="36"/>
          <w:szCs w:val="36"/>
          <w:rtl/>
          <w:lang w:val="en-US"/>
        </w:rPr>
      </w:pPr>
      <w:r w:rsidRPr="009636A8">
        <w:rPr>
          <w:rFonts w:asciiTheme="majorHAnsi" w:hAnsiTheme="majorHAnsi" w:cs="Traditional Arabic"/>
          <w:b/>
          <w:bCs/>
          <w:sz w:val="36"/>
          <w:szCs w:val="36"/>
          <w:rtl/>
        </w:rPr>
        <w:t xml:space="preserve">ترقية قدرة الطلاب </w:t>
      </w:r>
      <w:r w:rsidRPr="009636A8">
        <w:rPr>
          <w:rFonts w:asciiTheme="majorHAnsi" w:hAnsiTheme="majorHAnsi" w:cs="Traditional Arabic"/>
          <w:b/>
          <w:bCs/>
          <w:sz w:val="36"/>
          <w:szCs w:val="36"/>
          <w:rtl/>
          <w:lang w:val="en-US"/>
        </w:rPr>
        <w:t>في قراءة الكتب العربية</w:t>
      </w:r>
    </w:p>
    <w:p w:rsidR="00357D03" w:rsidRPr="009636A8" w:rsidRDefault="00357D03" w:rsidP="00357D03">
      <w:pPr>
        <w:bidi/>
        <w:spacing w:line="240" w:lineRule="auto"/>
        <w:ind w:firstLine="720"/>
        <w:jc w:val="both"/>
        <w:rPr>
          <w:rFonts w:asciiTheme="majorHAnsi" w:hAnsiTheme="majorHAnsi" w:cs="Traditional Arabic"/>
          <w:sz w:val="36"/>
          <w:szCs w:val="36"/>
          <w:lang w:val="en-US"/>
        </w:rPr>
      </w:pPr>
      <w:r w:rsidRPr="009636A8">
        <w:rPr>
          <w:rFonts w:asciiTheme="majorHAnsi" w:hAnsiTheme="majorHAnsi" w:cs="Traditional Arabic"/>
          <w:sz w:val="36"/>
          <w:szCs w:val="36"/>
          <w:rtl/>
        </w:rPr>
        <w:t>بجب قراءة كتاب امثلتي لجميع الطلاب في معهد النور في كل ليلة بعد أنشطة المدرسة الدينية.</w:t>
      </w: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هذا النشاط له تأثير إيجابي على الطلاب. يبدأ الطلاب في فهم علم النحو وفقًا للغرض من هذا الكتاب ويوافقون على أن طريقة امثلتي يمكن تحسين كفاءتهم في قراءة الكتب الإسلامية بشكل عام. يمكن رؤية ذلك بوضوح من نتائج الاختبارات الشفوية للطلاب الجدد التي أجريت بعد إكمال المجلد الأول. يوجد أدناه رسم بياني يوضح هذا البحث.</w:t>
      </w:r>
    </w:p>
    <w:p w:rsidR="00357D03" w:rsidRPr="009636A8" w:rsidRDefault="00357D03" w:rsidP="00357D03">
      <w:pPr>
        <w:bidi/>
        <w:spacing w:line="240" w:lineRule="auto"/>
        <w:ind w:firstLine="720"/>
        <w:jc w:val="both"/>
        <w:rPr>
          <w:rFonts w:asciiTheme="majorHAnsi" w:hAnsiTheme="majorHAnsi" w:cs="Traditional Arabic"/>
          <w:sz w:val="36"/>
          <w:szCs w:val="36"/>
          <w:lang w:val="en-US"/>
        </w:rPr>
      </w:pPr>
    </w:p>
    <w:p w:rsidR="00357D03" w:rsidRPr="009636A8" w:rsidRDefault="00357D03" w:rsidP="00357D03">
      <w:pPr>
        <w:bidi/>
        <w:spacing w:line="240" w:lineRule="auto"/>
        <w:ind w:firstLine="720"/>
        <w:jc w:val="both"/>
        <w:rPr>
          <w:rFonts w:asciiTheme="majorHAnsi" w:hAnsiTheme="majorHAnsi" w:cs="Traditional Arabic"/>
          <w:sz w:val="36"/>
          <w:szCs w:val="36"/>
          <w:lang w:val="en-US"/>
        </w:rPr>
      </w:pPr>
    </w:p>
    <w:p w:rsidR="00357D03" w:rsidRPr="009636A8" w:rsidRDefault="00357D03" w:rsidP="00357D03">
      <w:pPr>
        <w:bidi/>
        <w:spacing w:line="240" w:lineRule="auto"/>
        <w:ind w:firstLine="720"/>
        <w:jc w:val="both"/>
        <w:rPr>
          <w:rFonts w:asciiTheme="majorHAnsi" w:hAnsiTheme="majorHAnsi" w:cs="Traditional Arabic"/>
          <w:sz w:val="36"/>
          <w:szCs w:val="36"/>
          <w:lang w:val="en-US"/>
        </w:rPr>
      </w:pPr>
    </w:p>
    <w:p w:rsidR="00357D03" w:rsidRPr="009636A8" w:rsidRDefault="00357D03" w:rsidP="00357D03">
      <w:pPr>
        <w:bidi/>
        <w:spacing w:line="240" w:lineRule="auto"/>
        <w:ind w:firstLine="720"/>
        <w:jc w:val="both"/>
        <w:rPr>
          <w:rFonts w:asciiTheme="majorHAnsi" w:hAnsiTheme="majorHAnsi" w:cs="Traditional Arabic"/>
          <w:sz w:val="36"/>
          <w:szCs w:val="36"/>
          <w:lang w:val="en-US"/>
        </w:rPr>
      </w:pPr>
    </w:p>
    <w:p w:rsidR="00357D03" w:rsidRPr="009636A8" w:rsidRDefault="00357D03" w:rsidP="00357D03">
      <w:pPr>
        <w:bidi/>
        <w:spacing w:line="240" w:lineRule="auto"/>
        <w:ind w:firstLine="720"/>
        <w:jc w:val="both"/>
        <w:rPr>
          <w:rFonts w:asciiTheme="majorHAnsi" w:hAnsiTheme="majorHAnsi" w:cs="Traditional Arabic"/>
          <w:sz w:val="36"/>
          <w:szCs w:val="36"/>
          <w:rtl/>
          <w:lang w:val="en-US"/>
        </w:rPr>
      </w:pPr>
    </w:p>
    <w:p w:rsidR="00357D03" w:rsidRPr="009636A8" w:rsidRDefault="00357D03" w:rsidP="00357D03">
      <w:pPr>
        <w:bidi/>
        <w:spacing w:line="240" w:lineRule="auto"/>
        <w:jc w:val="center"/>
        <w:rPr>
          <w:rFonts w:asciiTheme="majorHAnsi" w:hAnsiTheme="majorHAnsi" w:cs="Traditional Arabic"/>
          <w:sz w:val="36"/>
          <w:szCs w:val="36"/>
          <w:rtl/>
        </w:rPr>
      </w:pPr>
      <w:r w:rsidRPr="009636A8">
        <w:rPr>
          <w:rFonts w:asciiTheme="majorHAnsi" w:hAnsiTheme="majorHAnsi" w:cs="Traditional Arabic"/>
          <w:b/>
          <w:bCs/>
          <w:noProof/>
          <w:sz w:val="36"/>
          <w:szCs w:val="36"/>
          <w:rtl/>
          <w:lang w:val="en-US"/>
        </w:rPr>
        <w:lastRenderedPageBreak/>
        <w:drawing>
          <wp:anchor distT="0" distB="0" distL="114300" distR="114300" simplePos="0" relativeHeight="251660288" behindDoc="0" locked="0" layoutInCell="1" allowOverlap="1" wp14:anchorId="25E54A3A" wp14:editId="685D4C8A">
            <wp:simplePos x="0" y="0"/>
            <wp:positionH relativeFrom="margin">
              <wp:posOffset>1120775</wp:posOffset>
            </wp:positionH>
            <wp:positionV relativeFrom="paragraph">
              <wp:posOffset>8255</wp:posOffset>
            </wp:positionV>
            <wp:extent cx="3315970" cy="345313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1-10-09 at 21.00.51.jpeg"/>
                    <pic:cNvPicPr/>
                  </pic:nvPicPr>
                  <pic:blipFill rotWithShape="1">
                    <a:blip r:embed="rId17">
                      <a:extLst>
                        <a:ext uri="{28A0092B-C50C-407E-A947-70E740481C1C}">
                          <a14:useLocalDpi xmlns:a14="http://schemas.microsoft.com/office/drawing/2010/main" val="0"/>
                        </a:ext>
                      </a:extLst>
                    </a:blip>
                    <a:srcRect l="34700" t="18164" r="34329" b="10493"/>
                    <a:stretch/>
                  </pic:blipFill>
                  <pic:spPr bwMode="auto">
                    <a:xfrm>
                      <a:off x="0" y="0"/>
                      <a:ext cx="3315970" cy="3453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57D03" w:rsidRPr="009636A8" w:rsidRDefault="00357D03" w:rsidP="00357D03">
      <w:pPr>
        <w:bidi/>
        <w:spacing w:line="240" w:lineRule="auto"/>
        <w:jc w:val="center"/>
        <w:rPr>
          <w:rFonts w:asciiTheme="majorHAnsi" w:hAnsiTheme="majorHAnsi" w:cs="Traditional Arabic"/>
          <w:sz w:val="36"/>
          <w:szCs w:val="36"/>
          <w:rtl/>
        </w:rPr>
      </w:pPr>
    </w:p>
    <w:p w:rsidR="00357D03" w:rsidRPr="009636A8" w:rsidRDefault="00357D03" w:rsidP="00357D03">
      <w:pPr>
        <w:bidi/>
        <w:spacing w:line="240" w:lineRule="auto"/>
        <w:jc w:val="center"/>
        <w:rPr>
          <w:rFonts w:asciiTheme="majorHAnsi" w:hAnsiTheme="majorHAnsi" w:cs="Traditional Arabic"/>
          <w:sz w:val="36"/>
          <w:szCs w:val="36"/>
          <w:rtl/>
        </w:rPr>
      </w:pPr>
    </w:p>
    <w:p w:rsidR="00357D03" w:rsidRPr="009636A8" w:rsidRDefault="00357D03" w:rsidP="00357D03">
      <w:pPr>
        <w:bidi/>
        <w:spacing w:line="240" w:lineRule="auto"/>
        <w:jc w:val="center"/>
        <w:rPr>
          <w:rFonts w:asciiTheme="majorHAnsi" w:hAnsiTheme="majorHAnsi" w:cs="Traditional Arabic"/>
          <w:sz w:val="36"/>
          <w:szCs w:val="36"/>
          <w:rtl/>
        </w:rPr>
      </w:pPr>
    </w:p>
    <w:p w:rsidR="00357D03" w:rsidRPr="009636A8" w:rsidRDefault="00357D03" w:rsidP="00357D03">
      <w:pPr>
        <w:bidi/>
        <w:spacing w:line="240" w:lineRule="auto"/>
        <w:jc w:val="center"/>
        <w:rPr>
          <w:rFonts w:asciiTheme="majorHAnsi" w:hAnsiTheme="majorHAnsi" w:cs="Traditional Arabic"/>
          <w:sz w:val="36"/>
          <w:szCs w:val="36"/>
          <w:rtl/>
        </w:rPr>
      </w:pPr>
    </w:p>
    <w:p w:rsidR="00357D03" w:rsidRPr="009636A8" w:rsidRDefault="00357D03" w:rsidP="00357D03">
      <w:pPr>
        <w:bidi/>
        <w:spacing w:line="240" w:lineRule="auto"/>
        <w:jc w:val="center"/>
        <w:rPr>
          <w:rFonts w:asciiTheme="majorHAnsi" w:hAnsiTheme="majorHAnsi" w:cs="Traditional Arabic"/>
          <w:sz w:val="36"/>
          <w:szCs w:val="36"/>
          <w:rtl/>
        </w:rPr>
      </w:pPr>
    </w:p>
    <w:p w:rsidR="00357D03" w:rsidRPr="009636A8" w:rsidRDefault="00357D03" w:rsidP="00357D03">
      <w:pPr>
        <w:bidi/>
        <w:spacing w:line="240" w:lineRule="auto"/>
        <w:jc w:val="both"/>
        <w:rPr>
          <w:rFonts w:asciiTheme="majorHAnsi" w:hAnsiTheme="majorHAnsi" w:cs="Traditional Arabic"/>
          <w:b/>
          <w:bCs/>
          <w:noProof/>
          <w:sz w:val="36"/>
          <w:szCs w:val="36"/>
          <w:rtl/>
          <w:lang w:eastAsia="en-ID"/>
        </w:rPr>
      </w:pPr>
    </w:p>
    <w:p w:rsidR="00357D03" w:rsidRPr="009636A8" w:rsidRDefault="00357D03" w:rsidP="00357D03">
      <w:pPr>
        <w:bidi/>
        <w:spacing w:line="240" w:lineRule="auto"/>
        <w:jc w:val="both"/>
        <w:rPr>
          <w:rFonts w:asciiTheme="majorHAnsi" w:hAnsiTheme="majorHAnsi" w:cs="Traditional Arabic"/>
          <w:b/>
          <w:bCs/>
          <w:noProof/>
          <w:sz w:val="36"/>
          <w:szCs w:val="36"/>
          <w:rtl/>
          <w:lang w:eastAsia="en-ID"/>
        </w:rPr>
      </w:pPr>
    </w:p>
    <w:p w:rsidR="00357D03" w:rsidRPr="009636A8" w:rsidRDefault="00357D03" w:rsidP="00357D03">
      <w:pPr>
        <w:spacing w:line="240" w:lineRule="auto"/>
        <w:jc w:val="center"/>
        <w:rPr>
          <w:rFonts w:asciiTheme="majorHAnsi" w:hAnsiTheme="majorHAnsi" w:cs="Traditional Arabic"/>
          <w:sz w:val="36"/>
          <w:szCs w:val="36"/>
          <w:rtl/>
        </w:rPr>
      </w:pPr>
      <w:r w:rsidRPr="009636A8">
        <w:rPr>
          <w:rFonts w:asciiTheme="majorHAnsi" w:hAnsiTheme="majorHAnsi" w:cs="Traditional Arabic"/>
          <w:sz w:val="36"/>
          <w:szCs w:val="36"/>
          <w:rtl/>
        </w:rPr>
        <w:t>الرسم (1)</w:t>
      </w:r>
    </w:p>
    <w:p w:rsidR="00357D03" w:rsidRPr="009636A8" w:rsidRDefault="00357D03" w:rsidP="00357D03">
      <w:pPr>
        <w:bidi/>
        <w:spacing w:line="240" w:lineRule="auto"/>
        <w:ind w:firstLine="804"/>
        <w:jc w:val="both"/>
        <w:rPr>
          <w:rFonts w:asciiTheme="majorHAnsi" w:hAnsiTheme="majorHAnsi" w:cs="Traditional Arabic"/>
          <w:sz w:val="36"/>
          <w:szCs w:val="36"/>
          <w:lang w:val="en-US"/>
        </w:rPr>
      </w:pPr>
      <w:r w:rsidRPr="009636A8">
        <w:rPr>
          <w:rFonts w:asciiTheme="majorHAnsi" w:hAnsiTheme="majorHAnsi" w:cs="Traditional Arabic"/>
          <w:sz w:val="36"/>
          <w:szCs w:val="36"/>
          <w:rtl/>
          <w:lang w:val="en-US"/>
        </w:rPr>
        <w:t>يتضح من الصورة السابقة أن الطلاب وافقوا على تحسين كفاءتهم في علوم النحو بعد أن شاركوا في طريقة امثلتي للتعلم والتي تعد موضوعًا إلزاميًا في معهد النور مجاكرطا. هذا هو عدد الطلاب الجدد الذين خاضوا الجزء الأول من الاختبار. يبدأ الطالب العادي في فهم علم النحو كمؤشر النحو في كتاب امثلتي المجلد الأول.</w:t>
      </w:r>
    </w:p>
    <w:p w:rsidR="00357D03" w:rsidRPr="009636A8" w:rsidRDefault="00357D03" w:rsidP="00357D03">
      <w:pPr>
        <w:bidi/>
        <w:spacing w:line="240" w:lineRule="auto"/>
        <w:ind w:firstLine="804"/>
        <w:jc w:val="both"/>
        <w:rPr>
          <w:rFonts w:asciiTheme="majorHAnsi" w:hAnsiTheme="majorHAnsi" w:cs="Traditional Arabic"/>
          <w:sz w:val="36"/>
          <w:szCs w:val="36"/>
        </w:rPr>
      </w:pPr>
      <w:r w:rsidRPr="009636A8">
        <w:rPr>
          <w:rFonts w:asciiTheme="majorHAnsi" w:hAnsiTheme="majorHAnsi" w:cs="Traditional Arabic"/>
          <w:sz w:val="36"/>
          <w:szCs w:val="36"/>
          <w:rtl/>
        </w:rPr>
        <w:t>من البيانات السابقة خلصت الباحثة إلى أن طريقة امثلتي كان لها أثر جيد في تحسين قدرات الطلاب في علم النحو. وبدأ في التمكن من قراءة كتاب المباديء الفقه الجزء الأول.</w:t>
      </w:r>
      <w:r w:rsidRPr="009636A8">
        <w:rPr>
          <w:rFonts w:asciiTheme="majorHAnsi" w:hAnsiTheme="majorHAnsi"/>
          <w:sz w:val="36"/>
          <w:szCs w:val="36"/>
          <w:rtl/>
        </w:rPr>
        <w:t xml:space="preserve"> </w:t>
      </w:r>
      <w:r w:rsidRPr="009636A8">
        <w:rPr>
          <w:rFonts w:asciiTheme="majorHAnsi" w:hAnsiTheme="majorHAnsi" w:cs="Traditional Arabic"/>
          <w:sz w:val="36"/>
          <w:szCs w:val="36"/>
          <w:rtl/>
        </w:rPr>
        <w:t>حيث أن النظرية التي ذكرها براون أن الطريقة عبارة عن سلسلة من أدوات التدريس لتحقيق أهداف التعلم. بالإضافة إلى طريقة امثلتي التي لها غرض من استخدامها مثل قدرة الطلاب على فهم علم النحو بسهولة وتمكين الطلاب من قراءة اللغة العربية بسرعة.</w:t>
      </w:r>
    </w:p>
    <w:p w:rsidR="00357D03" w:rsidRPr="009636A8" w:rsidRDefault="00357D03" w:rsidP="00357D03">
      <w:pPr>
        <w:bidi/>
        <w:spacing w:line="240" w:lineRule="auto"/>
        <w:ind w:firstLine="804"/>
        <w:jc w:val="both"/>
        <w:rPr>
          <w:rFonts w:asciiTheme="majorHAnsi" w:hAnsiTheme="majorHAnsi" w:cs="Traditional Arabic"/>
          <w:sz w:val="36"/>
          <w:szCs w:val="36"/>
          <w:lang w:val="en-US"/>
        </w:rPr>
      </w:pPr>
      <w:r w:rsidRPr="009636A8">
        <w:rPr>
          <w:rFonts w:asciiTheme="majorHAnsi" w:hAnsiTheme="majorHAnsi" w:cs="Traditional Arabic"/>
          <w:sz w:val="36"/>
          <w:szCs w:val="36"/>
          <w:rtl/>
        </w:rPr>
        <w:t>ذكر توفيق الحكيم الحاج تقنيات لتفعيل الدروس باستخدام امثلتي ، وضع الأهداف ، وتوليد الدافع ، وقراءة الفاتحة كهدية للنبي وموزع طريقة الأمسيلاتي ، قراءة الموضوع قبل الدرس ، وقراءة الأمثلة مرتين في شكل نحو وتلاوة مع ذكر أساس كل مادة تمت مناقشتها.</w:t>
      </w:r>
    </w:p>
    <w:p w:rsidR="00357D03" w:rsidRPr="009636A8" w:rsidRDefault="00357D03" w:rsidP="00357D03">
      <w:pPr>
        <w:bidi/>
        <w:spacing w:line="240" w:lineRule="auto"/>
        <w:ind w:firstLine="804"/>
        <w:jc w:val="both"/>
        <w:rPr>
          <w:rFonts w:asciiTheme="majorHAnsi" w:hAnsiTheme="majorHAnsi" w:cs="Traditional Arabic"/>
          <w:sz w:val="36"/>
          <w:szCs w:val="36"/>
          <w:rtl/>
          <w:lang w:val="en-US"/>
        </w:rPr>
      </w:pPr>
    </w:p>
    <w:p w:rsidR="00357D03" w:rsidRPr="009636A8" w:rsidRDefault="00357D03" w:rsidP="00357D03">
      <w:pPr>
        <w:bidi/>
        <w:spacing w:line="240" w:lineRule="auto"/>
        <w:jc w:val="both"/>
        <w:rPr>
          <w:rFonts w:asciiTheme="majorHAnsi" w:hAnsiTheme="majorHAnsi" w:cs="Traditional Arabic"/>
          <w:b/>
          <w:bCs/>
          <w:sz w:val="36"/>
          <w:szCs w:val="36"/>
          <w:rtl/>
        </w:rPr>
      </w:pPr>
      <w:r w:rsidRPr="009636A8">
        <w:rPr>
          <w:rFonts w:asciiTheme="majorHAnsi" w:hAnsiTheme="majorHAnsi" w:cs="Traditional Arabic"/>
          <w:b/>
          <w:bCs/>
          <w:sz w:val="36"/>
          <w:szCs w:val="36"/>
          <w:rtl/>
        </w:rPr>
        <w:lastRenderedPageBreak/>
        <w:t>الخلاصة</w:t>
      </w:r>
    </w:p>
    <w:p w:rsidR="00357D03" w:rsidRPr="009636A8" w:rsidRDefault="00357D03" w:rsidP="00357D03">
      <w:pPr>
        <w:bidi/>
        <w:spacing w:line="240" w:lineRule="auto"/>
        <w:ind w:firstLine="804"/>
        <w:jc w:val="both"/>
        <w:rPr>
          <w:rFonts w:asciiTheme="majorHAnsi" w:hAnsiTheme="majorHAnsi" w:cs="Traditional Arabic"/>
          <w:sz w:val="34"/>
          <w:szCs w:val="34"/>
        </w:rPr>
      </w:pPr>
      <w:r w:rsidRPr="009636A8">
        <w:rPr>
          <w:rFonts w:asciiTheme="majorHAnsi" w:hAnsiTheme="majorHAnsi" w:cs="Traditional Arabic"/>
          <w:sz w:val="36"/>
          <w:szCs w:val="36"/>
          <w:rtl/>
        </w:rPr>
        <w:t>وبناءً على البيانات السابقة والتحليل والمناقشة استنتجت الباحثة: (1) أن طريقة أمثلتي تهدف إلى:لجعل الطلاب يفهمون علم النحو بسرعة وطريقة قراءة الكتب الإسلامية بسرعة ، ويجب أن تستخدم هذه الطريقة كتاب أمثلتي الذي كتبه توفيق الحكيم الحاج من مقتطف من كتاب الألفية ابن مالك باعتباره المادة الدراسية الرئيسية. يتألف كتاب أمثلتي من خمسة مجلدات من المادة الرئيسية ، ومجلد واحد من القوئدا ومجلد من الملخص الأساسي للمادة الأساسية. في بداية تطبيق طريقة أمثلتي خلال فترة ثلاثة أشهر أو أكثر.و(</w:t>
      </w:r>
      <w:r w:rsidRPr="009636A8">
        <w:rPr>
          <w:rFonts w:asciiTheme="majorHAnsi" w:hAnsiTheme="majorHAnsi" w:cs="Traditional Arabic"/>
          <w:sz w:val="36"/>
          <w:szCs w:val="36"/>
        </w:rPr>
        <w:t xml:space="preserve"> 2</w:t>
      </w:r>
      <w:r w:rsidRPr="009636A8">
        <w:rPr>
          <w:rFonts w:asciiTheme="majorHAnsi" w:hAnsiTheme="majorHAnsi" w:cs="Traditional Arabic"/>
          <w:sz w:val="36"/>
          <w:szCs w:val="36"/>
          <w:rtl/>
        </w:rPr>
        <w:t>) طريقة أمثلتي لها تأثير جيد على الطلاب ، لأنها تحسن قدرتهم على فهم اللغة ، والقدرة على قراءة الكتب. بالنسبة للطلاب الجدد في معهد النور فوغكيغ محاكرطا، فإن الكتاب المستخدم في ممارسة المبتدئين هو كتاب مباودئ الفقه الذي يقرأه الطلاب فارغًا بدون معنى مكتوب. لذلك ، يمكن استنتاج نتائج هذه الدراسة أن</w:t>
      </w:r>
      <w:r w:rsidRPr="009636A8">
        <w:rPr>
          <w:rFonts w:asciiTheme="majorHAnsi" w:hAnsiTheme="majorHAnsi" w:cs="Traditional Arabic"/>
          <w:sz w:val="36"/>
          <w:szCs w:val="36"/>
        </w:rPr>
        <w:t xml:space="preserve"> </w:t>
      </w:r>
      <w:r w:rsidRPr="009636A8">
        <w:rPr>
          <w:rFonts w:asciiTheme="majorHAnsi" w:hAnsiTheme="majorHAnsi" w:cs="Traditional Arabic"/>
          <w:sz w:val="36"/>
          <w:szCs w:val="36"/>
          <w:rtl/>
        </w:rPr>
        <w:t>تدريس المهارات اللغوية من الضروري استخدام مجموعة متنوعة من الطريقة الفعالة ، بما في ذلك طريقة امثلتي.حتى تتحقق الفوائد المرجوة.</w:t>
      </w:r>
      <w:r w:rsidRPr="009636A8">
        <w:rPr>
          <w:rFonts w:asciiTheme="majorHAnsi" w:hAnsiTheme="majorHAnsi" w:cs="Traditional Arabic"/>
          <w:sz w:val="34"/>
          <w:szCs w:val="34"/>
          <w:rtl/>
        </w:rPr>
        <w:t xml:space="preserve"> </w:t>
      </w:r>
    </w:p>
    <w:p w:rsidR="00357D03" w:rsidRPr="009636A8" w:rsidRDefault="00357D03" w:rsidP="00357D03">
      <w:pPr>
        <w:spacing w:line="276" w:lineRule="auto"/>
        <w:rPr>
          <w:rFonts w:asciiTheme="majorHAnsi" w:hAnsiTheme="majorHAnsi" w:cs="Traditional Arabic"/>
          <w:b/>
          <w:bCs/>
          <w:sz w:val="38"/>
          <w:szCs w:val="38"/>
          <w:rtl/>
        </w:rPr>
      </w:pPr>
      <w:r w:rsidRPr="009636A8">
        <w:rPr>
          <w:rFonts w:asciiTheme="majorHAnsi" w:hAnsiTheme="majorHAnsi" w:cs="Traditional Arabic"/>
          <w:b/>
          <w:bCs/>
          <w:sz w:val="38"/>
          <w:szCs w:val="38"/>
          <w:rtl/>
        </w:rPr>
        <w:br w:type="page"/>
      </w:r>
    </w:p>
    <w:p w:rsidR="00357D03" w:rsidRPr="009636A8" w:rsidRDefault="00357D03" w:rsidP="00357D03">
      <w:pPr>
        <w:bidi/>
        <w:spacing w:after="0" w:line="240" w:lineRule="auto"/>
        <w:jc w:val="both"/>
        <w:rPr>
          <w:rFonts w:asciiTheme="majorHAnsi" w:hAnsiTheme="majorHAnsi" w:cs="Traditional Arabic"/>
          <w:b/>
          <w:bCs/>
          <w:sz w:val="38"/>
          <w:szCs w:val="38"/>
          <w:lang w:val="en-US"/>
        </w:rPr>
      </w:pPr>
      <w:r w:rsidRPr="009636A8">
        <w:rPr>
          <w:rFonts w:asciiTheme="majorHAnsi" w:hAnsiTheme="majorHAnsi" w:cs="Traditional Arabic"/>
          <w:b/>
          <w:bCs/>
          <w:sz w:val="38"/>
          <w:szCs w:val="38"/>
          <w:rtl/>
        </w:rPr>
        <w:lastRenderedPageBreak/>
        <w:t>قائمة المراجع</w:t>
      </w:r>
    </w:p>
    <w:p w:rsidR="00357D03" w:rsidRPr="009636A8" w:rsidRDefault="00357D03" w:rsidP="00357D03">
      <w:pPr>
        <w:shd w:val="clear" w:color="auto" w:fill="FFFFFF"/>
        <w:spacing w:after="0" w:line="240" w:lineRule="auto"/>
        <w:ind w:left="709" w:hanging="709"/>
        <w:jc w:val="both"/>
        <w:rPr>
          <w:rFonts w:asciiTheme="majorHAnsi" w:eastAsia="Times New Roman" w:hAnsiTheme="majorHAnsi"/>
          <w:sz w:val="24"/>
          <w:szCs w:val="24"/>
          <w:lang w:eastAsia="en-ID"/>
        </w:rPr>
      </w:pPr>
      <w:proofErr w:type="spellStart"/>
      <w:r w:rsidRPr="009636A8">
        <w:rPr>
          <w:rFonts w:asciiTheme="majorHAnsi" w:hAnsiTheme="majorHAnsi"/>
          <w:sz w:val="24"/>
          <w:szCs w:val="24"/>
          <w:lang w:val="en-US"/>
        </w:rPr>
        <w:t>Achmad</w:t>
      </w:r>
      <w:proofErr w:type="spellEnd"/>
      <w:r w:rsidRPr="009636A8">
        <w:rPr>
          <w:rFonts w:asciiTheme="majorHAnsi" w:hAnsiTheme="majorHAnsi"/>
          <w:sz w:val="24"/>
          <w:szCs w:val="24"/>
          <w:lang w:val="en-US"/>
        </w:rPr>
        <w:t xml:space="preserve"> Yusuf, </w:t>
      </w:r>
      <w:proofErr w:type="spellStart"/>
      <w:r w:rsidRPr="009636A8">
        <w:rPr>
          <w:rFonts w:asciiTheme="majorHAnsi" w:hAnsiTheme="majorHAnsi"/>
          <w:i/>
          <w:iCs/>
          <w:sz w:val="24"/>
          <w:szCs w:val="24"/>
          <w:lang w:val="en-US"/>
        </w:rPr>
        <w:t>Upaya</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Peningkatan</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Kemahiran</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Membaca</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Kitab</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Kuning</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siswa</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pasca</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Metode</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Amtsilati</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pondok</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pesantran</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Ngalah</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Sengonagung</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Periode</w:t>
      </w:r>
      <w:proofErr w:type="spellEnd"/>
      <w:r w:rsidRPr="009636A8">
        <w:rPr>
          <w:rFonts w:asciiTheme="majorHAnsi" w:hAnsiTheme="majorHAnsi"/>
          <w:i/>
          <w:iCs/>
          <w:sz w:val="24"/>
          <w:szCs w:val="24"/>
          <w:lang w:val="en-US"/>
        </w:rPr>
        <w:t xml:space="preserve"> 2006 – 2007, </w:t>
      </w:r>
      <w:proofErr w:type="spellStart"/>
      <w:r w:rsidRPr="009636A8">
        <w:rPr>
          <w:rFonts w:asciiTheme="majorHAnsi" w:hAnsiTheme="majorHAnsi"/>
          <w:sz w:val="24"/>
          <w:szCs w:val="24"/>
          <w:shd w:val="clear" w:color="auto" w:fill="FFFFFF"/>
        </w:rPr>
        <w:t>Studi</w:t>
      </w:r>
      <w:proofErr w:type="spellEnd"/>
      <w:r w:rsidRPr="009636A8">
        <w:rPr>
          <w:rFonts w:asciiTheme="majorHAnsi" w:hAnsiTheme="majorHAnsi"/>
          <w:sz w:val="24"/>
          <w:szCs w:val="24"/>
          <w:shd w:val="clear" w:color="auto" w:fill="FFFFFF"/>
        </w:rPr>
        <w:t xml:space="preserve"> Arab: </w:t>
      </w:r>
      <w:proofErr w:type="spellStart"/>
      <w:r w:rsidRPr="009636A8">
        <w:rPr>
          <w:rFonts w:asciiTheme="majorHAnsi" w:hAnsiTheme="majorHAnsi"/>
          <w:sz w:val="24"/>
          <w:szCs w:val="24"/>
          <w:shd w:val="clear" w:color="auto" w:fill="FFFFFF"/>
        </w:rPr>
        <w:t>Jurnal</w:t>
      </w:r>
      <w:proofErr w:type="spellEnd"/>
      <w:r w:rsidRPr="009636A8">
        <w:rPr>
          <w:rFonts w:asciiTheme="majorHAnsi" w:hAnsiTheme="majorHAnsi"/>
          <w:sz w:val="24"/>
          <w:szCs w:val="24"/>
          <w:shd w:val="clear" w:color="auto" w:fill="FFFFFF"/>
        </w:rPr>
        <w:t xml:space="preserve"> </w:t>
      </w:r>
      <w:proofErr w:type="spellStart"/>
      <w:r w:rsidRPr="009636A8">
        <w:rPr>
          <w:rFonts w:asciiTheme="majorHAnsi" w:hAnsiTheme="majorHAnsi"/>
          <w:sz w:val="24"/>
          <w:szCs w:val="24"/>
          <w:shd w:val="clear" w:color="auto" w:fill="FFFFFF"/>
        </w:rPr>
        <w:t>Pendidikan</w:t>
      </w:r>
      <w:proofErr w:type="spellEnd"/>
      <w:r w:rsidRPr="009636A8">
        <w:rPr>
          <w:rFonts w:asciiTheme="majorHAnsi" w:hAnsiTheme="majorHAnsi"/>
          <w:sz w:val="24"/>
          <w:szCs w:val="24"/>
          <w:shd w:val="clear" w:color="auto" w:fill="FFFFFF"/>
        </w:rPr>
        <w:t xml:space="preserve"> Bahasa Arab </w:t>
      </w:r>
      <w:r w:rsidRPr="009636A8">
        <w:rPr>
          <w:rFonts w:asciiTheme="majorHAnsi" w:eastAsia="Times New Roman" w:hAnsiTheme="majorHAnsi"/>
          <w:sz w:val="24"/>
          <w:szCs w:val="24"/>
          <w:lang w:eastAsia="en-ID"/>
        </w:rPr>
        <w:t xml:space="preserve">Volume 5, NOMOR 2, </w:t>
      </w:r>
      <w:proofErr w:type="spellStart"/>
      <w:r w:rsidRPr="009636A8">
        <w:rPr>
          <w:rFonts w:asciiTheme="majorHAnsi" w:eastAsia="Times New Roman" w:hAnsiTheme="majorHAnsi"/>
          <w:sz w:val="24"/>
          <w:szCs w:val="24"/>
          <w:lang w:eastAsia="en-ID"/>
        </w:rPr>
        <w:t>Desember</w:t>
      </w:r>
      <w:proofErr w:type="spellEnd"/>
      <w:r w:rsidRPr="009636A8">
        <w:rPr>
          <w:rFonts w:asciiTheme="majorHAnsi" w:eastAsia="Times New Roman" w:hAnsiTheme="majorHAnsi"/>
          <w:sz w:val="24"/>
          <w:szCs w:val="24"/>
          <w:lang w:eastAsia="en-ID"/>
        </w:rPr>
        <w:t xml:space="preserve"> 2014; ISSN: 2086 - 9932, 25 - 34</w:t>
      </w:r>
    </w:p>
    <w:p w:rsidR="00357D03" w:rsidRPr="009636A8" w:rsidRDefault="00357D03" w:rsidP="00357D03">
      <w:pPr>
        <w:spacing w:after="0" w:line="240" w:lineRule="auto"/>
        <w:ind w:left="709" w:hanging="709"/>
        <w:jc w:val="both"/>
        <w:rPr>
          <w:rFonts w:asciiTheme="majorHAnsi" w:hAnsiTheme="majorHAnsi"/>
          <w:sz w:val="24"/>
          <w:szCs w:val="24"/>
          <w:lang w:val="en-US"/>
        </w:rPr>
      </w:pPr>
      <w:proofErr w:type="spellStart"/>
      <w:r w:rsidRPr="009636A8">
        <w:rPr>
          <w:rFonts w:asciiTheme="majorHAnsi" w:hAnsiTheme="majorHAnsi"/>
          <w:sz w:val="24"/>
          <w:szCs w:val="24"/>
          <w:lang w:val="en-US"/>
        </w:rPr>
        <w:t>Acep</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Hermawan</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i/>
          <w:iCs/>
          <w:sz w:val="24"/>
          <w:szCs w:val="24"/>
          <w:lang w:val="en-US"/>
        </w:rPr>
        <w:t>Metodologi</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pembelajaran</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bahasa</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arab</w:t>
      </w:r>
      <w:proofErr w:type="spellEnd"/>
      <w:r w:rsidRPr="009636A8">
        <w:rPr>
          <w:rFonts w:asciiTheme="majorHAnsi" w:hAnsiTheme="majorHAnsi"/>
          <w:i/>
          <w:iCs/>
          <w:sz w:val="24"/>
          <w:szCs w:val="24"/>
          <w:lang w:val="en-US"/>
        </w:rPr>
        <w:t xml:space="preserve">, </w:t>
      </w:r>
      <w:r w:rsidRPr="009636A8">
        <w:rPr>
          <w:rFonts w:asciiTheme="majorHAnsi" w:hAnsiTheme="majorHAnsi"/>
          <w:sz w:val="24"/>
          <w:szCs w:val="24"/>
          <w:lang w:val="en-US"/>
        </w:rPr>
        <w:t xml:space="preserve">PT </w:t>
      </w:r>
      <w:proofErr w:type="spellStart"/>
      <w:r w:rsidRPr="009636A8">
        <w:rPr>
          <w:rFonts w:asciiTheme="majorHAnsi" w:hAnsiTheme="majorHAnsi"/>
          <w:sz w:val="24"/>
          <w:szCs w:val="24"/>
          <w:lang w:val="en-US"/>
        </w:rPr>
        <w:t>Remaja</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Rosdakarya</w:t>
      </w:r>
      <w:proofErr w:type="spellEnd"/>
      <w:proofErr w:type="gramStart"/>
      <w:r w:rsidRPr="009636A8">
        <w:rPr>
          <w:rFonts w:asciiTheme="majorHAnsi" w:hAnsiTheme="majorHAnsi"/>
          <w:sz w:val="24"/>
          <w:szCs w:val="24"/>
          <w:lang w:val="en-US"/>
        </w:rPr>
        <w:t>, ,</w:t>
      </w:r>
      <w:proofErr w:type="gramEnd"/>
      <w:r w:rsidRPr="009636A8">
        <w:rPr>
          <w:rFonts w:asciiTheme="majorHAnsi" w:hAnsiTheme="majorHAnsi"/>
          <w:sz w:val="24"/>
          <w:szCs w:val="24"/>
          <w:lang w:val="en-US"/>
        </w:rPr>
        <w:t xml:space="preserve"> Bandung,2018</w:t>
      </w:r>
    </w:p>
    <w:p w:rsidR="00357D03" w:rsidRPr="009636A8" w:rsidRDefault="00357D03" w:rsidP="00357D03">
      <w:pPr>
        <w:shd w:val="clear" w:color="auto" w:fill="FFFFFF"/>
        <w:spacing w:after="0" w:line="240" w:lineRule="auto"/>
        <w:ind w:left="709" w:hanging="709"/>
        <w:jc w:val="both"/>
        <w:rPr>
          <w:rFonts w:asciiTheme="majorHAnsi" w:hAnsiTheme="majorHAnsi"/>
          <w:sz w:val="24"/>
          <w:szCs w:val="24"/>
          <w:lang w:val="en-US"/>
        </w:rPr>
      </w:pPr>
      <w:proofErr w:type="gramStart"/>
      <w:r w:rsidRPr="009636A8">
        <w:rPr>
          <w:rFonts w:asciiTheme="majorHAnsi" w:hAnsiTheme="majorHAnsi"/>
          <w:sz w:val="24"/>
          <w:szCs w:val="24"/>
          <w:lang w:val="en-US"/>
        </w:rPr>
        <w:t>Ahmadi.</w:t>
      </w:r>
      <w:proofErr w:type="gramEnd"/>
      <w:r w:rsidRPr="009636A8">
        <w:rPr>
          <w:rFonts w:asciiTheme="majorHAnsi" w:hAnsiTheme="majorHAnsi"/>
          <w:sz w:val="24"/>
          <w:szCs w:val="24"/>
          <w:lang w:val="en-US"/>
        </w:rPr>
        <w:t xml:space="preserve"> A., </w:t>
      </w:r>
      <w:proofErr w:type="spellStart"/>
      <w:r w:rsidRPr="009636A8">
        <w:rPr>
          <w:rFonts w:asciiTheme="majorHAnsi" w:hAnsiTheme="majorHAnsi"/>
          <w:sz w:val="24"/>
          <w:szCs w:val="24"/>
          <w:lang w:val="en-US"/>
        </w:rPr>
        <w:t>Prastya</w:t>
      </w:r>
      <w:proofErr w:type="spellEnd"/>
      <w:r w:rsidRPr="009636A8">
        <w:rPr>
          <w:rFonts w:asciiTheme="majorHAnsi" w:hAnsiTheme="majorHAnsi"/>
          <w:sz w:val="24"/>
          <w:szCs w:val="24"/>
          <w:lang w:val="en-US"/>
        </w:rPr>
        <w:t xml:space="preserve">, J. T. (2005), </w:t>
      </w:r>
      <w:proofErr w:type="spellStart"/>
      <w:r w:rsidRPr="009636A8">
        <w:rPr>
          <w:rFonts w:asciiTheme="majorHAnsi" w:hAnsiTheme="majorHAnsi"/>
          <w:i/>
          <w:iCs/>
          <w:sz w:val="24"/>
          <w:szCs w:val="24"/>
          <w:lang w:val="en-US"/>
        </w:rPr>
        <w:t>Strategi</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Belajar</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Mengajar</w:t>
      </w:r>
      <w:proofErr w:type="spellEnd"/>
      <w:r w:rsidRPr="009636A8">
        <w:rPr>
          <w:rFonts w:asciiTheme="majorHAnsi" w:hAnsiTheme="majorHAnsi"/>
          <w:sz w:val="24"/>
          <w:szCs w:val="24"/>
          <w:lang w:val="en-US"/>
        </w:rPr>
        <w:t xml:space="preserve">, Bandung: CV </w:t>
      </w:r>
      <w:proofErr w:type="spellStart"/>
      <w:r w:rsidRPr="009636A8">
        <w:rPr>
          <w:rFonts w:asciiTheme="majorHAnsi" w:hAnsiTheme="majorHAnsi"/>
          <w:sz w:val="24"/>
          <w:szCs w:val="24"/>
          <w:lang w:val="en-US"/>
        </w:rPr>
        <w:t>Pustaka</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Setia</w:t>
      </w:r>
      <w:proofErr w:type="spellEnd"/>
      <w:r w:rsidRPr="009636A8">
        <w:rPr>
          <w:rFonts w:asciiTheme="majorHAnsi" w:hAnsiTheme="majorHAnsi"/>
          <w:sz w:val="24"/>
          <w:szCs w:val="24"/>
          <w:lang w:val="en-US"/>
        </w:rPr>
        <w:t>.</w:t>
      </w:r>
    </w:p>
    <w:p w:rsidR="00357D03" w:rsidRPr="009636A8" w:rsidRDefault="00357D03" w:rsidP="00357D03">
      <w:pPr>
        <w:spacing w:after="0" w:line="240" w:lineRule="auto"/>
        <w:ind w:left="709" w:hanging="709"/>
        <w:jc w:val="both"/>
        <w:rPr>
          <w:rFonts w:asciiTheme="majorHAnsi" w:hAnsiTheme="majorHAnsi"/>
          <w:sz w:val="24"/>
          <w:szCs w:val="24"/>
          <w:rtl/>
          <w:lang w:val="en-US"/>
        </w:rPr>
      </w:pPr>
      <w:r w:rsidRPr="009636A8">
        <w:rPr>
          <w:rFonts w:asciiTheme="majorHAnsi" w:hAnsiTheme="majorHAnsi"/>
          <w:sz w:val="24"/>
          <w:szCs w:val="24"/>
        </w:rPr>
        <w:t xml:space="preserve">Ahmad </w:t>
      </w:r>
      <w:proofErr w:type="spellStart"/>
      <w:r w:rsidRPr="009636A8">
        <w:rPr>
          <w:rFonts w:asciiTheme="majorHAnsi" w:hAnsiTheme="majorHAnsi"/>
          <w:sz w:val="24"/>
          <w:szCs w:val="24"/>
        </w:rPr>
        <w:t>subhan</w:t>
      </w:r>
      <w:proofErr w:type="spellEnd"/>
      <w:r w:rsidRPr="009636A8">
        <w:rPr>
          <w:rFonts w:asciiTheme="majorHAnsi" w:hAnsiTheme="majorHAnsi"/>
          <w:sz w:val="24"/>
          <w:szCs w:val="24"/>
        </w:rPr>
        <w:t xml:space="preserve"> </w:t>
      </w:r>
      <w:proofErr w:type="spellStart"/>
      <w:r w:rsidRPr="009636A8">
        <w:rPr>
          <w:rFonts w:asciiTheme="majorHAnsi" w:hAnsiTheme="majorHAnsi"/>
          <w:sz w:val="24"/>
          <w:szCs w:val="24"/>
        </w:rPr>
        <w:t>roza</w:t>
      </w:r>
      <w:proofErr w:type="spellEnd"/>
      <w:r w:rsidRPr="009636A8">
        <w:rPr>
          <w:rFonts w:asciiTheme="majorHAnsi" w:hAnsiTheme="majorHAnsi"/>
          <w:sz w:val="24"/>
          <w:szCs w:val="24"/>
        </w:rPr>
        <w:t xml:space="preserve">, </w:t>
      </w:r>
      <w:proofErr w:type="spellStart"/>
      <w:r w:rsidRPr="009636A8">
        <w:rPr>
          <w:rFonts w:asciiTheme="majorHAnsi" w:hAnsiTheme="majorHAnsi"/>
          <w:i/>
          <w:iCs/>
          <w:sz w:val="24"/>
          <w:szCs w:val="24"/>
          <w:lang w:val="en-US"/>
        </w:rPr>
        <w:t>Teori</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Pembelajaran</w:t>
      </w:r>
      <w:proofErr w:type="spellEnd"/>
      <w:r w:rsidRPr="009636A8">
        <w:rPr>
          <w:rFonts w:asciiTheme="majorHAnsi" w:hAnsiTheme="majorHAnsi"/>
          <w:i/>
          <w:iCs/>
          <w:sz w:val="24"/>
          <w:szCs w:val="24"/>
          <w:lang w:val="en-US"/>
        </w:rPr>
        <w:t xml:space="preserve"> Bahasa, PT </w:t>
      </w:r>
      <w:proofErr w:type="spellStart"/>
      <w:r w:rsidRPr="009636A8">
        <w:rPr>
          <w:rFonts w:asciiTheme="majorHAnsi" w:hAnsiTheme="majorHAnsi"/>
          <w:i/>
          <w:iCs/>
          <w:sz w:val="24"/>
          <w:szCs w:val="24"/>
          <w:lang w:val="en-US"/>
        </w:rPr>
        <w:t>Gharudawaca</w:t>
      </w:r>
      <w:proofErr w:type="spellEnd"/>
      <w:r w:rsidRPr="009636A8">
        <w:rPr>
          <w:rFonts w:asciiTheme="majorHAnsi" w:hAnsiTheme="majorHAnsi"/>
          <w:sz w:val="24"/>
          <w:szCs w:val="24"/>
          <w:lang w:val="en-US"/>
        </w:rPr>
        <w:t>, Yogyakarta, 2016</w:t>
      </w:r>
    </w:p>
    <w:p w:rsidR="00357D03" w:rsidRPr="009636A8" w:rsidRDefault="00357D03" w:rsidP="00357D03">
      <w:pPr>
        <w:shd w:val="clear" w:color="auto" w:fill="FFFFFF"/>
        <w:spacing w:after="0" w:line="240" w:lineRule="auto"/>
        <w:ind w:left="709" w:hanging="709"/>
        <w:jc w:val="both"/>
        <w:rPr>
          <w:rFonts w:asciiTheme="majorHAnsi" w:eastAsia="Times New Roman" w:hAnsiTheme="majorHAnsi"/>
          <w:sz w:val="24"/>
          <w:szCs w:val="24"/>
          <w:lang w:eastAsia="en-ID"/>
        </w:rPr>
      </w:pPr>
      <w:proofErr w:type="spellStart"/>
      <w:r w:rsidRPr="009636A8">
        <w:rPr>
          <w:rFonts w:asciiTheme="majorHAnsi" w:hAnsiTheme="majorHAnsi"/>
          <w:sz w:val="24"/>
          <w:szCs w:val="24"/>
          <w:lang w:val="en-US"/>
        </w:rPr>
        <w:t>Arif</w:t>
      </w:r>
      <w:proofErr w:type="spellEnd"/>
      <w:r w:rsidRPr="009636A8">
        <w:rPr>
          <w:rFonts w:asciiTheme="majorHAnsi" w:hAnsiTheme="majorHAnsi"/>
          <w:sz w:val="24"/>
          <w:szCs w:val="24"/>
          <w:lang w:val="en-US"/>
        </w:rPr>
        <w:t xml:space="preserve"> Rahman, </w:t>
      </w:r>
      <w:proofErr w:type="spellStart"/>
      <w:r w:rsidRPr="009636A8">
        <w:rPr>
          <w:rFonts w:asciiTheme="majorHAnsi" w:hAnsiTheme="majorHAnsi"/>
          <w:i/>
          <w:iCs/>
          <w:sz w:val="24"/>
          <w:szCs w:val="24"/>
          <w:lang w:val="en-US"/>
        </w:rPr>
        <w:t>Mempermudah</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Pembelajaran</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Ilmu</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Nahwu</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Pada</w:t>
      </w:r>
      <w:proofErr w:type="spellEnd"/>
      <w:r w:rsidRPr="009636A8">
        <w:rPr>
          <w:rFonts w:asciiTheme="majorHAnsi" w:hAnsiTheme="majorHAnsi"/>
          <w:i/>
          <w:iCs/>
          <w:sz w:val="24"/>
          <w:szCs w:val="24"/>
          <w:lang w:val="en-US"/>
        </w:rPr>
        <w:t xml:space="preserve"> Abad 20, </w:t>
      </w:r>
      <w:proofErr w:type="spellStart"/>
      <w:r w:rsidRPr="009636A8">
        <w:rPr>
          <w:rFonts w:asciiTheme="majorHAnsi" w:hAnsiTheme="majorHAnsi"/>
          <w:sz w:val="24"/>
          <w:szCs w:val="24"/>
          <w:shd w:val="clear" w:color="auto" w:fill="FFFFFF"/>
        </w:rPr>
        <w:t>Jurnal</w:t>
      </w:r>
      <w:proofErr w:type="spellEnd"/>
      <w:r w:rsidRPr="009636A8">
        <w:rPr>
          <w:rFonts w:asciiTheme="majorHAnsi" w:hAnsiTheme="majorHAnsi"/>
          <w:sz w:val="24"/>
          <w:szCs w:val="24"/>
          <w:shd w:val="clear" w:color="auto" w:fill="FFFFFF"/>
        </w:rPr>
        <w:t xml:space="preserve"> Al </w:t>
      </w:r>
      <w:proofErr w:type="spellStart"/>
      <w:r w:rsidRPr="009636A8">
        <w:rPr>
          <w:rFonts w:asciiTheme="majorHAnsi" w:hAnsiTheme="majorHAnsi"/>
          <w:sz w:val="24"/>
          <w:szCs w:val="24"/>
          <w:shd w:val="clear" w:color="auto" w:fill="FFFFFF"/>
        </w:rPr>
        <w:t>Maqoyis</w:t>
      </w:r>
      <w:proofErr w:type="spellEnd"/>
      <w:r w:rsidRPr="009636A8">
        <w:rPr>
          <w:rFonts w:asciiTheme="majorHAnsi" w:hAnsiTheme="majorHAnsi"/>
          <w:sz w:val="24"/>
          <w:szCs w:val="24"/>
          <w:shd w:val="clear" w:color="auto" w:fill="FFFFFF"/>
        </w:rPr>
        <w:t xml:space="preserve"> </w:t>
      </w:r>
      <w:r w:rsidRPr="009636A8">
        <w:rPr>
          <w:rFonts w:asciiTheme="majorHAnsi" w:eastAsia="Times New Roman" w:hAnsiTheme="majorHAnsi"/>
          <w:sz w:val="24"/>
          <w:szCs w:val="24"/>
          <w:lang w:eastAsia="en-ID"/>
        </w:rPr>
        <w:t>Volume 1, NOMOR 1, Jan – Jul 2013; ISSN: 2615 – 3890</w:t>
      </w:r>
    </w:p>
    <w:p w:rsidR="00357D03" w:rsidRPr="009636A8" w:rsidRDefault="00357D03" w:rsidP="00357D03">
      <w:pPr>
        <w:shd w:val="clear" w:color="auto" w:fill="FFFFFF"/>
        <w:spacing w:after="0" w:line="240" w:lineRule="auto"/>
        <w:ind w:left="709" w:hanging="709"/>
        <w:jc w:val="both"/>
        <w:rPr>
          <w:rFonts w:asciiTheme="majorHAnsi" w:hAnsiTheme="majorHAnsi"/>
          <w:sz w:val="24"/>
          <w:szCs w:val="24"/>
        </w:rPr>
      </w:pPr>
      <w:proofErr w:type="spellStart"/>
      <w:proofErr w:type="gramStart"/>
      <w:r w:rsidRPr="009636A8">
        <w:rPr>
          <w:rFonts w:asciiTheme="majorHAnsi" w:hAnsiTheme="majorHAnsi"/>
          <w:sz w:val="24"/>
          <w:szCs w:val="24"/>
        </w:rPr>
        <w:t>Arief</w:t>
      </w:r>
      <w:proofErr w:type="spellEnd"/>
      <w:r w:rsidRPr="009636A8">
        <w:rPr>
          <w:rFonts w:asciiTheme="majorHAnsi" w:hAnsiTheme="majorHAnsi"/>
          <w:sz w:val="24"/>
          <w:szCs w:val="24"/>
        </w:rPr>
        <w:t xml:space="preserve">  S</w:t>
      </w:r>
      <w:proofErr w:type="gramEnd"/>
      <w:r w:rsidRPr="009636A8">
        <w:rPr>
          <w:rFonts w:asciiTheme="majorHAnsi" w:hAnsiTheme="majorHAnsi"/>
          <w:sz w:val="24"/>
          <w:szCs w:val="24"/>
        </w:rPr>
        <w:t xml:space="preserve">  </w:t>
      </w:r>
      <w:proofErr w:type="spellStart"/>
      <w:r w:rsidRPr="009636A8">
        <w:rPr>
          <w:rFonts w:asciiTheme="majorHAnsi" w:hAnsiTheme="majorHAnsi"/>
          <w:sz w:val="24"/>
          <w:szCs w:val="24"/>
        </w:rPr>
        <w:t>Sadiman</w:t>
      </w:r>
      <w:proofErr w:type="spellEnd"/>
      <w:r w:rsidRPr="009636A8">
        <w:rPr>
          <w:rFonts w:asciiTheme="majorHAnsi" w:hAnsiTheme="majorHAnsi"/>
          <w:sz w:val="24"/>
          <w:szCs w:val="24"/>
        </w:rPr>
        <w:t xml:space="preserve">, </w:t>
      </w:r>
      <w:r w:rsidRPr="009636A8">
        <w:rPr>
          <w:rFonts w:asciiTheme="majorHAnsi" w:hAnsiTheme="majorHAnsi"/>
          <w:i/>
          <w:iCs/>
          <w:sz w:val="24"/>
          <w:szCs w:val="24"/>
        </w:rPr>
        <w:t xml:space="preserve">Media  </w:t>
      </w:r>
      <w:proofErr w:type="spellStart"/>
      <w:r w:rsidRPr="009636A8">
        <w:rPr>
          <w:rFonts w:asciiTheme="majorHAnsi" w:hAnsiTheme="majorHAnsi"/>
          <w:i/>
          <w:iCs/>
          <w:sz w:val="24"/>
          <w:szCs w:val="24"/>
        </w:rPr>
        <w:t>Pendidikan:pengertian</w:t>
      </w:r>
      <w:proofErr w:type="spellEnd"/>
      <w:r w:rsidRPr="009636A8">
        <w:rPr>
          <w:rFonts w:asciiTheme="majorHAnsi" w:hAnsiTheme="majorHAnsi"/>
          <w:i/>
          <w:iCs/>
          <w:sz w:val="24"/>
          <w:szCs w:val="24"/>
        </w:rPr>
        <w:t xml:space="preserve">,  </w:t>
      </w:r>
      <w:proofErr w:type="spellStart"/>
      <w:r w:rsidRPr="009636A8">
        <w:rPr>
          <w:rFonts w:asciiTheme="majorHAnsi" w:hAnsiTheme="majorHAnsi"/>
          <w:i/>
          <w:iCs/>
          <w:sz w:val="24"/>
          <w:szCs w:val="24"/>
        </w:rPr>
        <w:t>pengembangan</w:t>
      </w:r>
      <w:proofErr w:type="spellEnd"/>
      <w:r w:rsidRPr="009636A8">
        <w:rPr>
          <w:rFonts w:asciiTheme="majorHAnsi" w:hAnsiTheme="majorHAnsi"/>
          <w:i/>
          <w:iCs/>
          <w:sz w:val="24"/>
          <w:szCs w:val="24"/>
        </w:rPr>
        <w:t xml:space="preserve">  </w:t>
      </w:r>
      <w:proofErr w:type="spellStart"/>
      <w:r w:rsidRPr="009636A8">
        <w:rPr>
          <w:rFonts w:asciiTheme="majorHAnsi" w:hAnsiTheme="majorHAnsi"/>
          <w:i/>
          <w:iCs/>
          <w:sz w:val="24"/>
          <w:szCs w:val="24"/>
        </w:rPr>
        <w:t>dan</w:t>
      </w:r>
      <w:proofErr w:type="spellEnd"/>
      <w:r w:rsidRPr="009636A8">
        <w:rPr>
          <w:rFonts w:asciiTheme="majorHAnsi" w:hAnsiTheme="majorHAnsi"/>
          <w:i/>
          <w:iCs/>
          <w:sz w:val="24"/>
          <w:szCs w:val="24"/>
        </w:rPr>
        <w:t xml:space="preserve"> </w:t>
      </w:r>
      <w:proofErr w:type="spellStart"/>
      <w:r w:rsidRPr="009636A8">
        <w:rPr>
          <w:rFonts w:asciiTheme="majorHAnsi" w:hAnsiTheme="majorHAnsi"/>
          <w:i/>
          <w:iCs/>
          <w:sz w:val="24"/>
          <w:szCs w:val="24"/>
        </w:rPr>
        <w:t>pemanfaatannya</w:t>
      </w:r>
      <w:proofErr w:type="spellEnd"/>
      <w:r w:rsidRPr="009636A8">
        <w:rPr>
          <w:rFonts w:asciiTheme="majorHAnsi" w:hAnsiTheme="majorHAnsi"/>
          <w:sz w:val="24"/>
          <w:szCs w:val="24"/>
        </w:rPr>
        <w:t xml:space="preserve">, (Jakarta, </w:t>
      </w:r>
      <w:proofErr w:type="spellStart"/>
      <w:r w:rsidRPr="009636A8">
        <w:rPr>
          <w:rFonts w:asciiTheme="majorHAnsi" w:hAnsiTheme="majorHAnsi"/>
          <w:sz w:val="24"/>
          <w:szCs w:val="24"/>
        </w:rPr>
        <w:t>Rajaagrafindo</w:t>
      </w:r>
      <w:proofErr w:type="spellEnd"/>
      <w:r w:rsidRPr="009636A8">
        <w:rPr>
          <w:rFonts w:asciiTheme="majorHAnsi" w:hAnsiTheme="majorHAnsi"/>
          <w:sz w:val="24"/>
          <w:szCs w:val="24"/>
        </w:rPr>
        <w:t xml:space="preserve"> </w:t>
      </w:r>
      <w:proofErr w:type="spellStart"/>
      <w:r w:rsidRPr="009636A8">
        <w:rPr>
          <w:rFonts w:asciiTheme="majorHAnsi" w:hAnsiTheme="majorHAnsi"/>
          <w:sz w:val="24"/>
          <w:szCs w:val="24"/>
        </w:rPr>
        <w:t>Persada</w:t>
      </w:r>
      <w:proofErr w:type="spellEnd"/>
      <w:r w:rsidRPr="009636A8">
        <w:rPr>
          <w:rFonts w:asciiTheme="majorHAnsi" w:hAnsiTheme="majorHAnsi"/>
          <w:sz w:val="24"/>
          <w:szCs w:val="24"/>
        </w:rPr>
        <w:t>: 1996)</w:t>
      </w:r>
    </w:p>
    <w:p w:rsidR="00357D03" w:rsidRPr="009636A8" w:rsidRDefault="00357D03" w:rsidP="00357D03">
      <w:pPr>
        <w:shd w:val="clear" w:color="auto" w:fill="FFFFFF"/>
        <w:spacing w:after="0" w:line="240" w:lineRule="auto"/>
        <w:jc w:val="both"/>
        <w:rPr>
          <w:rFonts w:asciiTheme="majorHAnsi" w:hAnsiTheme="majorHAnsi"/>
          <w:sz w:val="24"/>
          <w:szCs w:val="24"/>
        </w:rPr>
      </w:pPr>
      <w:proofErr w:type="gramStart"/>
      <w:r w:rsidRPr="009636A8">
        <w:rPr>
          <w:rFonts w:asciiTheme="majorHAnsi" w:hAnsiTheme="majorHAnsi"/>
          <w:sz w:val="24"/>
          <w:szCs w:val="24"/>
        </w:rPr>
        <w:t xml:space="preserve">Ahmad  </w:t>
      </w:r>
      <w:proofErr w:type="spellStart"/>
      <w:r w:rsidRPr="009636A8">
        <w:rPr>
          <w:rFonts w:asciiTheme="majorHAnsi" w:hAnsiTheme="majorHAnsi"/>
          <w:sz w:val="24"/>
          <w:szCs w:val="24"/>
        </w:rPr>
        <w:t>Rohani</w:t>
      </w:r>
      <w:proofErr w:type="spellEnd"/>
      <w:proofErr w:type="gramEnd"/>
      <w:r w:rsidRPr="009636A8">
        <w:rPr>
          <w:rFonts w:asciiTheme="majorHAnsi" w:hAnsiTheme="majorHAnsi"/>
          <w:sz w:val="24"/>
          <w:szCs w:val="24"/>
        </w:rPr>
        <w:t xml:space="preserve">, </w:t>
      </w:r>
      <w:r w:rsidRPr="009636A8">
        <w:rPr>
          <w:rFonts w:asciiTheme="majorHAnsi" w:hAnsiTheme="majorHAnsi"/>
          <w:i/>
          <w:iCs/>
          <w:sz w:val="24"/>
          <w:szCs w:val="24"/>
        </w:rPr>
        <w:t xml:space="preserve">Media  </w:t>
      </w:r>
      <w:proofErr w:type="spellStart"/>
      <w:r w:rsidRPr="009636A8">
        <w:rPr>
          <w:rFonts w:asciiTheme="majorHAnsi" w:hAnsiTheme="majorHAnsi"/>
          <w:i/>
          <w:iCs/>
          <w:sz w:val="24"/>
          <w:szCs w:val="24"/>
        </w:rPr>
        <w:t>Instruksional</w:t>
      </w:r>
      <w:proofErr w:type="spellEnd"/>
      <w:r w:rsidRPr="009636A8">
        <w:rPr>
          <w:rFonts w:asciiTheme="majorHAnsi" w:hAnsiTheme="majorHAnsi"/>
          <w:i/>
          <w:iCs/>
          <w:sz w:val="24"/>
          <w:szCs w:val="24"/>
        </w:rPr>
        <w:t xml:space="preserve">  </w:t>
      </w:r>
      <w:proofErr w:type="spellStart"/>
      <w:r w:rsidRPr="009636A8">
        <w:rPr>
          <w:rFonts w:asciiTheme="majorHAnsi" w:hAnsiTheme="majorHAnsi"/>
          <w:i/>
          <w:iCs/>
          <w:sz w:val="24"/>
          <w:szCs w:val="24"/>
        </w:rPr>
        <w:t>Edukatif</w:t>
      </w:r>
      <w:proofErr w:type="spellEnd"/>
      <w:r w:rsidRPr="009636A8">
        <w:rPr>
          <w:rFonts w:asciiTheme="majorHAnsi" w:hAnsiTheme="majorHAnsi"/>
          <w:sz w:val="24"/>
          <w:szCs w:val="24"/>
        </w:rPr>
        <w:t xml:space="preserve">,  (Jakarta:  </w:t>
      </w:r>
      <w:proofErr w:type="spellStart"/>
      <w:r w:rsidRPr="009636A8">
        <w:rPr>
          <w:rFonts w:asciiTheme="majorHAnsi" w:hAnsiTheme="majorHAnsi"/>
          <w:sz w:val="24"/>
          <w:szCs w:val="24"/>
        </w:rPr>
        <w:t>Rineka</w:t>
      </w:r>
      <w:proofErr w:type="spellEnd"/>
      <w:r w:rsidRPr="009636A8">
        <w:rPr>
          <w:rFonts w:asciiTheme="majorHAnsi" w:hAnsiTheme="majorHAnsi"/>
          <w:sz w:val="24"/>
          <w:szCs w:val="24"/>
        </w:rPr>
        <w:t xml:space="preserve">  </w:t>
      </w:r>
      <w:proofErr w:type="spellStart"/>
      <w:r w:rsidRPr="009636A8">
        <w:rPr>
          <w:rFonts w:asciiTheme="majorHAnsi" w:hAnsiTheme="majorHAnsi"/>
          <w:sz w:val="24"/>
          <w:szCs w:val="24"/>
        </w:rPr>
        <w:t>Cipta</w:t>
      </w:r>
      <w:proofErr w:type="spellEnd"/>
      <w:r w:rsidRPr="009636A8">
        <w:rPr>
          <w:rFonts w:asciiTheme="majorHAnsi" w:hAnsiTheme="majorHAnsi"/>
          <w:sz w:val="24"/>
          <w:szCs w:val="24"/>
        </w:rPr>
        <w:t>, 1997)</w:t>
      </w:r>
    </w:p>
    <w:p w:rsidR="00357D03" w:rsidRPr="009636A8" w:rsidRDefault="00357D03" w:rsidP="00357D03">
      <w:pPr>
        <w:spacing w:after="0" w:line="240" w:lineRule="auto"/>
        <w:ind w:left="709" w:hanging="709"/>
        <w:jc w:val="both"/>
        <w:rPr>
          <w:rFonts w:asciiTheme="majorHAnsi" w:hAnsiTheme="majorHAnsi"/>
          <w:sz w:val="24"/>
          <w:szCs w:val="24"/>
          <w:shd w:val="clear" w:color="auto" w:fill="FFFFFF"/>
        </w:rPr>
      </w:pPr>
      <w:proofErr w:type="spellStart"/>
      <w:r w:rsidRPr="009636A8">
        <w:rPr>
          <w:rStyle w:val="Emphasis"/>
          <w:rFonts w:asciiTheme="majorHAnsi" w:hAnsiTheme="majorHAnsi"/>
          <w:sz w:val="24"/>
          <w:szCs w:val="24"/>
          <w:shd w:val="clear" w:color="auto" w:fill="FFFFFF"/>
        </w:rPr>
        <w:t>Dalih</w:t>
      </w:r>
      <w:proofErr w:type="spellEnd"/>
      <w:r w:rsidRPr="009636A8">
        <w:rPr>
          <w:rStyle w:val="Emphasis"/>
          <w:rFonts w:asciiTheme="majorHAnsi" w:hAnsiTheme="majorHAnsi"/>
          <w:sz w:val="24"/>
          <w:szCs w:val="24"/>
          <w:shd w:val="clear" w:color="auto" w:fill="FFFFFF"/>
        </w:rPr>
        <w:t xml:space="preserve"> </w:t>
      </w:r>
      <w:proofErr w:type="spellStart"/>
      <w:r w:rsidRPr="009636A8">
        <w:rPr>
          <w:rStyle w:val="Emphasis"/>
          <w:rFonts w:asciiTheme="majorHAnsi" w:hAnsiTheme="majorHAnsi"/>
          <w:sz w:val="24"/>
          <w:szCs w:val="24"/>
          <w:shd w:val="clear" w:color="auto" w:fill="FFFFFF"/>
        </w:rPr>
        <w:t>Galuh</w:t>
      </w:r>
      <w:proofErr w:type="spellEnd"/>
      <w:r w:rsidRPr="009636A8">
        <w:rPr>
          <w:rFonts w:asciiTheme="majorHAnsi" w:hAnsiTheme="majorHAnsi"/>
          <w:sz w:val="24"/>
          <w:szCs w:val="24"/>
          <w:shd w:val="clear" w:color="auto" w:fill="FFFFFF"/>
        </w:rPr>
        <w:t>, </w:t>
      </w:r>
      <w:proofErr w:type="spellStart"/>
      <w:r w:rsidRPr="009636A8">
        <w:rPr>
          <w:rStyle w:val="Emphasis"/>
          <w:rFonts w:asciiTheme="majorHAnsi" w:hAnsiTheme="majorHAnsi"/>
          <w:sz w:val="24"/>
          <w:szCs w:val="24"/>
          <w:shd w:val="clear" w:color="auto" w:fill="FFFFFF"/>
        </w:rPr>
        <w:t>Kamus</w:t>
      </w:r>
      <w:proofErr w:type="spellEnd"/>
      <w:r w:rsidRPr="009636A8">
        <w:rPr>
          <w:rStyle w:val="Emphasis"/>
          <w:rFonts w:asciiTheme="majorHAnsi" w:hAnsiTheme="majorHAnsi"/>
          <w:sz w:val="24"/>
          <w:szCs w:val="24"/>
          <w:shd w:val="clear" w:color="auto" w:fill="FFFFFF"/>
        </w:rPr>
        <w:t xml:space="preserve"> </w:t>
      </w:r>
      <w:proofErr w:type="spellStart"/>
      <w:r w:rsidRPr="009636A8">
        <w:rPr>
          <w:rStyle w:val="Emphasis"/>
          <w:rFonts w:asciiTheme="majorHAnsi" w:hAnsiTheme="majorHAnsi"/>
          <w:sz w:val="24"/>
          <w:szCs w:val="24"/>
          <w:shd w:val="clear" w:color="auto" w:fill="FFFFFF"/>
        </w:rPr>
        <w:t>Psikologi</w:t>
      </w:r>
      <w:proofErr w:type="spellEnd"/>
      <w:proofErr w:type="gramStart"/>
      <w:r w:rsidRPr="009636A8">
        <w:rPr>
          <w:rFonts w:asciiTheme="majorHAnsi" w:hAnsiTheme="majorHAnsi"/>
          <w:sz w:val="24"/>
          <w:szCs w:val="24"/>
          <w:shd w:val="clear" w:color="auto" w:fill="FFFFFF"/>
        </w:rPr>
        <w:t>,(</w:t>
      </w:r>
      <w:proofErr w:type="spellStart"/>
      <w:proofErr w:type="gramEnd"/>
      <w:r w:rsidRPr="009636A8">
        <w:rPr>
          <w:rStyle w:val="Emphasis"/>
          <w:rFonts w:asciiTheme="majorHAnsi" w:hAnsiTheme="majorHAnsi"/>
          <w:sz w:val="24"/>
          <w:szCs w:val="24"/>
          <w:shd w:val="clear" w:color="auto" w:fill="FFFFFF"/>
        </w:rPr>
        <w:t>Bandung</w:t>
      </w:r>
      <w:r w:rsidRPr="009636A8">
        <w:rPr>
          <w:rFonts w:asciiTheme="majorHAnsi" w:hAnsiTheme="majorHAnsi"/>
          <w:sz w:val="24"/>
          <w:szCs w:val="24"/>
          <w:shd w:val="clear" w:color="auto" w:fill="FFFFFF"/>
        </w:rPr>
        <w:t>:</w:t>
      </w:r>
      <w:r w:rsidRPr="009636A8">
        <w:rPr>
          <w:rStyle w:val="Emphasis"/>
          <w:rFonts w:asciiTheme="majorHAnsi" w:hAnsiTheme="majorHAnsi"/>
          <w:sz w:val="24"/>
          <w:szCs w:val="24"/>
          <w:shd w:val="clear" w:color="auto" w:fill="FFFFFF"/>
        </w:rPr>
        <w:t>Tanis</w:t>
      </w:r>
      <w:r w:rsidRPr="009636A8">
        <w:rPr>
          <w:rFonts w:asciiTheme="majorHAnsi" w:hAnsiTheme="majorHAnsi"/>
          <w:sz w:val="24"/>
          <w:szCs w:val="24"/>
          <w:shd w:val="clear" w:color="auto" w:fill="FFFFFF"/>
        </w:rPr>
        <w:t>,</w:t>
      </w:r>
      <w:r w:rsidRPr="009636A8">
        <w:rPr>
          <w:rStyle w:val="Emphasis"/>
          <w:rFonts w:asciiTheme="majorHAnsi" w:hAnsiTheme="majorHAnsi"/>
          <w:sz w:val="24"/>
          <w:szCs w:val="24"/>
          <w:shd w:val="clear" w:color="auto" w:fill="FFFFFF"/>
        </w:rPr>
        <w:t>T</w:t>
      </w:r>
      <w:proofErr w:type="spellEnd"/>
      <w:r w:rsidRPr="009636A8">
        <w:rPr>
          <w:rFonts w:asciiTheme="majorHAnsi" w:hAnsiTheme="majorHAnsi"/>
          <w:sz w:val="24"/>
          <w:szCs w:val="24"/>
          <w:shd w:val="clear" w:color="auto" w:fill="FFFFFF"/>
        </w:rPr>
        <w:t xml:space="preserve">), </w:t>
      </w:r>
      <w:proofErr w:type="spellStart"/>
      <w:r w:rsidRPr="009636A8">
        <w:rPr>
          <w:rFonts w:asciiTheme="majorHAnsi" w:hAnsiTheme="majorHAnsi"/>
          <w:sz w:val="24"/>
          <w:szCs w:val="24"/>
          <w:shd w:val="clear" w:color="auto" w:fill="FFFFFF"/>
        </w:rPr>
        <w:t>hlm</w:t>
      </w:r>
      <w:proofErr w:type="spellEnd"/>
      <w:r w:rsidRPr="009636A8">
        <w:rPr>
          <w:rFonts w:asciiTheme="majorHAnsi" w:hAnsiTheme="majorHAnsi"/>
          <w:sz w:val="24"/>
          <w:szCs w:val="24"/>
          <w:shd w:val="clear" w:color="auto" w:fill="FFFFFF"/>
        </w:rPr>
        <w:t xml:space="preserve">. 225. </w:t>
      </w:r>
    </w:p>
    <w:p w:rsidR="00357D03" w:rsidRPr="009636A8" w:rsidRDefault="00357D03" w:rsidP="00357D03">
      <w:pPr>
        <w:spacing w:after="0" w:line="240" w:lineRule="auto"/>
        <w:jc w:val="both"/>
        <w:rPr>
          <w:rFonts w:asciiTheme="majorHAnsi" w:hAnsiTheme="majorHAnsi"/>
          <w:sz w:val="24"/>
          <w:szCs w:val="24"/>
          <w:shd w:val="clear" w:color="auto" w:fill="FFFFFF"/>
        </w:rPr>
      </w:pPr>
      <w:proofErr w:type="spellStart"/>
      <w:r w:rsidRPr="009636A8">
        <w:rPr>
          <w:rFonts w:asciiTheme="majorHAnsi" w:hAnsiTheme="majorHAnsi"/>
          <w:sz w:val="24"/>
          <w:szCs w:val="24"/>
          <w:shd w:val="clear" w:color="auto" w:fill="FFFFFF"/>
        </w:rPr>
        <w:t>Syaiful</w:t>
      </w:r>
      <w:proofErr w:type="spellEnd"/>
      <w:r w:rsidRPr="009636A8">
        <w:rPr>
          <w:rFonts w:asciiTheme="majorHAnsi" w:hAnsiTheme="majorHAnsi"/>
          <w:sz w:val="24"/>
          <w:szCs w:val="24"/>
          <w:shd w:val="clear" w:color="auto" w:fill="FFFFFF"/>
        </w:rPr>
        <w:t xml:space="preserve"> </w:t>
      </w:r>
      <w:proofErr w:type="spellStart"/>
      <w:r w:rsidRPr="009636A8">
        <w:rPr>
          <w:rFonts w:asciiTheme="majorHAnsi" w:hAnsiTheme="majorHAnsi"/>
          <w:sz w:val="24"/>
          <w:szCs w:val="24"/>
          <w:shd w:val="clear" w:color="auto" w:fill="FFFFFF"/>
        </w:rPr>
        <w:t>Bahri</w:t>
      </w:r>
      <w:proofErr w:type="spellEnd"/>
      <w:r w:rsidRPr="009636A8">
        <w:rPr>
          <w:rFonts w:asciiTheme="majorHAnsi" w:hAnsiTheme="majorHAnsi"/>
          <w:sz w:val="24"/>
          <w:szCs w:val="24"/>
          <w:shd w:val="clear" w:color="auto" w:fill="FFFFFF"/>
        </w:rPr>
        <w:t xml:space="preserve"> </w:t>
      </w:r>
      <w:proofErr w:type="spellStart"/>
      <w:r w:rsidRPr="009636A8">
        <w:rPr>
          <w:rFonts w:asciiTheme="majorHAnsi" w:hAnsiTheme="majorHAnsi"/>
          <w:sz w:val="24"/>
          <w:szCs w:val="24"/>
          <w:shd w:val="clear" w:color="auto" w:fill="FFFFFF"/>
        </w:rPr>
        <w:t>Djamarah</w:t>
      </w:r>
      <w:proofErr w:type="gramStart"/>
      <w:r w:rsidRPr="009636A8">
        <w:rPr>
          <w:rFonts w:asciiTheme="majorHAnsi" w:hAnsiTheme="majorHAnsi"/>
          <w:sz w:val="24"/>
          <w:szCs w:val="24"/>
          <w:shd w:val="clear" w:color="auto" w:fill="FFFFFF"/>
        </w:rPr>
        <w:t>,</w:t>
      </w:r>
      <w:r w:rsidRPr="009636A8">
        <w:rPr>
          <w:rFonts w:asciiTheme="majorHAnsi" w:hAnsiTheme="majorHAnsi"/>
          <w:i/>
          <w:iCs/>
          <w:sz w:val="24"/>
          <w:szCs w:val="24"/>
          <w:shd w:val="clear" w:color="auto" w:fill="FFFFFF"/>
        </w:rPr>
        <w:t>Psikologi</w:t>
      </w:r>
      <w:proofErr w:type="spellEnd"/>
      <w:proofErr w:type="gramEnd"/>
      <w:r w:rsidRPr="009636A8">
        <w:rPr>
          <w:rFonts w:asciiTheme="majorHAnsi" w:hAnsiTheme="majorHAnsi"/>
          <w:i/>
          <w:iCs/>
          <w:sz w:val="24"/>
          <w:szCs w:val="24"/>
          <w:shd w:val="clear" w:color="auto" w:fill="FFFFFF"/>
        </w:rPr>
        <w:t xml:space="preserve"> </w:t>
      </w:r>
      <w:proofErr w:type="spellStart"/>
      <w:r w:rsidRPr="009636A8">
        <w:rPr>
          <w:rFonts w:asciiTheme="majorHAnsi" w:hAnsiTheme="majorHAnsi"/>
          <w:i/>
          <w:iCs/>
          <w:sz w:val="24"/>
          <w:szCs w:val="24"/>
          <w:shd w:val="clear" w:color="auto" w:fill="FFFFFF"/>
        </w:rPr>
        <w:t>Belajar</w:t>
      </w:r>
      <w:proofErr w:type="spellEnd"/>
      <w:r w:rsidRPr="009636A8">
        <w:rPr>
          <w:rFonts w:asciiTheme="majorHAnsi" w:hAnsiTheme="majorHAnsi"/>
          <w:sz w:val="24"/>
          <w:szCs w:val="24"/>
          <w:shd w:val="clear" w:color="auto" w:fill="FFFFFF"/>
        </w:rPr>
        <w:t xml:space="preserve">, (Banjarmasin: </w:t>
      </w:r>
      <w:proofErr w:type="spellStart"/>
      <w:r w:rsidRPr="009636A8">
        <w:rPr>
          <w:rFonts w:asciiTheme="majorHAnsi" w:hAnsiTheme="majorHAnsi"/>
          <w:sz w:val="24"/>
          <w:szCs w:val="24"/>
          <w:shd w:val="clear" w:color="auto" w:fill="FFFFFF"/>
        </w:rPr>
        <w:t>Rineka</w:t>
      </w:r>
      <w:proofErr w:type="spellEnd"/>
      <w:r w:rsidRPr="009636A8">
        <w:rPr>
          <w:rFonts w:asciiTheme="majorHAnsi" w:hAnsiTheme="majorHAnsi"/>
          <w:sz w:val="24"/>
          <w:szCs w:val="24"/>
          <w:shd w:val="clear" w:color="auto" w:fill="FFFFFF"/>
        </w:rPr>
        <w:t xml:space="preserve"> </w:t>
      </w:r>
      <w:proofErr w:type="spellStart"/>
      <w:r w:rsidRPr="009636A8">
        <w:rPr>
          <w:rFonts w:asciiTheme="majorHAnsi" w:hAnsiTheme="majorHAnsi"/>
          <w:sz w:val="24"/>
          <w:szCs w:val="24"/>
          <w:shd w:val="clear" w:color="auto" w:fill="FFFFFF"/>
        </w:rPr>
        <w:t>Cipta</w:t>
      </w:r>
      <w:proofErr w:type="spellEnd"/>
      <w:r w:rsidRPr="009636A8">
        <w:rPr>
          <w:rFonts w:asciiTheme="majorHAnsi" w:hAnsiTheme="majorHAnsi"/>
          <w:sz w:val="24"/>
          <w:szCs w:val="24"/>
          <w:shd w:val="clear" w:color="auto" w:fill="FFFFFF"/>
        </w:rPr>
        <w:t>, 2000)</w:t>
      </w:r>
    </w:p>
    <w:p w:rsidR="00357D03" w:rsidRPr="009636A8" w:rsidRDefault="00357D03" w:rsidP="00357D03">
      <w:pPr>
        <w:shd w:val="clear" w:color="auto" w:fill="FFFFFF"/>
        <w:spacing w:after="0" w:line="240" w:lineRule="auto"/>
        <w:jc w:val="both"/>
        <w:rPr>
          <w:rFonts w:asciiTheme="majorHAnsi" w:hAnsiTheme="majorHAnsi"/>
          <w:sz w:val="24"/>
          <w:szCs w:val="24"/>
          <w:lang w:val="en-US"/>
        </w:rPr>
      </w:pPr>
      <w:proofErr w:type="spellStart"/>
      <w:proofErr w:type="gramStart"/>
      <w:r w:rsidRPr="009636A8">
        <w:rPr>
          <w:rFonts w:asciiTheme="majorHAnsi" w:hAnsiTheme="majorHAnsi"/>
          <w:sz w:val="24"/>
          <w:szCs w:val="24"/>
          <w:lang w:val="en-US"/>
        </w:rPr>
        <w:t>Dimyati</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dan</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Mujiono</w:t>
      </w:r>
      <w:proofErr w:type="spellEnd"/>
      <w:r w:rsidRPr="009636A8">
        <w:rPr>
          <w:rFonts w:asciiTheme="majorHAnsi" w:hAnsiTheme="majorHAnsi"/>
          <w:sz w:val="24"/>
          <w:szCs w:val="24"/>
          <w:lang w:val="en-US"/>
        </w:rPr>
        <w:t>, (1996).</w:t>
      </w:r>
      <w:proofErr w:type="gramEnd"/>
      <w:r w:rsidRPr="009636A8">
        <w:rPr>
          <w:rFonts w:asciiTheme="majorHAnsi" w:hAnsiTheme="majorHAnsi"/>
          <w:sz w:val="24"/>
          <w:szCs w:val="24"/>
          <w:lang w:val="en-US"/>
        </w:rPr>
        <w:t xml:space="preserve"> </w:t>
      </w:r>
      <w:proofErr w:type="spellStart"/>
      <w:proofErr w:type="gramStart"/>
      <w:r w:rsidRPr="009636A8">
        <w:rPr>
          <w:rFonts w:asciiTheme="majorHAnsi" w:hAnsiTheme="majorHAnsi"/>
          <w:i/>
          <w:iCs/>
          <w:sz w:val="24"/>
          <w:szCs w:val="24"/>
          <w:lang w:val="en-US"/>
        </w:rPr>
        <w:t>Belajar</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dan</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Pembelajaran</w:t>
      </w:r>
      <w:proofErr w:type="spellEnd"/>
      <w:r w:rsidRPr="009636A8">
        <w:rPr>
          <w:rFonts w:asciiTheme="majorHAnsi" w:hAnsiTheme="majorHAnsi"/>
          <w:sz w:val="24"/>
          <w:szCs w:val="24"/>
          <w:lang w:val="en-US"/>
        </w:rPr>
        <w:t>.</w:t>
      </w:r>
      <w:proofErr w:type="gramEnd"/>
      <w:r w:rsidRPr="009636A8">
        <w:rPr>
          <w:rFonts w:asciiTheme="majorHAnsi" w:hAnsiTheme="majorHAnsi"/>
          <w:sz w:val="24"/>
          <w:szCs w:val="24"/>
          <w:lang w:val="en-US"/>
        </w:rPr>
        <w:t xml:space="preserve"> Jakarta: PT. </w:t>
      </w:r>
      <w:proofErr w:type="spellStart"/>
      <w:r w:rsidRPr="009636A8">
        <w:rPr>
          <w:rFonts w:asciiTheme="majorHAnsi" w:hAnsiTheme="majorHAnsi"/>
          <w:sz w:val="24"/>
          <w:szCs w:val="24"/>
          <w:lang w:val="en-US"/>
        </w:rPr>
        <w:t>Rineka</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Cipta</w:t>
      </w:r>
      <w:proofErr w:type="spellEnd"/>
      <w:r w:rsidRPr="009636A8">
        <w:rPr>
          <w:rFonts w:asciiTheme="majorHAnsi" w:hAnsiTheme="majorHAnsi"/>
          <w:sz w:val="24"/>
          <w:szCs w:val="24"/>
          <w:lang w:val="en-US"/>
        </w:rPr>
        <w:t xml:space="preserve">. </w:t>
      </w:r>
      <w:proofErr w:type="spellStart"/>
      <w:proofErr w:type="gramStart"/>
      <w:r w:rsidRPr="009636A8">
        <w:rPr>
          <w:rFonts w:asciiTheme="majorHAnsi" w:hAnsiTheme="majorHAnsi"/>
          <w:sz w:val="24"/>
          <w:szCs w:val="24"/>
          <w:lang w:val="en-US"/>
        </w:rPr>
        <w:t>Djamarah</w:t>
      </w:r>
      <w:proofErr w:type="spellEnd"/>
      <w:r w:rsidRPr="009636A8">
        <w:rPr>
          <w:rFonts w:asciiTheme="majorHAnsi" w:hAnsiTheme="majorHAnsi"/>
          <w:sz w:val="24"/>
          <w:szCs w:val="24"/>
          <w:lang w:val="en-US"/>
        </w:rPr>
        <w:t xml:space="preserve">, S.B </w:t>
      </w:r>
      <w:proofErr w:type="spellStart"/>
      <w:r w:rsidRPr="009636A8">
        <w:rPr>
          <w:rFonts w:asciiTheme="majorHAnsi" w:hAnsiTheme="majorHAnsi"/>
          <w:sz w:val="24"/>
          <w:szCs w:val="24"/>
          <w:lang w:val="en-US"/>
        </w:rPr>
        <w:t>dan</w:t>
      </w:r>
      <w:proofErr w:type="spellEnd"/>
      <w:r w:rsidRPr="009636A8">
        <w:rPr>
          <w:rFonts w:asciiTheme="majorHAnsi" w:hAnsiTheme="majorHAnsi"/>
          <w:sz w:val="24"/>
          <w:szCs w:val="24"/>
          <w:lang w:val="en-US"/>
        </w:rPr>
        <w:t xml:space="preserve"> Zain.</w:t>
      </w:r>
      <w:proofErr w:type="gramEnd"/>
      <w:r w:rsidRPr="009636A8">
        <w:rPr>
          <w:rFonts w:asciiTheme="majorHAnsi" w:hAnsiTheme="majorHAnsi"/>
          <w:sz w:val="24"/>
          <w:szCs w:val="24"/>
          <w:lang w:val="en-US"/>
        </w:rPr>
        <w:t xml:space="preserve"> </w:t>
      </w:r>
      <w:proofErr w:type="gramStart"/>
      <w:r w:rsidRPr="009636A8">
        <w:rPr>
          <w:rFonts w:asciiTheme="majorHAnsi" w:hAnsiTheme="majorHAnsi"/>
          <w:sz w:val="24"/>
          <w:szCs w:val="24"/>
          <w:lang w:val="en-US"/>
        </w:rPr>
        <w:t>A. (2010).</w:t>
      </w:r>
      <w:proofErr w:type="gramEnd"/>
      <w:r w:rsidRPr="009636A8">
        <w:rPr>
          <w:rFonts w:asciiTheme="majorHAnsi" w:hAnsiTheme="majorHAnsi"/>
          <w:sz w:val="24"/>
          <w:szCs w:val="24"/>
          <w:lang w:val="en-US"/>
        </w:rPr>
        <w:t xml:space="preserve"> </w:t>
      </w:r>
      <w:proofErr w:type="spellStart"/>
      <w:r w:rsidRPr="009636A8">
        <w:rPr>
          <w:rFonts w:asciiTheme="majorHAnsi" w:hAnsiTheme="majorHAnsi"/>
          <w:i/>
          <w:iCs/>
          <w:sz w:val="24"/>
          <w:szCs w:val="24"/>
          <w:lang w:val="en-US"/>
        </w:rPr>
        <w:t>Strategi</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Belajar</w:t>
      </w:r>
      <w:proofErr w:type="spellEnd"/>
      <w:r w:rsidRPr="009636A8">
        <w:rPr>
          <w:rFonts w:asciiTheme="majorHAnsi" w:hAnsiTheme="majorHAnsi"/>
          <w:i/>
          <w:iCs/>
          <w:sz w:val="24"/>
          <w:szCs w:val="24"/>
          <w:lang w:val="en-US"/>
        </w:rPr>
        <w:t xml:space="preserve"> </w:t>
      </w:r>
      <w:proofErr w:type="spellStart"/>
      <w:proofErr w:type="gramStart"/>
      <w:r w:rsidRPr="009636A8">
        <w:rPr>
          <w:rFonts w:asciiTheme="majorHAnsi" w:hAnsiTheme="majorHAnsi"/>
          <w:i/>
          <w:iCs/>
          <w:sz w:val="24"/>
          <w:szCs w:val="24"/>
          <w:lang w:val="en-US"/>
        </w:rPr>
        <w:t>Mengajar</w:t>
      </w:r>
      <w:proofErr w:type="spellEnd"/>
      <w:r w:rsidRPr="009636A8">
        <w:rPr>
          <w:rFonts w:asciiTheme="majorHAnsi" w:hAnsiTheme="majorHAnsi"/>
          <w:sz w:val="24"/>
          <w:szCs w:val="24"/>
          <w:lang w:val="en-US"/>
        </w:rPr>
        <w:t xml:space="preserve"> .</w:t>
      </w:r>
      <w:proofErr w:type="gramEnd"/>
      <w:r w:rsidRPr="009636A8">
        <w:rPr>
          <w:rFonts w:asciiTheme="majorHAnsi" w:hAnsiTheme="majorHAnsi"/>
          <w:sz w:val="24"/>
          <w:szCs w:val="24"/>
          <w:lang w:val="en-US"/>
        </w:rPr>
        <w:t xml:space="preserve"> Jakarta: </w:t>
      </w:r>
      <w:proofErr w:type="spellStart"/>
      <w:r w:rsidRPr="009636A8">
        <w:rPr>
          <w:rFonts w:asciiTheme="majorHAnsi" w:hAnsiTheme="majorHAnsi"/>
          <w:sz w:val="24"/>
          <w:szCs w:val="24"/>
          <w:lang w:val="en-US"/>
        </w:rPr>
        <w:t>Rineka</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Cipta</w:t>
      </w:r>
      <w:proofErr w:type="spellEnd"/>
      <w:r w:rsidRPr="009636A8">
        <w:rPr>
          <w:rFonts w:asciiTheme="majorHAnsi" w:hAnsiTheme="majorHAnsi"/>
          <w:sz w:val="24"/>
          <w:szCs w:val="24"/>
          <w:lang w:val="en-US"/>
        </w:rPr>
        <w:t xml:space="preserve"> </w:t>
      </w:r>
    </w:p>
    <w:p w:rsidR="00357D03" w:rsidRPr="009636A8" w:rsidRDefault="00357D03" w:rsidP="00357D03">
      <w:pPr>
        <w:spacing w:after="0" w:line="240" w:lineRule="auto"/>
        <w:ind w:left="709" w:hanging="709"/>
        <w:jc w:val="both"/>
        <w:rPr>
          <w:rFonts w:asciiTheme="majorHAnsi" w:hAnsiTheme="majorHAnsi"/>
          <w:sz w:val="24"/>
          <w:szCs w:val="24"/>
          <w:lang w:val="en-US"/>
        </w:rPr>
      </w:pPr>
      <w:proofErr w:type="spellStart"/>
      <w:proofErr w:type="gramStart"/>
      <w:r w:rsidRPr="009636A8">
        <w:rPr>
          <w:rFonts w:asciiTheme="majorHAnsi" w:hAnsiTheme="majorHAnsi"/>
          <w:sz w:val="24"/>
          <w:szCs w:val="24"/>
          <w:lang w:val="en-US"/>
        </w:rPr>
        <w:t>Helaludin</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dan</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Hengki</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Wijaya</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i/>
          <w:iCs/>
          <w:sz w:val="24"/>
          <w:szCs w:val="24"/>
          <w:lang w:val="en-US"/>
        </w:rPr>
        <w:t>Analisis</w:t>
      </w:r>
      <w:proofErr w:type="spellEnd"/>
      <w:r w:rsidRPr="009636A8">
        <w:rPr>
          <w:rFonts w:asciiTheme="majorHAnsi" w:hAnsiTheme="majorHAnsi"/>
          <w:i/>
          <w:iCs/>
          <w:sz w:val="24"/>
          <w:szCs w:val="24"/>
          <w:lang w:val="en-US"/>
        </w:rPr>
        <w:t xml:space="preserve"> Data </w:t>
      </w:r>
      <w:proofErr w:type="spellStart"/>
      <w:r w:rsidRPr="009636A8">
        <w:rPr>
          <w:rFonts w:asciiTheme="majorHAnsi" w:hAnsiTheme="majorHAnsi"/>
          <w:i/>
          <w:iCs/>
          <w:sz w:val="24"/>
          <w:szCs w:val="24"/>
          <w:lang w:val="en-US"/>
        </w:rPr>
        <w:t>Kulaititif</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Sebuah</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Tinjauan</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Teori</w:t>
      </w:r>
      <w:proofErr w:type="spellEnd"/>
      <w:r w:rsidRPr="009636A8">
        <w:rPr>
          <w:rFonts w:asciiTheme="majorHAnsi" w:hAnsiTheme="majorHAnsi"/>
          <w:i/>
          <w:iCs/>
          <w:sz w:val="24"/>
          <w:szCs w:val="24"/>
          <w:lang w:val="en-US"/>
        </w:rPr>
        <w:t xml:space="preserve"> &amp; </w:t>
      </w:r>
      <w:proofErr w:type="spellStart"/>
      <w:r w:rsidRPr="009636A8">
        <w:rPr>
          <w:rFonts w:asciiTheme="majorHAnsi" w:hAnsiTheme="majorHAnsi"/>
          <w:i/>
          <w:iCs/>
          <w:sz w:val="24"/>
          <w:szCs w:val="24"/>
          <w:lang w:val="en-US"/>
        </w:rPr>
        <w:t>Praktik</w:t>
      </w:r>
      <w:proofErr w:type="spellEnd"/>
      <w:r w:rsidRPr="009636A8">
        <w:rPr>
          <w:rFonts w:asciiTheme="majorHAnsi" w:hAnsiTheme="majorHAnsi"/>
          <w:i/>
          <w:iCs/>
          <w:sz w:val="24"/>
          <w:szCs w:val="24"/>
          <w:lang w:val="en-US"/>
        </w:rPr>
        <w:t>,</w:t>
      </w:r>
      <w:r w:rsidRPr="009636A8">
        <w:rPr>
          <w:rFonts w:asciiTheme="majorHAnsi" w:hAnsiTheme="majorHAnsi"/>
          <w:color w:val="4D5156"/>
          <w:sz w:val="24"/>
          <w:szCs w:val="24"/>
          <w:shd w:val="clear" w:color="auto" w:fill="FFFFFF"/>
        </w:rPr>
        <w:t xml:space="preserve"> </w:t>
      </w:r>
      <w:proofErr w:type="spellStart"/>
      <w:r w:rsidRPr="009636A8">
        <w:rPr>
          <w:rFonts w:asciiTheme="majorHAnsi" w:hAnsiTheme="majorHAnsi"/>
          <w:sz w:val="24"/>
          <w:szCs w:val="24"/>
          <w:shd w:val="clear" w:color="auto" w:fill="FFFFFF"/>
        </w:rPr>
        <w:t>Sekolah</w:t>
      </w:r>
      <w:proofErr w:type="spellEnd"/>
      <w:r w:rsidRPr="009636A8">
        <w:rPr>
          <w:rFonts w:asciiTheme="majorHAnsi" w:hAnsiTheme="majorHAnsi"/>
          <w:sz w:val="24"/>
          <w:szCs w:val="24"/>
          <w:shd w:val="clear" w:color="auto" w:fill="FFFFFF"/>
        </w:rPr>
        <w:t xml:space="preserve"> Tinggi </w:t>
      </w:r>
      <w:proofErr w:type="spellStart"/>
      <w:r w:rsidRPr="009636A8">
        <w:rPr>
          <w:rFonts w:asciiTheme="majorHAnsi" w:hAnsiTheme="majorHAnsi"/>
          <w:sz w:val="24"/>
          <w:szCs w:val="24"/>
          <w:shd w:val="clear" w:color="auto" w:fill="FFFFFF"/>
        </w:rPr>
        <w:t>Theologia</w:t>
      </w:r>
      <w:proofErr w:type="spellEnd"/>
      <w:r w:rsidRPr="009636A8">
        <w:rPr>
          <w:rFonts w:asciiTheme="majorHAnsi" w:hAnsiTheme="majorHAnsi"/>
          <w:sz w:val="24"/>
          <w:szCs w:val="24"/>
          <w:shd w:val="clear" w:color="auto" w:fill="FFFFFF"/>
        </w:rPr>
        <w:t xml:space="preserve"> </w:t>
      </w:r>
      <w:proofErr w:type="spellStart"/>
      <w:r w:rsidRPr="009636A8">
        <w:rPr>
          <w:rFonts w:asciiTheme="majorHAnsi" w:hAnsiTheme="majorHAnsi"/>
          <w:sz w:val="24"/>
          <w:szCs w:val="24"/>
          <w:shd w:val="clear" w:color="auto" w:fill="FFFFFF"/>
        </w:rPr>
        <w:t>Jaffray</w:t>
      </w:r>
      <w:proofErr w:type="spellEnd"/>
      <w:r w:rsidRPr="009636A8">
        <w:rPr>
          <w:rFonts w:asciiTheme="majorHAnsi" w:hAnsiTheme="majorHAnsi"/>
          <w:sz w:val="24"/>
          <w:szCs w:val="24"/>
          <w:shd w:val="clear" w:color="auto" w:fill="FFFFFF"/>
        </w:rPr>
        <w:t xml:space="preserve">, </w:t>
      </w:r>
      <w:proofErr w:type="spellStart"/>
      <w:r w:rsidRPr="009636A8">
        <w:rPr>
          <w:rFonts w:asciiTheme="majorHAnsi" w:hAnsiTheme="majorHAnsi"/>
          <w:sz w:val="24"/>
          <w:szCs w:val="24"/>
          <w:shd w:val="clear" w:color="auto" w:fill="FFFFFF"/>
        </w:rPr>
        <w:t>Makasar</w:t>
      </w:r>
      <w:proofErr w:type="spellEnd"/>
      <w:r w:rsidRPr="009636A8">
        <w:rPr>
          <w:rFonts w:asciiTheme="majorHAnsi" w:hAnsiTheme="majorHAnsi"/>
          <w:color w:val="4D5156"/>
          <w:sz w:val="24"/>
          <w:szCs w:val="24"/>
          <w:shd w:val="clear" w:color="auto" w:fill="FFFFFF"/>
        </w:rPr>
        <w:t>,</w:t>
      </w:r>
      <w:r w:rsidRPr="009636A8">
        <w:rPr>
          <w:rFonts w:asciiTheme="majorHAnsi" w:hAnsiTheme="majorHAnsi"/>
          <w:i/>
          <w:iCs/>
          <w:sz w:val="24"/>
          <w:szCs w:val="24"/>
          <w:lang w:val="en-US"/>
        </w:rPr>
        <w:t xml:space="preserve"> </w:t>
      </w:r>
      <w:r w:rsidRPr="009636A8">
        <w:rPr>
          <w:rFonts w:asciiTheme="majorHAnsi" w:hAnsiTheme="majorHAnsi"/>
          <w:sz w:val="24"/>
          <w:szCs w:val="24"/>
          <w:lang w:val="en-US"/>
        </w:rPr>
        <w:t>2019.</w:t>
      </w:r>
      <w:proofErr w:type="gramEnd"/>
    </w:p>
    <w:p w:rsidR="00357D03" w:rsidRPr="009636A8" w:rsidRDefault="00357D03" w:rsidP="00357D03">
      <w:pPr>
        <w:spacing w:after="0" w:line="240" w:lineRule="auto"/>
        <w:ind w:left="709" w:hanging="709"/>
        <w:jc w:val="both"/>
        <w:rPr>
          <w:rFonts w:asciiTheme="majorHAnsi" w:hAnsiTheme="majorHAnsi"/>
          <w:sz w:val="24"/>
          <w:szCs w:val="24"/>
          <w:lang w:val="en-US"/>
        </w:rPr>
      </w:pPr>
      <w:proofErr w:type="spellStart"/>
      <w:r w:rsidRPr="009636A8">
        <w:rPr>
          <w:rFonts w:asciiTheme="majorHAnsi" w:hAnsiTheme="majorHAnsi"/>
          <w:sz w:val="24"/>
          <w:szCs w:val="24"/>
          <w:lang w:val="en-US"/>
        </w:rPr>
        <w:t>Muhsyanur</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i/>
          <w:iCs/>
          <w:sz w:val="24"/>
          <w:szCs w:val="24"/>
          <w:lang w:val="en-US"/>
        </w:rPr>
        <w:t>Pengembangan</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Keterampilan</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Membaca</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Uniprimapress</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Wajo</w:t>
      </w:r>
      <w:proofErr w:type="spellEnd"/>
      <w:r w:rsidRPr="009636A8">
        <w:rPr>
          <w:rFonts w:asciiTheme="majorHAnsi" w:hAnsiTheme="majorHAnsi"/>
          <w:sz w:val="24"/>
          <w:szCs w:val="24"/>
          <w:lang w:val="en-US"/>
        </w:rPr>
        <w:t>, 2019</w:t>
      </w:r>
    </w:p>
    <w:p w:rsidR="00357D03" w:rsidRPr="009636A8" w:rsidRDefault="00357D03" w:rsidP="00357D03">
      <w:pPr>
        <w:shd w:val="clear" w:color="auto" w:fill="FFFFFF"/>
        <w:spacing w:after="0" w:line="240" w:lineRule="auto"/>
        <w:jc w:val="both"/>
        <w:rPr>
          <w:rFonts w:asciiTheme="majorHAnsi" w:hAnsiTheme="majorHAnsi"/>
          <w:sz w:val="24"/>
          <w:szCs w:val="24"/>
          <w:lang w:val="en-US"/>
        </w:rPr>
      </w:pPr>
      <w:proofErr w:type="spellStart"/>
      <w:proofErr w:type="gramStart"/>
      <w:r w:rsidRPr="009636A8">
        <w:rPr>
          <w:rFonts w:asciiTheme="majorHAnsi" w:hAnsiTheme="majorHAnsi"/>
          <w:sz w:val="24"/>
          <w:szCs w:val="24"/>
          <w:lang w:val="en-US"/>
        </w:rPr>
        <w:t>Muhibin</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Syah</w:t>
      </w:r>
      <w:proofErr w:type="spellEnd"/>
      <w:proofErr w:type="gram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Psikologi</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Pendidikan</w:t>
      </w:r>
      <w:proofErr w:type="spellEnd"/>
      <w:r w:rsidRPr="009636A8">
        <w:rPr>
          <w:rFonts w:asciiTheme="majorHAnsi" w:hAnsiTheme="majorHAnsi"/>
          <w:sz w:val="24"/>
          <w:szCs w:val="24"/>
          <w:lang w:val="en-US"/>
        </w:rPr>
        <w:t xml:space="preserve">,(Bandung,  </w:t>
      </w:r>
      <w:proofErr w:type="spellStart"/>
      <w:r w:rsidRPr="009636A8">
        <w:rPr>
          <w:rFonts w:asciiTheme="majorHAnsi" w:hAnsiTheme="majorHAnsi"/>
          <w:sz w:val="24"/>
          <w:szCs w:val="24"/>
          <w:lang w:val="en-US"/>
        </w:rPr>
        <w:t>Remaja</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Rosdakarya</w:t>
      </w:r>
      <w:proofErr w:type="spellEnd"/>
      <w:r w:rsidRPr="009636A8">
        <w:rPr>
          <w:rFonts w:asciiTheme="majorHAnsi" w:hAnsiTheme="majorHAnsi"/>
          <w:sz w:val="24"/>
          <w:szCs w:val="24"/>
          <w:lang w:val="en-US"/>
        </w:rPr>
        <w:t>, 1999</w:t>
      </w:r>
    </w:p>
    <w:p w:rsidR="00357D03" w:rsidRPr="009636A8" w:rsidRDefault="00357D03" w:rsidP="00357D03">
      <w:pPr>
        <w:spacing w:after="0" w:line="240" w:lineRule="auto"/>
        <w:ind w:left="709" w:hanging="709"/>
        <w:jc w:val="both"/>
        <w:rPr>
          <w:rFonts w:asciiTheme="majorHAnsi" w:hAnsiTheme="majorHAnsi"/>
          <w:sz w:val="24"/>
          <w:szCs w:val="24"/>
          <w:lang w:val="en-US"/>
        </w:rPr>
      </w:pPr>
      <w:proofErr w:type="spellStart"/>
      <w:r w:rsidRPr="009636A8">
        <w:rPr>
          <w:rFonts w:asciiTheme="majorHAnsi" w:hAnsiTheme="majorHAnsi"/>
          <w:sz w:val="24"/>
          <w:szCs w:val="24"/>
          <w:lang w:val="en-US"/>
        </w:rPr>
        <w:t>Kusnadi</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i/>
          <w:iCs/>
          <w:sz w:val="24"/>
          <w:szCs w:val="24"/>
          <w:lang w:val="en-US"/>
        </w:rPr>
        <w:t>Metode</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Pembelajaran</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Kolaboratif</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penggunaan</w:t>
      </w:r>
      <w:proofErr w:type="spellEnd"/>
      <w:r w:rsidRPr="009636A8">
        <w:rPr>
          <w:rFonts w:asciiTheme="majorHAnsi" w:hAnsiTheme="majorHAnsi"/>
          <w:i/>
          <w:iCs/>
          <w:sz w:val="24"/>
          <w:szCs w:val="24"/>
          <w:lang w:val="en-US"/>
        </w:rPr>
        <w:t xml:space="preserve"> tools </w:t>
      </w:r>
      <w:proofErr w:type="spellStart"/>
      <w:r w:rsidRPr="009636A8">
        <w:rPr>
          <w:rFonts w:asciiTheme="majorHAnsi" w:hAnsiTheme="majorHAnsi"/>
          <w:i/>
          <w:iCs/>
          <w:sz w:val="24"/>
          <w:szCs w:val="24"/>
          <w:lang w:val="en-US"/>
        </w:rPr>
        <w:t>spss</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dan</w:t>
      </w:r>
      <w:proofErr w:type="spellEnd"/>
      <w:r w:rsidRPr="009636A8">
        <w:rPr>
          <w:rFonts w:asciiTheme="majorHAnsi" w:hAnsiTheme="majorHAnsi"/>
          <w:i/>
          <w:iCs/>
          <w:sz w:val="24"/>
          <w:szCs w:val="24"/>
          <w:lang w:val="en-US"/>
        </w:rPr>
        <w:t xml:space="preserve"> video scribe, </w:t>
      </w:r>
      <w:r w:rsidRPr="009636A8">
        <w:rPr>
          <w:rFonts w:asciiTheme="majorHAnsi" w:hAnsiTheme="majorHAnsi"/>
          <w:sz w:val="24"/>
          <w:szCs w:val="24"/>
          <w:lang w:val="en-US"/>
        </w:rPr>
        <w:t xml:space="preserve">Edu Publisher, </w:t>
      </w:r>
      <w:proofErr w:type="spellStart"/>
      <w:r w:rsidRPr="009636A8">
        <w:rPr>
          <w:rFonts w:asciiTheme="majorHAnsi" w:hAnsiTheme="majorHAnsi"/>
          <w:sz w:val="24"/>
          <w:szCs w:val="24"/>
          <w:lang w:val="en-US"/>
        </w:rPr>
        <w:t>Jawa</w:t>
      </w:r>
      <w:proofErr w:type="spellEnd"/>
      <w:r w:rsidRPr="009636A8">
        <w:rPr>
          <w:rFonts w:asciiTheme="majorHAnsi" w:hAnsiTheme="majorHAnsi"/>
          <w:sz w:val="24"/>
          <w:szCs w:val="24"/>
          <w:lang w:val="en-US"/>
        </w:rPr>
        <w:t xml:space="preserve"> Barat 2018</w:t>
      </w:r>
    </w:p>
    <w:p w:rsidR="00357D03" w:rsidRPr="009636A8" w:rsidRDefault="00357D03" w:rsidP="00357D03">
      <w:pPr>
        <w:shd w:val="clear" w:color="auto" w:fill="FFFFFF"/>
        <w:spacing w:after="0" w:line="240" w:lineRule="auto"/>
        <w:ind w:left="709" w:hanging="709"/>
        <w:jc w:val="both"/>
        <w:rPr>
          <w:rFonts w:asciiTheme="majorHAnsi" w:hAnsiTheme="majorHAnsi"/>
          <w:sz w:val="24"/>
          <w:szCs w:val="24"/>
          <w:lang w:val="en-US"/>
        </w:rPr>
      </w:pPr>
      <w:r w:rsidRPr="009636A8">
        <w:rPr>
          <w:rFonts w:asciiTheme="majorHAnsi" w:hAnsiTheme="majorHAnsi"/>
          <w:sz w:val="24"/>
          <w:szCs w:val="24"/>
          <w:lang w:val="en-US"/>
        </w:rPr>
        <w:t xml:space="preserve">KN </w:t>
      </w:r>
      <w:proofErr w:type="spellStart"/>
      <w:r w:rsidRPr="009636A8">
        <w:rPr>
          <w:rFonts w:asciiTheme="majorHAnsi" w:hAnsiTheme="majorHAnsi"/>
          <w:sz w:val="24"/>
          <w:szCs w:val="24"/>
          <w:lang w:val="en-US"/>
        </w:rPr>
        <w:t>Fitriyah</w:t>
      </w:r>
      <w:proofErr w:type="spellEnd"/>
      <w:r w:rsidRPr="009636A8">
        <w:rPr>
          <w:rFonts w:asciiTheme="majorHAnsi" w:hAnsiTheme="majorHAnsi"/>
          <w:sz w:val="24"/>
          <w:szCs w:val="24"/>
          <w:lang w:val="en-US"/>
        </w:rPr>
        <w:t>, TR Noor - Al-</w:t>
      </w:r>
      <w:proofErr w:type="spellStart"/>
      <w:r w:rsidRPr="009636A8">
        <w:rPr>
          <w:rFonts w:asciiTheme="majorHAnsi" w:hAnsiTheme="majorHAnsi"/>
          <w:sz w:val="24"/>
          <w:szCs w:val="24"/>
          <w:lang w:val="en-US"/>
        </w:rPr>
        <w:t>Muttaqin</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Jurnal</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Studi</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Sosial</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dan</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Ekonomi</w:t>
      </w:r>
      <w:proofErr w:type="spellEnd"/>
      <w:r w:rsidRPr="009636A8">
        <w:rPr>
          <w:rFonts w:asciiTheme="majorHAnsi" w:hAnsiTheme="majorHAnsi"/>
          <w:sz w:val="24"/>
          <w:szCs w:val="24"/>
          <w:lang w:val="en-US"/>
        </w:rPr>
        <w:t xml:space="preserve"> </w:t>
      </w:r>
      <w:hyperlink r:id="rId18" w:history="1">
        <w:proofErr w:type="spellStart"/>
        <w:r w:rsidRPr="009636A8">
          <w:rPr>
            <w:rFonts w:asciiTheme="majorHAnsi" w:hAnsiTheme="majorHAnsi"/>
            <w:i/>
            <w:iCs/>
            <w:sz w:val="24"/>
            <w:szCs w:val="24"/>
            <w:lang w:val="en-US"/>
          </w:rPr>
          <w:t>Aplikasi</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Akramiy</w:t>
        </w:r>
        <w:proofErr w:type="spellEnd"/>
        <w:r w:rsidRPr="009636A8">
          <w:rPr>
            <w:rFonts w:asciiTheme="majorHAnsi" w:hAnsiTheme="majorHAnsi"/>
            <w:i/>
            <w:iCs/>
            <w:sz w:val="24"/>
            <w:szCs w:val="24"/>
            <w:lang w:val="en-US"/>
          </w:rPr>
          <w:t xml:space="preserve"> (</w:t>
        </w:r>
        <w:r w:rsidRPr="009636A8">
          <w:rPr>
            <w:rFonts w:asciiTheme="majorHAnsi" w:hAnsiTheme="majorHAnsi"/>
            <w:i/>
            <w:iCs/>
            <w:sz w:val="24"/>
            <w:szCs w:val="24"/>
            <w:rtl/>
            <w:lang w:val="en-US"/>
          </w:rPr>
          <w:t>أكرمي</w:t>
        </w:r>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Sebagai</w:t>
        </w:r>
        <w:proofErr w:type="spellEnd"/>
        <w:r w:rsidRPr="009636A8">
          <w:rPr>
            <w:rFonts w:asciiTheme="majorHAnsi" w:hAnsiTheme="majorHAnsi"/>
            <w:i/>
            <w:iCs/>
            <w:sz w:val="24"/>
            <w:szCs w:val="24"/>
            <w:lang w:val="en-US"/>
          </w:rPr>
          <w:t xml:space="preserve"> Media </w:t>
        </w:r>
        <w:proofErr w:type="spellStart"/>
        <w:r w:rsidRPr="009636A8">
          <w:rPr>
            <w:rFonts w:asciiTheme="majorHAnsi" w:hAnsiTheme="majorHAnsi"/>
            <w:i/>
            <w:iCs/>
            <w:sz w:val="24"/>
            <w:szCs w:val="24"/>
            <w:lang w:val="en-US"/>
          </w:rPr>
          <w:t>Pembelajaran</w:t>
        </w:r>
        <w:proofErr w:type="spellEnd"/>
        <w:r w:rsidRPr="009636A8">
          <w:rPr>
            <w:rFonts w:asciiTheme="majorHAnsi" w:hAnsiTheme="majorHAnsi"/>
            <w:i/>
            <w:iCs/>
            <w:sz w:val="24"/>
            <w:szCs w:val="24"/>
            <w:lang w:val="en-US"/>
          </w:rPr>
          <w:t xml:space="preserve"> Bahasa Arab</w:t>
        </w:r>
      </w:hyperlink>
      <w:r w:rsidRPr="009636A8">
        <w:rPr>
          <w:rFonts w:asciiTheme="majorHAnsi" w:hAnsiTheme="majorHAnsi"/>
          <w:sz w:val="24"/>
          <w:szCs w:val="24"/>
          <w:lang w:val="en-US"/>
        </w:rPr>
        <w:t>, 2021</w:t>
      </w:r>
    </w:p>
    <w:p w:rsidR="00357D03" w:rsidRPr="009636A8" w:rsidRDefault="00357D03" w:rsidP="00357D03">
      <w:pPr>
        <w:shd w:val="clear" w:color="auto" w:fill="FFFFFF"/>
        <w:spacing w:after="0" w:line="240" w:lineRule="auto"/>
        <w:jc w:val="both"/>
        <w:rPr>
          <w:rFonts w:asciiTheme="majorHAnsi" w:hAnsiTheme="majorHAnsi"/>
          <w:sz w:val="24"/>
          <w:szCs w:val="24"/>
          <w:lang w:val="en-US"/>
        </w:rPr>
      </w:pPr>
      <w:proofErr w:type="spellStart"/>
      <w:r w:rsidRPr="009636A8">
        <w:rPr>
          <w:rFonts w:asciiTheme="majorHAnsi" w:hAnsiTheme="majorHAnsi"/>
          <w:sz w:val="24"/>
          <w:szCs w:val="24"/>
          <w:lang w:val="en-US"/>
        </w:rPr>
        <w:t>Roestiyah</w:t>
      </w:r>
      <w:proofErr w:type="spellEnd"/>
      <w:r w:rsidRPr="009636A8">
        <w:rPr>
          <w:rFonts w:asciiTheme="majorHAnsi" w:hAnsiTheme="majorHAnsi"/>
          <w:sz w:val="24"/>
          <w:szCs w:val="24"/>
          <w:lang w:val="en-US"/>
        </w:rPr>
        <w:t xml:space="preserve"> </w:t>
      </w:r>
      <w:proofErr w:type="gramStart"/>
      <w:r w:rsidRPr="009636A8">
        <w:rPr>
          <w:rFonts w:asciiTheme="majorHAnsi" w:hAnsiTheme="majorHAnsi"/>
          <w:sz w:val="24"/>
          <w:szCs w:val="24"/>
          <w:lang w:val="en-US"/>
        </w:rPr>
        <w:t>NK.,</w:t>
      </w:r>
      <w:proofErr w:type="gramEnd"/>
      <w:r w:rsidRPr="009636A8">
        <w:rPr>
          <w:rFonts w:asciiTheme="majorHAnsi" w:hAnsiTheme="majorHAnsi"/>
          <w:sz w:val="24"/>
          <w:szCs w:val="24"/>
          <w:lang w:val="en-US"/>
        </w:rPr>
        <w:t xml:space="preserve"> (2001). </w:t>
      </w:r>
      <w:proofErr w:type="spellStart"/>
      <w:r w:rsidRPr="009636A8">
        <w:rPr>
          <w:rFonts w:asciiTheme="majorHAnsi" w:hAnsiTheme="majorHAnsi"/>
          <w:i/>
          <w:iCs/>
          <w:sz w:val="24"/>
          <w:szCs w:val="24"/>
          <w:lang w:val="en-US"/>
        </w:rPr>
        <w:t>Strategi</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Belajar</w:t>
      </w:r>
      <w:proofErr w:type="spellEnd"/>
      <w:r w:rsidRPr="009636A8">
        <w:rPr>
          <w:rFonts w:asciiTheme="majorHAnsi" w:hAnsiTheme="majorHAnsi"/>
          <w:i/>
          <w:iCs/>
          <w:sz w:val="24"/>
          <w:szCs w:val="24"/>
          <w:lang w:val="en-US"/>
        </w:rPr>
        <w:t xml:space="preserve"> </w:t>
      </w:r>
      <w:proofErr w:type="spellStart"/>
      <w:proofErr w:type="gramStart"/>
      <w:r w:rsidRPr="009636A8">
        <w:rPr>
          <w:rFonts w:asciiTheme="majorHAnsi" w:hAnsiTheme="majorHAnsi"/>
          <w:i/>
          <w:iCs/>
          <w:sz w:val="24"/>
          <w:szCs w:val="24"/>
          <w:lang w:val="en-US"/>
        </w:rPr>
        <w:t>Mengajar</w:t>
      </w:r>
      <w:proofErr w:type="spellEnd"/>
      <w:r w:rsidRPr="009636A8">
        <w:rPr>
          <w:rFonts w:asciiTheme="majorHAnsi" w:hAnsiTheme="majorHAnsi"/>
          <w:sz w:val="24"/>
          <w:szCs w:val="24"/>
          <w:lang w:val="en-US"/>
        </w:rPr>
        <w:t xml:space="preserve"> ,</w:t>
      </w:r>
      <w:proofErr w:type="gramEnd"/>
      <w:r w:rsidRPr="009636A8">
        <w:rPr>
          <w:rFonts w:asciiTheme="majorHAnsi" w:hAnsiTheme="majorHAnsi"/>
          <w:sz w:val="24"/>
          <w:szCs w:val="24"/>
          <w:lang w:val="en-US"/>
        </w:rPr>
        <w:t xml:space="preserve"> Jakarta: </w:t>
      </w:r>
      <w:proofErr w:type="spellStart"/>
      <w:r w:rsidRPr="009636A8">
        <w:rPr>
          <w:rFonts w:asciiTheme="majorHAnsi" w:hAnsiTheme="majorHAnsi"/>
          <w:sz w:val="24"/>
          <w:szCs w:val="24"/>
          <w:lang w:val="en-US"/>
        </w:rPr>
        <w:t>Rineka</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Cipta</w:t>
      </w:r>
      <w:proofErr w:type="spellEnd"/>
      <w:r w:rsidRPr="009636A8">
        <w:rPr>
          <w:rFonts w:asciiTheme="majorHAnsi" w:hAnsiTheme="majorHAnsi"/>
          <w:sz w:val="24"/>
          <w:szCs w:val="24"/>
          <w:lang w:val="en-US"/>
        </w:rPr>
        <w:t xml:space="preserve"> </w:t>
      </w:r>
    </w:p>
    <w:p w:rsidR="00357D03" w:rsidRPr="009636A8" w:rsidRDefault="00357D03" w:rsidP="00357D03">
      <w:pPr>
        <w:shd w:val="clear" w:color="auto" w:fill="FFFFFF"/>
        <w:spacing w:after="0" w:line="240" w:lineRule="auto"/>
        <w:jc w:val="both"/>
        <w:rPr>
          <w:rFonts w:asciiTheme="majorHAnsi" w:hAnsiTheme="majorHAnsi"/>
          <w:sz w:val="24"/>
          <w:szCs w:val="24"/>
          <w:lang w:val="en-US"/>
        </w:rPr>
      </w:pPr>
      <w:proofErr w:type="spellStart"/>
      <w:proofErr w:type="gramStart"/>
      <w:r w:rsidRPr="009636A8">
        <w:rPr>
          <w:rFonts w:asciiTheme="majorHAnsi" w:hAnsiTheme="majorHAnsi"/>
          <w:sz w:val="24"/>
          <w:szCs w:val="24"/>
          <w:lang w:val="en-US"/>
        </w:rPr>
        <w:t>Sarwono</w:t>
      </w:r>
      <w:proofErr w:type="spellEnd"/>
      <w:r w:rsidRPr="009636A8">
        <w:rPr>
          <w:rFonts w:asciiTheme="majorHAnsi" w:hAnsiTheme="majorHAnsi"/>
          <w:sz w:val="24"/>
          <w:szCs w:val="24"/>
          <w:lang w:val="en-US"/>
        </w:rPr>
        <w:t>.</w:t>
      </w:r>
      <w:proofErr w:type="gramEnd"/>
      <w:r w:rsidRPr="009636A8">
        <w:rPr>
          <w:rFonts w:asciiTheme="majorHAnsi" w:hAnsiTheme="majorHAnsi"/>
          <w:sz w:val="24"/>
          <w:szCs w:val="24"/>
          <w:lang w:val="en-US"/>
        </w:rPr>
        <w:t xml:space="preserve"> </w:t>
      </w:r>
      <w:proofErr w:type="gramStart"/>
      <w:r w:rsidRPr="009636A8">
        <w:rPr>
          <w:rFonts w:asciiTheme="majorHAnsi" w:hAnsiTheme="majorHAnsi"/>
          <w:sz w:val="24"/>
          <w:szCs w:val="24"/>
          <w:lang w:val="en-US"/>
        </w:rPr>
        <w:t xml:space="preserve">(2006). </w:t>
      </w:r>
      <w:proofErr w:type="spellStart"/>
      <w:r w:rsidRPr="009636A8">
        <w:rPr>
          <w:rFonts w:asciiTheme="majorHAnsi" w:hAnsiTheme="majorHAnsi"/>
          <w:i/>
          <w:iCs/>
          <w:sz w:val="24"/>
          <w:szCs w:val="24"/>
          <w:lang w:val="en-US"/>
        </w:rPr>
        <w:t>Metode</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Penelitian</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Kuantitatif</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dan</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Kualitatif</w:t>
      </w:r>
      <w:proofErr w:type="spellEnd"/>
      <w:r w:rsidRPr="009636A8">
        <w:rPr>
          <w:rFonts w:asciiTheme="majorHAnsi" w:hAnsiTheme="majorHAnsi"/>
          <w:sz w:val="24"/>
          <w:szCs w:val="24"/>
          <w:lang w:val="en-US"/>
        </w:rPr>
        <w:t>.</w:t>
      </w:r>
      <w:proofErr w:type="gramEnd"/>
      <w:r w:rsidRPr="009636A8">
        <w:rPr>
          <w:rFonts w:asciiTheme="majorHAnsi" w:hAnsiTheme="majorHAnsi"/>
          <w:sz w:val="24"/>
          <w:szCs w:val="24"/>
          <w:lang w:val="en-US"/>
        </w:rPr>
        <w:t xml:space="preserve"> Yogyakarta: </w:t>
      </w:r>
      <w:proofErr w:type="spellStart"/>
      <w:r w:rsidRPr="009636A8">
        <w:rPr>
          <w:rFonts w:asciiTheme="majorHAnsi" w:hAnsiTheme="majorHAnsi"/>
          <w:sz w:val="24"/>
          <w:szCs w:val="24"/>
          <w:lang w:val="en-US"/>
        </w:rPr>
        <w:t>Graha</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Ilmu</w:t>
      </w:r>
      <w:proofErr w:type="spellEnd"/>
    </w:p>
    <w:p w:rsidR="00357D03" w:rsidRPr="009636A8" w:rsidRDefault="00357D03" w:rsidP="00357D03">
      <w:pPr>
        <w:spacing w:after="0" w:line="240" w:lineRule="auto"/>
        <w:ind w:left="709" w:hanging="709"/>
        <w:jc w:val="both"/>
        <w:rPr>
          <w:rFonts w:asciiTheme="majorHAnsi" w:hAnsiTheme="majorHAnsi"/>
          <w:sz w:val="24"/>
          <w:szCs w:val="24"/>
          <w:lang w:val="en-US"/>
        </w:rPr>
      </w:pPr>
      <w:proofErr w:type="spellStart"/>
      <w:proofErr w:type="gramStart"/>
      <w:r w:rsidRPr="009636A8">
        <w:rPr>
          <w:rFonts w:asciiTheme="majorHAnsi" w:hAnsiTheme="majorHAnsi"/>
          <w:sz w:val="24"/>
          <w:szCs w:val="24"/>
          <w:lang w:val="en-US"/>
        </w:rPr>
        <w:t>Siti</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Nur</w:t>
      </w:r>
      <w:proofErr w:type="spellEnd"/>
      <w:r w:rsidRPr="009636A8">
        <w:rPr>
          <w:rFonts w:asciiTheme="majorHAnsi" w:hAnsiTheme="majorHAnsi"/>
          <w:sz w:val="24"/>
          <w:szCs w:val="24"/>
          <w:lang w:val="en-US"/>
        </w:rPr>
        <w:t xml:space="preserve"> Aida </w:t>
      </w:r>
      <w:proofErr w:type="spellStart"/>
      <w:r w:rsidRPr="009636A8">
        <w:rPr>
          <w:rFonts w:asciiTheme="majorHAnsi" w:hAnsiTheme="majorHAnsi"/>
          <w:sz w:val="24"/>
          <w:szCs w:val="24"/>
          <w:lang w:val="en-US"/>
        </w:rPr>
        <w:t>dan</w:t>
      </w:r>
      <w:proofErr w:type="spellEnd"/>
      <w:r w:rsidRPr="009636A8">
        <w:rPr>
          <w:rFonts w:asciiTheme="majorHAnsi" w:hAnsiTheme="majorHAnsi"/>
          <w:sz w:val="24"/>
          <w:szCs w:val="24"/>
          <w:lang w:val="en-US"/>
        </w:rPr>
        <w:t xml:space="preserve"> Tim </w:t>
      </w:r>
      <w:proofErr w:type="spellStart"/>
      <w:r w:rsidRPr="009636A8">
        <w:rPr>
          <w:rFonts w:asciiTheme="majorHAnsi" w:hAnsiTheme="majorHAnsi"/>
          <w:sz w:val="24"/>
          <w:szCs w:val="24"/>
          <w:lang w:val="en-US"/>
        </w:rPr>
        <w:t>Penerbita</w:t>
      </w:r>
      <w:proofErr w:type="spellEnd"/>
      <w:r w:rsidRPr="009636A8">
        <w:rPr>
          <w:rFonts w:asciiTheme="majorHAnsi" w:hAnsiTheme="majorHAnsi"/>
          <w:sz w:val="24"/>
          <w:szCs w:val="24"/>
          <w:lang w:val="en-US"/>
        </w:rPr>
        <w:t xml:space="preserve"> KBM Indonesia, </w:t>
      </w:r>
      <w:r w:rsidRPr="009636A8">
        <w:rPr>
          <w:rFonts w:asciiTheme="majorHAnsi" w:hAnsiTheme="majorHAnsi"/>
          <w:i/>
          <w:iCs/>
          <w:sz w:val="24"/>
          <w:szCs w:val="24"/>
        </w:rPr>
        <w:t xml:space="preserve">Cara </w:t>
      </w:r>
      <w:proofErr w:type="spellStart"/>
      <w:r w:rsidRPr="009636A8">
        <w:rPr>
          <w:rFonts w:asciiTheme="majorHAnsi" w:hAnsiTheme="majorHAnsi"/>
          <w:i/>
          <w:iCs/>
          <w:sz w:val="24"/>
          <w:szCs w:val="24"/>
        </w:rPr>
        <w:t>Efektif</w:t>
      </w:r>
      <w:proofErr w:type="spellEnd"/>
      <w:r w:rsidRPr="009636A8">
        <w:rPr>
          <w:rFonts w:asciiTheme="majorHAnsi" w:hAnsiTheme="majorHAnsi"/>
          <w:i/>
          <w:iCs/>
          <w:sz w:val="24"/>
          <w:szCs w:val="24"/>
        </w:rPr>
        <w:t xml:space="preserve"> </w:t>
      </w:r>
      <w:proofErr w:type="spellStart"/>
      <w:r w:rsidRPr="009636A8">
        <w:rPr>
          <w:rFonts w:asciiTheme="majorHAnsi" w:hAnsiTheme="majorHAnsi"/>
          <w:i/>
          <w:iCs/>
          <w:sz w:val="24"/>
          <w:szCs w:val="24"/>
        </w:rPr>
        <w:t>Penerapan</w:t>
      </w:r>
      <w:proofErr w:type="spellEnd"/>
      <w:r w:rsidRPr="009636A8">
        <w:rPr>
          <w:rFonts w:asciiTheme="majorHAnsi" w:hAnsiTheme="majorHAnsi"/>
          <w:i/>
          <w:iCs/>
          <w:sz w:val="24"/>
          <w:szCs w:val="24"/>
        </w:rPr>
        <w:t xml:space="preserve"> </w:t>
      </w:r>
      <w:proofErr w:type="spellStart"/>
      <w:r w:rsidRPr="009636A8">
        <w:rPr>
          <w:rFonts w:asciiTheme="majorHAnsi" w:hAnsiTheme="majorHAnsi"/>
          <w:i/>
          <w:iCs/>
          <w:sz w:val="24"/>
          <w:szCs w:val="24"/>
        </w:rPr>
        <w:t>Metode</w:t>
      </w:r>
      <w:proofErr w:type="spellEnd"/>
      <w:r w:rsidRPr="009636A8">
        <w:rPr>
          <w:rFonts w:asciiTheme="majorHAnsi" w:hAnsiTheme="majorHAnsi"/>
          <w:i/>
          <w:iCs/>
          <w:sz w:val="24"/>
          <w:szCs w:val="24"/>
        </w:rPr>
        <w:t xml:space="preserve"> </w:t>
      </w:r>
      <w:proofErr w:type="spellStart"/>
      <w:r w:rsidRPr="009636A8">
        <w:rPr>
          <w:rFonts w:asciiTheme="majorHAnsi" w:hAnsiTheme="majorHAnsi"/>
          <w:i/>
          <w:iCs/>
          <w:sz w:val="24"/>
          <w:szCs w:val="24"/>
        </w:rPr>
        <w:t>dan</w:t>
      </w:r>
      <w:proofErr w:type="spellEnd"/>
      <w:r w:rsidRPr="009636A8">
        <w:rPr>
          <w:rFonts w:asciiTheme="majorHAnsi" w:hAnsiTheme="majorHAnsi"/>
          <w:i/>
          <w:iCs/>
          <w:sz w:val="24"/>
          <w:szCs w:val="24"/>
        </w:rPr>
        <w:t xml:space="preserve"> Model </w:t>
      </w:r>
      <w:proofErr w:type="spellStart"/>
      <w:r w:rsidRPr="009636A8">
        <w:rPr>
          <w:rFonts w:asciiTheme="majorHAnsi" w:hAnsiTheme="majorHAnsi"/>
          <w:i/>
          <w:iCs/>
          <w:sz w:val="24"/>
          <w:szCs w:val="24"/>
        </w:rPr>
        <w:t>Pembelajaran</w:t>
      </w:r>
      <w:proofErr w:type="spellEnd"/>
      <w:r w:rsidRPr="009636A8">
        <w:rPr>
          <w:rFonts w:asciiTheme="majorHAnsi" w:hAnsiTheme="majorHAnsi"/>
          <w:i/>
          <w:iCs/>
          <w:sz w:val="24"/>
          <w:szCs w:val="24"/>
        </w:rPr>
        <w:t xml:space="preserve">, PT </w:t>
      </w:r>
      <w:proofErr w:type="spellStart"/>
      <w:r w:rsidRPr="009636A8">
        <w:rPr>
          <w:rFonts w:asciiTheme="majorHAnsi" w:hAnsiTheme="majorHAnsi"/>
          <w:sz w:val="24"/>
          <w:szCs w:val="24"/>
          <w:lang w:val="en-US"/>
        </w:rPr>
        <w:t>Penerbita</w:t>
      </w:r>
      <w:proofErr w:type="spellEnd"/>
      <w:r w:rsidRPr="009636A8">
        <w:rPr>
          <w:rFonts w:asciiTheme="majorHAnsi" w:hAnsiTheme="majorHAnsi"/>
          <w:sz w:val="24"/>
          <w:szCs w:val="24"/>
          <w:lang w:val="en-US"/>
        </w:rPr>
        <w:t xml:space="preserve"> KBM Indonesia.</w:t>
      </w:r>
      <w:proofErr w:type="gram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Jawa</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Timur</w:t>
      </w:r>
      <w:proofErr w:type="spellEnd"/>
      <w:r w:rsidRPr="009636A8">
        <w:rPr>
          <w:rFonts w:asciiTheme="majorHAnsi" w:hAnsiTheme="majorHAnsi"/>
          <w:sz w:val="24"/>
          <w:szCs w:val="24"/>
          <w:lang w:val="en-US"/>
        </w:rPr>
        <w:t>, 2020.</w:t>
      </w:r>
    </w:p>
    <w:p w:rsidR="00357D03" w:rsidRPr="009636A8" w:rsidRDefault="00357D03" w:rsidP="00357D03">
      <w:pPr>
        <w:shd w:val="clear" w:color="auto" w:fill="FFFFFF"/>
        <w:spacing w:after="0" w:line="240" w:lineRule="auto"/>
        <w:ind w:left="851" w:hanging="851"/>
        <w:jc w:val="both"/>
        <w:rPr>
          <w:rFonts w:asciiTheme="majorHAnsi" w:hAnsiTheme="majorHAnsi"/>
          <w:sz w:val="24"/>
          <w:szCs w:val="24"/>
          <w:lang w:val="en-US"/>
        </w:rPr>
      </w:pPr>
      <w:proofErr w:type="spellStart"/>
      <w:proofErr w:type="gramStart"/>
      <w:r w:rsidRPr="009636A8">
        <w:rPr>
          <w:rFonts w:asciiTheme="majorHAnsi" w:hAnsiTheme="majorHAnsi"/>
          <w:sz w:val="24"/>
          <w:szCs w:val="24"/>
          <w:lang w:val="en-US"/>
        </w:rPr>
        <w:t>Surakhmad</w:t>
      </w:r>
      <w:proofErr w:type="spellEnd"/>
      <w:r w:rsidRPr="009636A8">
        <w:rPr>
          <w:rFonts w:asciiTheme="majorHAnsi" w:hAnsiTheme="majorHAnsi"/>
          <w:sz w:val="24"/>
          <w:szCs w:val="24"/>
          <w:lang w:val="en-US"/>
        </w:rPr>
        <w:t>, W. (1990).</w:t>
      </w:r>
      <w:proofErr w:type="gramEnd"/>
      <w:r w:rsidRPr="009636A8">
        <w:rPr>
          <w:rFonts w:asciiTheme="majorHAnsi" w:hAnsiTheme="majorHAnsi"/>
          <w:sz w:val="24"/>
          <w:szCs w:val="24"/>
          <w:lang w:val="en-US"/>
        </w:rPr>
        <w:t xml:space="preserve"> </w:t>
      </w:r>
      <w:proofErr w:type="spellStart"/>
      <w:r w:rsidRPr="009636A8">
        <w:rPr>
          <w:rFonts w:asciiTheme="majorHAnsi" w:hAnsiTheme="majorHAnsi"/>
          <w:i/>
          <w:iCs/>
          <w:sz w:val="24"/>
          <w:szCs w:val="24"/>
          <w:lang w:val="en-US"/>
        </w:rPr>
        <w:t>Pengantar</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Penelitian</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Ilmiah</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Dasar</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Metode</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dan</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Teknik</w:t>
      </w:r>
      <w:proofErr w:type="spellEnd"/>
      <w:r w:rsidRPr="009636A8">
        <w:rPr>
          <w:rFonts w:asciiTheme="majorHAnsi" w:hAnsiTheme="majorHAnsi"/>
          <w:sz w:val="24"/>
          <w:szCs w:val="24"/>
          <w:lang w:val="en-US"/>
        </w:rPr>
        <w:t xml:space="preserve">. Bandung: </w:t>
      </w:r>
      <w:proofErr w:type="spellStart"/>
      <w:r w:rsidRPr="009636A8">
        <w:rPr>
          <w:rFonts w:asciiTheme="majorHAnsi" w:hAnsiTheme="majorHAnsi"/>
          <w:sz w:val="24"/>
          <w:szCs w:val="24"/>
          <w:lang w:val="en-US"/>
        </w:rPr>
        <w:t>Tarsito</w:t>
      </w:r>
      <w:proofErr w:type="spellEnd"/>
    </w:p>
    <w:p w:rsidR="00357D03" w:rsidRPr="009636A8" w:rsidRDefault="00357D03" w:rsidP="00357D03">
      <w:pPr>
        <w:spacing w:after="0" w:line="240" w:lineRule="auto"/>
        <w:ind w:left="709" w:hanging="709"/>
        <w:jc w:val="both"/>
        <w:rPr>
          <w:rFonts w:asciiTheme="majorHAnsi" w:hAnsiTheme="majorHAnsi"/>
          <w:sz w:val="24"/>
          <w:szCs w:val="24"/>
          <w:lang w:val="en-US"/>
        </w:rPr>
      </w:pPr>
      <w:proofErr w:type="spellStart"/>
      <w:r w:rsidRPr="009636A8">
        <w:rPr>
          <w:rFonts w:asciiTheme="majorHAnsi" w:hAnsiTheme="majorHAnsi"/>
          <w:sz w:val="24"/>
          <w:szCs w:val="24"/>
          <w:lang w:val="en-US"/>
        </w:rPr>
        <w:t>Taufiqul</w:t>
      </w:r>
      <w:proofErr w:type="spellEnd"/>
      <w:r w:rsidRPr="009636A8">
        <w:rPr>
          <w:rFonts w:asciiTheme="majorHAnsi" w:hAnsiTheme="majorHAnsi"/>
          <w:sz w:val="24"/>
          <w:szCs w:val="24"/>
          <w:lang w:val="en-US"/>
        </w:rPr>
        <w:t xml:space="preserve"> Hakim, </w:t>
      </w:r>
      <w:r w:rsidRPr="009636A8">
        <w:rPr>
          <w:rFonts w:asciiTheme="majorHAnsi" w:hAnsiTheme="majorHAnsi"/>
          <w:i/>
          <w:iCs/>
          <w:sz w:val="24"/>
          <w:szCs w:val="24"/>
          <w:lang w:val="en-US"/>
        </w:rPr>
        <w:t xml:space="preserve">Program </w:t>
      </w:r>
      <w:proofErr w:type="spellStart"/>
      <w:r w:rsidRPr="009636A8">
        <w:rPr>
          <w:rFonts w:asciiTheme="majorHAnsi" w:hAnsiTheme="majorHAnsi"/>
          <w:i/>
          <w:iCs/>
          <w:sz w:val="24"/>
          <w:szCs w:val="24"/>
          <w:lang w:val="en-US"/>
        </w:rPr>
        <w:t>Pemula</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Membaca</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Kitab</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Kuning</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Amsilati</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metode</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praktis</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mendalami</w:t>
      </w:r>
      <w:proofErr w:type="spellEnd"/>
      <w:r w:rsidRPr="009636A8">
        <w:rPr>
          <w:rFonts w:asciiTheme="majorHAnsi" w:hAnsiTheme="majorHAnsi"/>
          <w:i/>
          <w:iCs/>
          <w:sz w:val="24"/>
          <w:szCs w:val="24"/>
          <w:lang w:val="en-US"/>
        </w:rPr>
        <w:t xml:space="preserve"> Al </w:t>
      </w:r>
      <w:proofErr w:type="spellStart"/>
      <w:r w:rsidRPr="009636A8">
        <w:rPr>
          <w:rFonts w:asciiTheme="majorHAnsi" w:hAnsiTheme="majorHAnsi"/>
          <w:i/>
          <w:iCs/>
          <w:sz w:val="24"/>
          <w:szCs w:val="24"/>
          <w:lang w:val="en-US"/>
        </w:rPr>
        <w:t>quran</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dan</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membaca</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kitab</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kuning</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Jawa</w:t>
      </w:r>
      <w:proofErr w:type="spellEnd"/>
      <w:r w:rsidRPr="009636A8">
        <w:rPr>
          <w:rFonts w:asciiTheme="majorHAnsi" w:hAnsiTheme="majorHAnsi"/>
          <w:sz w:val="24"/>
          <w:szCs w:val="24"/>
          <w:lang w:val="en-US"/>
        </w:rPr>
        <w:t xml:space="preserve"> Tengah, 2003</w:t>
      </w:r>
    </w:p>
    <w:p w:rsidR="00357D03" w:rsidRPr="009636A8" w:rsidRDefault="00357D03" w:rsidP="00357D03">
      <w:pPr>
        <w:spacing w:after="0" w:line="240" w:lineRule="auto"/>
        <w:ind w:left="709" w:hanging="709"/>
        <w:jc w:val="both"/>
        <w:rPr>
          <w:rFonts w:asciiTheme="majorHAnsi" w:hAnsiTheme="majorHAnsi"/>
          <w:sz w:val="24"/>
          <w:szCs w:val="24"/>
          <w:lang w:val="en-US"/>
        </w:rPr>
      </w:pPr>
      <w:proofErr w:type="spellStart"/>
      <w:r w:rsidRPr="009636A8">
        <w:rPr>
          <w:rFonts w:asciiTheme="majorHAnsi" w:hAnsiTheme="majorHAnsi"/>
          <w:sz w:val="24"/>
          <w:szCs w:val="24"/>
          <w:lang w:val="en-US"/>
        </w:rPr>
        <w:t>Wayan</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Suwendra</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i/>
          <w:iCs/>
          <w:sz w:val="24"/>
          <w:szCs w:val="24"/>
          <w:lang w:val="en-US"/>
        </w:rPr>
        <w:t>Metodologi</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Penelitian</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Kualitatif</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dalam</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ilmu</w:t>
      </w:r>
      <w:proofErr w:type="spellEnd"/>
      <w:r w:rsidRPr="009636A8">
        <w:rPr>
          <w:rFonts w:asciiTheme="majorHAnsi" w:hAnsiTheme="majorHAnsi"/>
          <w:i/>
          <w:iCs/>
          <w:sz w:val="24"/>
          <w:szCs w:val="24"/>
          <w:lang w:val="en-US"/>
        </w:rPr>
        <w:t xml:space="preserve"> social, </w:t>
      </w:r>
      <w:proofErr w:type="spellStart"/>
      <w:r w:rsidRPr="009636A8">
        <w:rPr>
          <w:rFonts w:asciiTheme="majorHAnsi" w:hAnsiTheme="majorHAnsi"/>
          <w:i/>
          <w:iCs/>
          <w:sz w:val="24"/>
          <w:szCs w:val="24"/>
          <w:lang w:val="en-US"/>
        </w:rPr>
        <w:t>pendidikan</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kebudayaan</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dan</w:t>
      </w:r>
      <w:proofErr w:type="spellEnd"/>
      <w:r w:rsidRPr="009636A8">
        <w:rPr>
          <w:rFonts w:asciiTheme="majorHAnsi" w:hAnsiTheme="majorHAnsi"/>
          <w:i/>
          <w:iCs/>
          <w:sz w:val="24"/>
          <w:szCs w:val="24"/>
          <w:lang w:val="en-US"/>
        </w:rPr>
        <w:t xml:space="preserve"> </w:t>
      </w:r>
      <w:proofErr w:type="spellStart"/>
      <w:r w:rsidRPr="009636A8">
        <w:rPr>
          <w:rFonts w:asciiTheme="majorHAnsi" w:hAnsiTheme="majorHAnsi"/>
          <w:i/>
          <w:iCs/>
          <w:sz w:val="24"/>
          <w:szCs w:val="24"/>
          <w:lang w:val="en-US"/>
        </w:rPr>
        <w:t>keagamaan</w:t>
      </w:r>
      <w:proofErr w:type="spellEnd"/>
      <w:r w:rsidRPr="009636A8">
        <w:rPr>
          <w:rFonts w:asciiTheme="majorHAnsi" w:hAnsiTheme="majorHAnsi"/>
          <w:sz w:val="24"/>
          <w:szCs w:val="24"/>
          <w:lang w:val="en-US"/>
        </w:rPr>
        <w:t xml:space="preserve">, </w:t>
      </w:r>
      <w:proofErr w:type="spellStart"/>
      <w:r w:rsidRPr="009636A8">
        <w:rPr>
          <w:rFonts w:asciiTheme="majorHAnsi" w:hAnsiTheme="majorHAnsi"/>
          <w:sz w:val="24"/>
          <w:szCs w:val="24"/>
          <w:lang w:val="en-US"/>
        </w:rPr>
        <w:t>Nilacakra</w:t>
      </w:r>
      <w:proofErr w:type="spellEnd"/>
      <w:r w:rsidRPr="009636A8">
        <w:rPr>
          <w:rFonts w:asciiTheme="majorHAnsi" w:hAnsiTheme="majorHAnsi"/>
          <w:sz w:val="24"/>
          <w:szCs w:val="24"/>
          <w:lang w:val="en-US"/>
        </w:rPr>
        <w:t>, Bali</w:t>
      </w:r>
      <w:proofErr w:type="gramStart"/>
      <w:r w:rsidRPr="009636A8">
        <w:rPr>
          <w:rFonts w:asciiTheme="majorHAnsi" w:hAnsiTheme="majorHAnsi"/>
          <w:sz w:val="24"/>
          <w:szCs w:val="24"/>
          <w:lang w:val="en-US"/>
        </w:rPr>
        <w:t>,2018</w:t>
      </w:r>
      <w:proofErr w:type="gramEnd"/>
    </w:p>
    <w:p w:rsidR="00357D03" w:rsidRPr="009636A8" w:rsidRDefault="00357D03" w:rsidP="00357D03">
      <w:pPr>
        <w:spacing w:after="0" w:line="276" w:lineRule="auto"/>
        <w:ind w:left="709" w:hanging="709"/>
        <w:jc w:val="both"/>
        <w:rPr>
          <w:rFonts w:asciiTheme="majorHAnsi" w:hAnsiTheme="majorHAnsi"/>
          <w:sz w:val="24"/>
          <w:szCs w:val="24"/>
          <w:lang w:val="en-US"/>
        </w:rPr>
      </w:pPr>
    </w:p>
    <w:p w:rsidR="000733D9" w:rsidRPr="00357D03" w:rsidRDefault="00357D03" w:rsidP="000733D9">
      <w:pPr>
        <w:bidi/>
        <w:spacing w:after="0" w:line="276" w:lineRule="auto"/>
        <w:jc w:val="center"/>
        <w:rPr>
          <w:rFonts w:ascii="Traditional Arabic" w:hAnsi="Traditional Arabic" w:cs="Traditional Arabic"/>
          <w:sz w:val="36"/>
          <w:szCs w:val="36"/>
          <w:lang w:val="en-US"/>
        </w:rPr>
      </w:pPr>
      <w:r>
        <w:rPr>
          <w:rFonts w:ascii="Traditional Arabic" w:hAnsi="Traditional Arabic" w:cs="Traditional Arabic"/>
          <w:sz w:val="36"/>
          <w:szCs w:val="36"/>
          <w:lang w:val="en-US"/>
        </w:rPr>
        <w:t xml:space="preserve"> </w:t>
      </w:r>
    </w:p>
    <w:sectPr w:rsidR="000733D9" w:rsidRPr="00357D03" w:rsidSect="00406FC5">
      <w:footerReference w:type="default" r:id="rId19"/>
      <w:pgSz w:w="11906" w:h="16838"/>
      <w:pgMar w:top="1440" w:right="1440" w:bottom="1440" w:left="1440" w:header="708" w:footer="708" w:gutter="0"/>
      <w:pgNumType w:start="18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AF9" w:rsidRDefault="00BB1AF9" w:rsidP="00B5525E">
      <w:pPr>
        <w:spacing w:after="0" w:line="240" w:lineRule="auto"/>
      </w:pPr>
      <w:r>
        <w:separator/>
      </w:r>
    </w:p>
  </w:endnote>
  <w:endnote w:type="continuationSeparator" w:id="0">
    <w:p w:rsidR="00BB1AF9" w:rsidRDefault="00BB1AF9" w:rsidP="00B55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848886"/>
      <w:docPartObj>
        <w:docPartGallery w:val="Page Numbers (Bottom of Page)"/>
        <w:docPartUnique/>
      </w:docPartObj>
    </w:sdtPr>
    <w:sdtEndPr>
      <w:rPr>
        <w:noProof/>
      </w:rPr>
    </w:sdtEndPr>
    <w:sdtContent>
      <w:p w:rsidR="001203AD" w:rsidRDefault="001203AD">
        <w:pPr>
          <w:pStyle w:val="Footer"/>
          <w:jc w:val="right"/>
        </w:pPr>
        <w:r>
          <w:fldChar w:fldCharType="begin"/>
        </w:r>
        <w:r>
          <w:instrText xml:space="preserve"> PAGE   \* MERGEFORMAT </w:instrText>
        </w:r>
        <w:r>
          <w:fldChar w:fldCharType="separate"/>
        </w:r>
        <w:r w:rsidR="00B94D35">
          <w:rPr>
            <w:noProof/>
          </w:rPr>
          <w:t>188</w:t>
        </w:r>
        <w:r>
          <w:rPr>
            <w:noProof/>
          </w:rPr>
          <w:fldChar w:fldCharType="end"/>
        </w:r>
      </w:p>
    </w:sdtContent>
  </w:sdt>
  <w:p w:rsidR="001203AD" w:rsidRDefault="001203AD" w:rsidP="001203AD">
    <w:pPr>
      <w:pStyle w:val="Footer"/>
    </w:pPr>
    <w:r w:rsidRPr="0038475A">
      <w:rPr>
        <w:rFonts w:cstheme="minorHAnsi"/>
        <w:b/>
        <w:bCs/>
      </w:rPr>
      <w:t>El-</w:t>
    </w:r>
    <w:proofErr w:type="spellStart"/>
    <w:r w:rsidRPr="0038475A">
      <w:rPr>
        <w:rFonts w:cstheme="minorHAnsi"/>
        <w:b/>
        <w:bCs/>
      </w:rPr>
      <w:t>ibtikar</w:t>
    </w:r>
    <w:proofErr w:type="spellEnd"/>
    <w:r w:rsidRPr="0038475A">
      <w:rPr>
        <w:rFonts w:cstheme="minorHAnsi"/>
      </w:rPr>
      <w:t xml:space="preserve"> Vol</w:t>
    </w:r>
    <w:r>
      <w:rPr>
        <w:rFonts w:cstheme="minorHAnsi"/>
      </w:rPr>
      <w:t>.</w:t>
    </w:r>
    <w:r w:rsidRPr="0038475A">
      <w:rPr>
        <w:rFonts w:cstheme="minorHAnsi"/>
      </w:rPr>
      <w:t xml:space="preserve"> </w:t>
    </w:r>
    <w:r>
      <w:rPr>
        <w:rFonts w:cstheme="minorHAnsi"/>
      </w:rPr>
      <w:t>10</w:t>
    </w:r>
    <w:r w:rsidRPr="0038475A">
      <w:rPr>
        <w:rFonts w:cstheme="minorHAnsi"/>
      </w:rPr>
      <w:t xml:space="preserve"> No</w:t>
    </w:r>
    <w:r>
      <w:rPr>
        <w:rFonts w:cstheme="minorHAnsi"/>
      </w:rPr>
      <w:t>.</w:t>
    </w:r>
    <w:r w:rsidRPr="0038475A">
      <w:rPr>
        <w:rFonts w:cstheme="minorHAnsi"/>
      </w:rPr>
      <w:t xml:space="preserve"> </w:t>
    </w:r>
    <w:r>
      <w:rPr>
        <w:rFonts w:cstheme="minorHAnsi"/>
        <w:lang w:val="en-US"/>
      </w:rPr>
      <w:t>2</w:t>
    </w:r>
    <w:r>
      <w:rPr>
        <w:rFonts w:cstheme="minorHAnsi"/>
      </w:rPr>
      <w:t xml:space="preserve">, </w:t>
    </w:r>
    <w:r w:rsidRPr="0038475A">
      <w:rPr>
        <w:rFonts w:cstheme="minorHAnsi"/>
      </w:rPr>
      <w:t>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AF9" w:rsidRDefault="00BB1AF9" w:rsidP="00B5525E">
      <w:pPr>
        <w:spacing w:after="0" w:line="240" w:lineRule="auto"/>
      </w:pPr>
      <w:r>
        <w:separator/>
      </w:r>
    </w:p>
  </w:footnote>
  <w:footnote w:type="continuationSeparator" w:id="0">
    <w:p w:rsidR="00BB1AF9" w:rsidRDefault="00BB1AF9" w:rsidP="00B552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420B1"/>
    <w:multiLevelType w:val="hybridMultilevel"/>
    <w:tmpl w:val="C0400D4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25E"/>
    <w:rsid w:val="00000EE9"/>
    <w:rsid w:val="00021EB1"/>
    <w:rsid w:val="00034359"/>
    <w:rsid w:val="000414D3"/>
    <w:rsid w:val="00045301"/>
    <w:rsid w:val="00046E00"/>
    <w:rsid w:val="00047CD2"/>
    <w:rsid w:val="000540EF"/>
    <w:rsid w:val="00061990"/>
    <w:rsid w:val="00064F73"/>
    <w:rsid w:val="0006674B"/>
    <w:rsid w:val="000733D9"/>
    <w:rsid w:val="00093700"/>
    <w:rsid w:val="000D0BA1"/>
    <w:rsid w:val="000F743E"/>
    <w:rsid w:val="000F75BA"/>
    <w:rsid w:val="00101602"/>
    <w:rsid w:val="00105112"/>
    <w:rsid w:val="001203AD"/>
    <w:rsid w:val="00146A00"/>
    <w:rsid w:val="00151C12"/>
    <w:rsid w:val="00151ED2"/>
    <w:rsid w:val="00164261"/>
    <w:rsid w:val="00165228"/>
    <w:rsid w:val="00165BAA"/>
    <w:rsid w:val="00166099"/>
    <w:rsid w:val="001975AA"/>
    <w:rsid w:val="001A3230"/>
    <w:rsid w:val="001A7B95"/>
    <w:rsid w:val="001B7D9A"/>
    <w:rsid w:val="001C1D45"/>
    <w:rsid w:val="001C54BA"/>
    <w:rsid w:val="001D10D6"/>
    <w:rsid w:val="002025B5"/>
    <w:rsid w:val="002101A0"/>
    <w:rsid w:val="00210D2B"/>
    <w:rsid w:val="00213585"/>
    <w:rsid w:val="00214BA4"/>
    <w:rsid w:val="00241C31"/>
    <w:rsid w:val="00241EE4"/>
    <w:rsid w:val="00252144"/>
    <w:rsid w:val="00257AF0"/>
    <w:rsid w:val="0027262C"/>
    <w:rsid w:val="00282184"/>
    <w:rsid w:val="00284BD6"/>
    <w:rsid w:val="00293BFC"/>
    <w:rsid w:val="002B2CE0"/>
    <w:rsid w:val="002B7E17"/>
    <w:rsid w:val="002C0D9F"/>
    <w:rsid w:val="002E5C23"/>
    <w:rsid w:val="002F3032"/>
    <w:rsid w:val="002F47A9"/>
    <w:rsid w:val="002F4BAB"/>
    <w:rsid w:val="003026B2"/>
    <w:rsid w:val="0030571C"/>
    <w:rsid w:val="00312DA6"/>
    <w:rsid w:val="00321F80"/>
    <w:rsid w:val="0032246C"/>
    <w:rsid w:val="00323408"/>
    <w:rsid w:val="00351D07"/>
    <w:rsid w:val="0035235B"/>
    <w:rsid w:val="00356DBB"/>
    <w:rsid w:val="00357D03"/>
    <w:rsid w:val="00372E93"/>
    <w:rsid w:val="003730DC"/>
    <w:rsid w:val="00377339"/>
    <w:rsid w:val="003A53ED"/>
    <w:rsid w:val="003A5A0B"/>
    <w:rsid w:val="003A6ADA"/>
    <w:rsid w:val="003A7440"/>
    <w:rsid w:val="003B0CE8"/>
    <w:rsid w:val="003B3FDF"/>
    <w:rsid w:val="003C0B14"/>
    <w:rsid w:val="003C2BD0"/>
    <w:rsid w:val="003E190A"/>
    <w:rsid w:val="003F10D4"/>
    <w:rsid w:val="00406FC5"/>
    <w:rsid w:val="00417F4C"/>
    <w:rsid w:val="0042316F"/>
    <w:rsid w:val="00423D6B"/>
    <w:rsid w:val="00446F2D"/>
    <w:rsid w:val="00456841"/>
    <w:rsid w:val="00467F9C"/>
    <w:rsid w:val="00476707"/>
    <w:rsid w:val="004933D6"/>
    <w:rsid w:val="00494AB9"/>
    <w:rsid w:val="004C02FD"/>
    <w:rsid w:val="004C083D"/>
    <w:rsid w:val="004D7A44"/>
    <w:rsid w:val="004E32AF"/>
    <w:rsid w:val="00503C1E"/>
    <w:rsid w:val="00507411"/>
    <w:rsid w:val="005122E9"/>
    <w:rsid w:val="00516098"/>
    <w:rsid w:val="00516AC7"/>
    <w:rsid w:val="0052134D"/>
    <w:rsid w:val="00563998"/>
    <w:rsid w:val="00576A1E"/>
    <w:rsid w:val="00581BD1"/>
    <w:rsid w:val="005B0A4C"/>
    <w:rsid w:val="005C47EC"/>
    <w:rsid w:val="005C6048"/>
    <w:rsid w:val="005E0EC9"/>
    <w:rsid w:val="0060385A"/>
    <w:rsid w:val="00610077"/>
    <w:rsid w:val="00625BBB"/>
    <w:rsid w:val="00630482"/>
    <w:rsid w:val="0065446B"/>
    <w:rsid w:val="00657D82"/>
    <w:rsid w:val="00670519"/>
    <w:rsid w:val="00676CEC"/>
    <w:rsid w:val="006831A5"/>
    <w:rsid w:val="006848A7"/>
    <w:rsid w:val="006A26F6"/>
    <w:rsid w:val="006B2387"/>
    <w:rsid w:val="006B3D63"/>
    <w:rsid w:val="006C6936"/>
    <w:rsid w:val="006C69A7"/>
    <w:rsid w:val="006E2143"/>
    <w:rsid w:val="006F1C40"/>
    <w:rsid w:val="006F5AE4"/>
    <w:rsid w:val="006F68CC"/>
    <w:rsid w:val="00701D03"/>
    <w:rsid w:val="00704F3A"/>
    <w:rsid w:val="007154FC"/>
    <w:rsid w:val="00727F64"/>
    <w:rsid w:val="00733DAC"/>
    <w:rsid w:val="007410B0"/>
    <w:rsid w:val="00745C59"/>
    <w:rsid w:val="00750055"/>
    <w:rsid w:val="00752D39"/>
    <w:rsid w:val="00763AD7"/>
    <w:rsid w:val="007831B3"/>
    <w:rsid w:val="00787183"/>
    <w:rsid w:val="007B02A1"/>
    <w:rsid w:val="007B18EE"/>
    <w:rsid w:val="007B6B6E"/>
    <w:rsid w:val="007D1692"/>
    <w:rsid w:val="007D28A5"/>
    <w:rsid w:val="007E16F3"/>
    <w:rsid w:val="007F1F9A"/>
    <w:rsid w:val="007F4A76"/>
    <w:rsid w:val="00801646"/>
    <w:rsid w:val="00804C3D"/>
    <w:rsid w:val="0082718D"/>
    <w:rsid w:val="00837CC5"/>
    <w:rsid w:val="0084690A"/>
    <w:rsid w:val="00861181"/>
    <w:rsid w:val="00885C72"/>
    <w:rsid w:val="00892D39"/>
    <w:rsid w:val="00894D24"/>
    <w:rsid w:val="008A17BA"/>
    <w:rsid w:val="008A7258"/>
    <w:rsid w:val="008B373C"/>
    <w:rsid w:val="008B477A"/>
    <w:rsid w:val="008B72AE"/>
    <w:rsid w:val="008C0B6C"/>
    <w:rsid w:val="008C1D5F"/>
    <w:rsid w:val="008D0B0E"/>
    <w:rsid w:val="008D6D5D"/>
    <w:rsid w:val="008E5DC2"/>
    <w:rsid w:val="008F3146"/>
    <w:rsid w:val="008F3949"/>
    <w:rsid w:val="008F4FF2"/>
    <w:rsid w:val="00905AA0"/>
    <w:rsid w:val="009111FF"/>
    <w:rsid w:val="00916E72"/>
    <w:rsid w:val="00923386"/>
    <w:rsid w:val="00937311"/>
    <w:rsid w:val="00942F79"/>
    <w:rsid w:val="009461F0"/>
    <w:rsid w:val="0095210E"/>
    <w:rsid w:val="0096153A"/>
    <w:rsid w:val="0097557B"/>
    <w:rsid w:val="009827F7"/>
    <w:rsid w:val="00995BBD"/>
    <w:rsid w:val="009A0D85"/>
    <w:rsid w:val="009A18EE"/>
    <w:rsid w:val="009A45E0"/>
    <w:rsid w:val="009A5625"/>
    <w:rsid w:val="009B1AE4"/>
    <w:rsid w:val="009F4142"/>
    <w:rsid w:val="009F5AF1"/>
    <w:rsid w:val="00A040AD"/>
    <w:rsid w:val="00A14E00"/>
    <w:rsid w:val="00A208DF"/>
    <w:rsid w:val="00A31C4E"/>
    <w:rsid w:val="00A378EF"/>
    <w:rsid w:val="00A4281A"/>
    <w:rsid w:val="00A717BB"/>
    <w:rsid w:val="00A718AD"/>
    <w:rsid w:val="00A7338C"/>
    <w:rsid w:val="00A74D4A"/>
    <w:rsid w:val="00A774A5"/>
    <w:rsid w:val="00A96978"/>
    <w:rsid w:val="00A97458"/>
    <w:rsid w:val="00AB35C7"/>
    <w:rsid w:val="00AB66D8"/>
    <w:rsid w:val="00AB7754"/>
    <w:rsid w:val="00AC63AA"/>
    <w:rsid w:val="00B00705"/>
    <w:rsid w:val="00B14E27"/>
    <w:rsid w:val="00B2037C"/>
    <w:rsid w:val="00B24EF5"/>
    <w:rsid w:val="00B5525E"/>
    <w:rsid w:val="00B56C5B"/>
    <w:rsid w:val="00B66150"/>
    <w:rsid w:val="00B70846"/>
    <w:rsid w:val="00B76B53"/>
    <w:rsid w:val="00B87E99"/>
    <w:rsid w:val="00B94D35"/>
    <w:rsid w:val="00B969A7"/>
    <w:rsid w:val="00BA4169"/>
    <w:rsid w:val="00BB1AF9"/>
    <w:rsid w:val="00BC5D5F"/>
    <w:rsid w:val="00BD4F4B"/>
    <w:rsid w:val="00BD5663"/>
    <w:rsid w:val="00BF01C8"/>
    <w:rsid w:val="00BF7BFF"/>
    <w:rsid w:val="00C00623"/>
    <w:rsid w:val="00C13BF6"/>
    <w:rsid w:val="00C300D9"/>
    <w:rsid w:val="00C75C41"/>
    <w:rsid w:val="00C84F20"/>
    <w:rsid w:val="00C90359"/>
    <w:rsid w:val="00CC15E8"/>
    <w:rsid w:val="00CC332E"/>
    <w:rsid w:val="00CD0443"/>
    <w:rsid w:val="00CE11BB"/>
    <w:rsid w:val="00CF6C52"/>
    <w:rsid w:val="00D164FD"/>
    <w:rsid w:val="00D23571"/>
    <w:rsid w:val="00D2374C"/>
    <w:rsid w:val="00D34379"/>
    <w:rsid w:val="00D43974"/>
    <w:rsid w:val="00D5235F"/>
    <w:rsid w:val="00D52807"/>
    <w:rsid w:val="00D859EE"/>
    <w:rsid w:val="00D93A0E"/>
    <w:rsid w:val="00D97E62"/>
    <w:rsid w:val="00DA1D72"/>
    <w:rsid w:val="00DB2930"/>
    <w:rsid w:val="00DD0B98"/>
    <w:rsid w:val="00DE3F24"/>
    <w:rsid w:val="00DF3519"/>
    <w:rsid w:val="00E02503"/>
    <w:rsid w:val="00E33BD7"/>
    <w:rsid w:val="00E50BB4"/>
    <w:rsid w:val="00E571AB"/>
    <w:rsid w:val="00E61530"/>
    <w:rsid w:val="00E63901"/>
    <w:rsid w:val="00E73434"/>
    <w:rsid w:val="00E7762C"/>
    <w:rsid w:val="00EA37CC"/>
    <w:rsid w:val="00EA488F"/>
    <w:rsid w:val="00EA4981"/>
    <w:rsid w:val="00EE19EA"/>
    <w:rsid w:val="00EF0D02"/>
    <w:rsid w:val="00EF67D3"/>
    <w:rsid w:val="00F0689B"/>
    <w:rsid w:val="00F14AFD"/>
    <w:rsid w:val="00F172D2"/>
    <w:rsid w:val="00F3744C"/>
    <w:rsid w:val="00F50838"/>
    <w:rsid w:val="00F574C7"/>
    <w:rsid w:val="00F80A79"/>
    <w:rsid w:val="00F90D0B"/>
    <w:rsid w:val="00F93F55"/>
    <w:rsid w:val="00F95DA8"/>
    <w:rsid w:val="00F9688E"/>
    <w:rsid w:val="00F97316"/>
    <w:rsid w:val="00FA79A5"/>
    <w:rsid w:val="00FB59BB"/>
    <w:rsid w:val="00FD5B0C"/>
    <w:rsid w:val="00FD7EBB"/>
    <w:rsid w:val="00FE60FD"/>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2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25E"/>
  </w:style>
  <w:style w:type="paragraph" w:styleId="Footer">
    <w:name w:val="footer"/>
    <w:basedOn w:val="Normal"/>
    <w:link w:val="FooterChar"/>
    <w:uiPriority w:val="99"/>
    <w:unhideWhenUsed/>
    <w:rsid w:val="00B55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25E"/>
  </w:style>
  <w:style w:type="character" w:styleId="Hyperlink">
    <w:name w:val="Hyperlink"/>
    <w:basedOn w:val="DefaultParagraphFont"/>
    <w:uiPriority w:val="99"/>
    <w:unhideWhenUsed/>
    <w:rsid w:val="00B14E27"/>
    <w:rPr>
      <w:color w:val="0563C1" w:themeColor="hyperlink"/>
      <w:u w:val="single"/>
    </w:rPr>
  </w:style>
  <w:style w:type="paragraph" w:styleId="FootnoteText">
    <w:name w:val="footnote text"/>
    <w:basedOn w:val="Normal"/>
    <w:link w:val="FootnoteTextChar"/>
    <w:uiPriority w:val="99"/>
    <w:semiHidden/>
    <w:unhideWhenUsed/>
    <w:rsid w:val="00A718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18AD"/>
    <w:rPr>
      <w:sz w:val="20"/>
      <w:szCs w:val="20"/>
    </w:rPr>
  </w:style>
  <w:style w:type="character" w:styleId="FootnoteReference">
    <w:name w:val="footnote reference"/>
    <w:basedOn w:val="DefaultParagraphFont"/>
    <w:uiPriority w:val="99"/>
    <w:semiHidden/>
    <w:unhideWhenUsed/>
    <w:rsid w:val="00A718AD"/>
    <w:rPr>
      <w:vertAlign w:val="superscript"/>
    </w:rPr>
  </w:style>
  <w:style w:type="paragraph" w:styleId="ListParagraph">
    <w:name w:val="List Paragraph"/>
    <w:aliases w:val="Body of text,Colorful List - Accent 11,List Paragraph1,paragraf 1,Medium Grid 1 - Accent 21,Body of text+1,Body of text+2,Body of text+3,List Paragraph11"/>
    <w:basedOn w:val="Normal"/>
    <w:link w:val="ListParagraphChar"/>
    <w:uiPriority w:val="34"/>
    <w:qFormat/>
    <w:rsid w:val="007F1F9A"/>
    <w:pPr>
      <w:ind w:left="720"/>
      <w:contextualSpacing/>
    </w:pPr>
  </w:style>
  <w:style w:type="character" w:styleId="Emphasis">
    <w:name w:val="Emphasis"/>
    <w:basedOn w:val="DefaultParagraphFont"/>
    <w:uiPriority w:val="20"/>
    <w:qFormat/>
    <w:rsid w:val="006F5AE4"/>
    <w:rPr>
      <w:i/>
      <w:iCs/>
    </w:rPr>
  </w:style>
  <w:style w:type="paragraph" w:styleId="BalloonText">
    <w:name w:val="Balloon Text"/>
    <w:basedOn w:val="Normal"/>
    <w:link w:val="BalloonTextChar"/>
    <w:uiPriority w:val="99"/>
    <w:semiHidden/>
    <w:unhideWhenUsed/>
    <w:rsid w:val="00073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3D9"/>
    <w:rPr>
      <w:rFonts w:ascii="Tahoma" w:hAnsi="Tahoma" w:cs="Tahoma"/>
      <w:sz w:val="16"/>
      <w:szCs w:val="16"/>
    </w:rPr>
  </w:style>
  <w:style w:type="character" w:customStyle="1" w:styleId="ListParagraphChar">
    <w:name w:val="List Paragraph Char"/>
    <w:aliases w:val="Body of text Char,Colorful List - Accent 11 Char,List Paragraph1 Char,paragraf 1 Char,Medium Grid 1 - Accent 21 Char,Body of text+1 Char,Body of text+2 Char,Body of text+3 Char,List Paragraph11 Char"/>
    <w:basedOn w:val="DefaultParagraphFont"/>
    <w:link w:val="ListParagraph"/>
    <w:uiPriority w:val="34"/>
    <w:rsid w:val="000733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2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2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525E"/>
  </w:style>
  <w:style w:type="paragraph" w:styleId="Footer">
    <w:name w:val="footer"/>
    <w:basedOn w:val="Normal"/>
    <w:link w:val="FooterChar"/>
    <w:uiPriority w:val="99"/>
    <w:unhideWhenUsed/>
    <w:rsid w:val="00B552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525E"/>
  </w:style>
  <w:style w:type="character" w:styleId="Hyperlink">
    <w:name w:val="Hyperlink"/>
    <w:basedOn w:val="DefaultParagraphFont"/>
    <w:uiPriority w:val="99"/>
    <w:unhideWhenUsed/>
    <w:rsid w:val="00B14E27"/>
    <w:rPr>
      <w:color w:val="0563C1" w:themeColor="hyperlink"/>
      <w:u w:val="single"/>
    </w:rPr>
  </w:style>
  <w:style w:type="paragraph" w:styleId="FootnoteText">
    <w:name w:val="footnote text"/>
    <w:basedOn w:val="Normal"/>
    <w:link w:val="FootnoteTextChar"/>
    <w:uiPriority w:val="99"/>
    <w:semiHidden/>
    <w:unhideWhenUsed/>
    <w:rsid w:val="00A718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18AD"/>
    <w:rPr>
      <w:sz w:val="20"/>
      <w:szCs w:val="20"/>
    </w:rPr>
  </w:style>
  <w:style w:type="character" w:styleId="FootnoteReference">
    <w:name w:val="footnote reference"/>
    <w:basedOn w:val="DefaultParagraphFont"/>
    <w:uiPriority w:val="99"/>
    <w:semiHidden/>
    <w:unhideWhenUsed/>
    <w:rsid w:val="00A718AD"/>
    <w:rPr>
      <w:vertAlign w:val="superscript"/>
    </w:rPr>
  </w:style>
  <w:style w:type="paragraph" w:styleId="ListParagraph">
    <w:name w:val="List Paragraph"/>
    <w:aliases w:val="Body of text,Colorful List - Accent 11,List Paragraph1,paragraf 1,Medium Grid 1 - Accent 21,Body of text+1,Body of text+2,Body of text+3,List Paragraph11"/>
    <w:basedOn w:val="Normal"/>
    <w:link w:val="ListParagraphChar"/>
    <w:uiPriority w:val="34"/>
    <w:qFormat/>
    <w:rsid w:val="007F1F9A"/>
    <w:pPr>
      <w:ind w:left="720"/>
      <w:contextualSpacing/>
    </w:pPr>
  </w:style>
  <w:style w:type="character" w:styleId="Emphasis">
    <w:name w:val="Emphasis"/>
    <w:basedOn w:val="DefaultParagraphFont"/>
    <w:uiPriority w:val="20"/>
    <w:qFormat/>
    <w:rsid w:val="006F5AE4"/>
    <w:rPr>
      <w:i/>
      <w:iCs/>
    </w:rPr>
  </w:style>
  <w:style w:type="paragraph" w:styleId="BalloonText">
    <w:name w:val="Balloon Text"/>
    <w:basedOn w:val="Normal"/>
    <w:link w:val="BalloonTextChar"/>
    <w:uiPriority w:val="99"/>
    <w:semiHidden/>
    <w:unhideWhenUsed/>
    <w:rsid w:val="00073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3D9"/>
    <w:rPr>
      <w:rFonts w:ascii="Tahoma" w:hAnsi="Tahoma" w:cs="Tahoma"/>
      <w:sz w:val="16"/>
      <w:szCs w:val="16"/>
    </w:rPr>
  </w:style>
  <w:style w:type="character" w:customStyle="1" w:styleId="ListParagraphChar">
    <w:name w:val="List Paragraph Char"/>
    <w:aliases w:val="Body of text Char,Colorful List - Accent 11 Char,List Paragraph1 Char,paragraf 1 Char,Medium Grid 1 - Accent 21 Char,Body of text+1 Char,Body of text+2 Char,Body of text+3 Char,List Paragraph11 Char"/>
    <w:basedOn w:val="DefaultParagraphFont"/>
    <w:link w:val="ListParagraph"/>
    <w:uiPriority w:val="34"/>
    <w:rsid w:val="00073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76906">
      <w:bodyDiv w:val="1"/>
      <w:marLeft w:val="0"/>
      <w:marRight w:val="0"/>
      <w:marTop w:val="0"/>
      <w:marBottom w:val="0"/>
      <w:divBdr>
        <w:top w:val="none" w:sz="0" w:space="0" w:color="auto"/>
        <w:left w:val="none" w:sz="0" w:space="0" w:color="auto"/>
        <w:bottom w:val="none" w:sz="0" w:space="0" w:color="auto"/>
        <w:right w:val="none" w:sz="0" w:space="0" w:color="auto"/>
      </w:divBdr>
      <w:divsChild>
        <w:div w:id="1489326579">
          <w:marLeft w:val="0"/>
          <w:marRight w:val="0"/>
          <w:marTop w:val="0"/>
          <w:marBottom w:val="0"/>
          <w:divBdr>
            <w:top w:val="none" w:sz="0" w:space="0" w:color="auto"/>
            <w:left w:val="none" w:sz="0" w:space="0" w:color="auto"/>
            <w:bottom w:val="none" w:sz="0" w:space="0" w:color="auto"/>
            <w:right w:val="none" w:sz="0" w:space="0" w:color="auto"/>
          </w:divBdr>
        </w:div>
        <w:div w:id="1697343912">
          <w:marLeft w:val="0"/>
          <w:marRight w:val="0"/>
          <w:marTop w:val="0"/>
          <w:marBottom w:val="0"/>
          <w:divBdr>
            <w:top w:val="none" w:sz="0" w:space="0" w:color="auto"/>
            <w:left w:val="none" w:sz="0" w:space="0" w:color="auto"/>
            <w:bottom w:val="none" w:sz="0" w:space="0" w:color="auto"/>
            <w:right w:val="none" w:sz="0" w:space="0" w:color="auto"/>
          </w:divBdr>
        </w:div>
        <w:div w:id="1837913508">
          <w:marLeft w:val="0"/>
          <w:marRight w:val="0"/>
          <w:marTop w:val="0"/>
          <w:marBottom w:val="0"/>
          <w:divBdr>
            <w:top w:val="none" w:sz="0" w:space="0" w:color="auto"/>
            <w:left w:val="none" w:sz="0" w:space="0" w:color="auto"/>
            <w:bottom w:val="none" w:sz="0" w:space="0" w:color="auto"/>
            <w:right w:val="none" w:sz="0" w:space="0" w:color="auto"/>
          </w:divBdr>
        </w:div>
        <w:div w:id="86466475">
          <w:marLeft w:val="0"/>
          <w:marRight w:val="0"/>
          <w:marTop w:val="0"/>
          <w:marBottom w:val="0"/>
          <w:divBdr>
            <w:top w:val="none" w:sz="0" w:space="0" w:color="auto"/>
            <w:left w:val="none" w:sz="0" w:space="0" w:color="auto"/>
            <w:bottom w:val="none" w:sz="0" w:space="0" w:color="auto"/>
            <w:right w:val="none" w:sz="0" w:space="0" w:color="auto"/>
          </w:divBdr>
        </w:div>
        <w:div w:id="1363089416">
          <w:marLeft w:val="0"/>
          <w:marRight w:val="0"/>
          <w:marTop w:val="0"/>
          <w:marBottom w:val="0"/>
          <w:divBdr>
            <w:top w:val="none" w:sz="0" w:space="0" w:color="auto"/>
            <w:left w:val="none" w:sz="0" w:space="0" w:color="auto"/>
            <w:bottom w:val="none" w:sz="0" w:space="0" w:color="auto"/>
            <w:right w:val="none" w:sz="0" w:space="0" w:color="auto"/>
          </w:divBdr>
        </w:div>
        <w:div w:id="54159957">
          <w:marLeft w:val="0"/>
          <w:marRight w:val="0"/>
          <w:marTop w:val="0"/>
          <w:marBottom w:val="0"/>
          <w:divBdr>
            <w:top w:val="none" w:sz="0" w:space="0" w:color="auto"/>
            <w:left w:val="none" w:sz="0" w:space="0" w:color="auto"/>
            <w:bottom w:val="none" w:sz="0" w:space="0" w:color="auto"/>
            <w:right w:val="none" w:sz="0" w:space="0" w:color="auto"/>
          </w:divBdr>
        </w:div>
        <w:div w:id="1675493639">
          <w:marLeft w:val="0"/>
          <w:marRight w:val="0"/>
          <w:marTop w:val="0"/>
          <w:marBottom w:val="0"/>
          <w:divBdr>
            <w:top w:val="none" w:sz="0" w:space="0" w:color="auto"/>
            <w:left w:val="none" w:sz="0" w:space="0" w:color="auto"/>
            <w:bottom w:val="none" w:sz="0" w:space="0" w:color="auto"/>
            <w:right w:val="none" w:sz="0" w:space="0" w:color="auto"/>
          </w:divBdr>
        </w:div>
        <w:div w:id="1655799446">
          <w:marLeft w:val="0"/>
          <w:marRight w:val="0"/>
          <w:marTop w:val="0"/>
          <w:marBottom w:val="0"/>
          <w:divBdr>
            <w:top w:val="none" w:sz="0" w:space="0" w:color="auto"/>
            <w:left w:val="none" w:sz="0" w:space="0" w:color="auto"/>
            <w:bottom w:val="none" w:sz="0" w:space="0" w:color="auto"/>
            <w:right w:val="none" w:sz="0" w:space="0" w:color="auto"/>
          </w:divBdr>
        </w:div>
        <w:div w:id="1938824334">
          <w:marLeft w:val="0"/>
          <w:marRight w:val="0"/>
          <w:marTop w:val="0"/>
          <w:marBottom w:val="0"/>
          <w:divBdr>
            <w:top w:val="none" w:sz="0" w:space="0" w:color="auto"/>
            <w:left w:val="none" w:sz="0" w:space="0" w:color="auto"/>
            <w:bottom w:val="none" w:sz="0" w:space="0" w:color="auto"/>
            <w:right w:val="none" w:sz="0" w:space="0" w:color="auto"/>
          </w:divBdr>
        </w:div>
        <w:div w:id="2071034158">
          <w:marLeft w:val="0"/>
          <w:marRight w:val="0"/>
          <w:marTop w:val="0"/>
          <w:marBottom w:val="0"/>
          <w:divBdr>
            <w:top w:val="none" w:sz="0" w:space="0" w:color="auto"/>
            <w:left w:val="none" w:sz="0" w:space="0" w:color="auto"/>
            <w:bottom w:val="none" w:sz="0" w:space="0" w:color="auto"/>
            <w:right w:val="none" w:sz="0" w:space="0" w:color="auto"/>
          </w:divBdr>
        </w:div>
        <w:div w:id="1972325417">
          <w:marLeft w:val="0"/>
          <w:marRight w:val="0"/>
          <w:marTop w:val="0"/>
          <w:marBottom w:val="0"/>
          <w:divBdr>
            <w:top w:val="none" w:sz="0" w:space="0" w:color="auto"/>
            <w:left w:val="none" w:sz="0" w:space="0" w:color="auto"/>
            <w:bottom w:val="none" w:sz="0" w:space="0" w:color="auto"/>
            <w:right w:val="none" w:sz="0" w:space="0" w:color="auto"/>
          </w:divBdr>
        </w:div>
        <w:div w:id="1564101064">
          <w:marLeft w:val="0"/>
          <w:marRight w:val="0"/>
          <w:marTop w:val="0"/>
          <w:marBottom w:val="0"/>
          <w:divBdr>
            <w:top w:val="none" w:sz="0" w:space="0" w:color="auto"/>
            <w:left w:val="none" w:sz="0" w:space="0" w:color="auto"/>
            <w:bottom w:val="none" w:sz="0" w:space="0" w:color="auto"/>
            <w:right w:val="none" w:sz="0" w:space="0" w:color="auto"/>
          </w:divBdr>
        </w:div>
      </w:divsChild>
    </w:div>
    <w:div w:id="181552277">
      <w:bodyDiv w:val="1"/>
      <w:marLeft w:val="0"/>
      <w:marRight w:val="0"/>
      <w:marTop w:val="0"/>
      <w:marBottom w:val="0"/>
      <w:divBdr>
        <w:top w:val="none" w:sz="0" w:space="0" w:color="auto"/>
        <w:left w:val="none" w:sz="0" w:space="0" w:color="auto"/>
        <w:bottom w:val="none" w:sz="0" w:space="0" w:color="auto"/>
        <w:right w:val="none" w:sz="0" w:space="0" w:color="auto"/>
      </w:divBdr>
      <w:divsChild>
        <w:div w:id="906384477">
          <w:marLeft w:val="0"/>
          <w:marRight w:val="0"/>
          <w:marTop w:val="0"/>
          <w:marBottom w:val="0"/>
          <w:divBdr>
            <w:top w:val="none" w:sz="0" w:space="0" w:color="auto"/>
            <w:left w:val="none" w:sz="0" w:space="0" w:color="auto"/>
            <w:bottom w:val="none" w:sz="0" w:space="0" w:color="auto"/>
            <w:right w:val="none" w:sz="0" w:space="0" w:color="auto"/>
          </w:divBdr>
        </w:div>
        <w:div w:id="180823224">
          <w:marLeft w:val="0"/>
          <w:marRight w:val="0"/>
          <w:marTop w:val="0"/>
          <w:marBottom w:val="0"/>
          <w:divBdr>
            <w:top w:val="none" w:sz="0" w:space="0" w:color="auto"/>
            <w:left w:val="none" w:sz="0" w:space="0" w:color="auto"/>
            <w:bottom w:val="none" w:sz="0" w:space="0" w:color="auto"/>
            <w:right w:val="none" w:sz="0" w:space="0" w:color="auto"/>
          </w:divBdr>
        </w:div>
        <w:div w:id="677774245">
          <w:marLeft w:val="0"/>
          <w:marRight w:val="0"/>
          <w:marTop w:val="0"/>
          <w:marBottom w:val="0"/>
          <w:divBdr>
            <w:top w:val="none" w:sz="0" w:space="0" w:color="auto"/>
            <w:left w:val="none" w:sz="0" w:space="0" w:color="auto"/>
            <w:bottom w:val="none" w:sz="0" w:space="0" w:color="auto"/>
            <w:right w:val="none" w:sz="0" w:space="0" w:color="auto"/>
          </w:divBdr>
        </w:div>
        <w:div w:id="1329289139">
          <w:marLeft w:val="0"/>
          <w:marRight w:val="0"/>
          <w:marTop w:val="0"/>
          <w:marBottom w:val="0"/>
          <w:divBdr>
            <w:top w:val="none" w:sz="0" w:space="0" w:color="auto"/>
            <w:left w:val="none" w:sz="0" w:space="0" w:color="auto"/>
            <w:bottom w:val="none" w:sz="0" w:space="0" w:color="auto"/>
            <w:right w:val="none" w:sz="0" w:space="0" w:color="auto"/>
          </w:divBdr>
        </w:div>
        <w:div w:id="2127384431">
          <w:marLeft w:val="0"/>
          <w:marRight w:val="0"/>
          <w:marTop w:val="0"/>
          <w:marBottom w:val="0"/>
          <w:divBdr>
            <w:top w:val="none" w:sz="0" w:space="0" w:color="auto"/>
            <w:left w:val="none" w:sz="0" w:space="0" w:color="auto"/>
            <w:bottom w:val="none" w:sz="0" w:space="0" w:color="auto"/>
            <w:right w:val="none" w:sz="0" w:space="0" w:color="auto"/>
          </w:divBdr>
        </w:div>
        <w:div w:id="1824851311">
          <w:marLeft w:val="0"/>
          <w:marRight w:val="0"/>
          <w:marTop w:val="0"/>
          <w:marBottom w:val="0"/>
          <w:divBdr>
            <w:top w:val="none" w:sz="0" w:space="0" w:color="auto"/>
            <w:left w:val="none" w:sz="0" w:space="0" w:color="auto"/>
            <w:bottom w:val="none" w:sz="0" w:space="0" w:color="auto"/>
            <w:right w:val="none" w:sz="0" w:space="0" w:color="auto"/>
          </w:divBdr>
        </w:div>
        <w:div w:id="1822456486">
          <w:marLeft w:val="0"/>
          <w:marRight w:val="0"/>
          <w:marTop w:val="0"/>
          <w:marBottom w:val="0"/>
          <w:divBdr>
            <w:top w:val="none" w:sz="0" w:space="0" w:color="auto"/>
            <w:left w:val="none" w:sz="0" w:space="0" w:color="auto"/>
            <w:bottom w:val="none" w:sz="0" w:space="0" w:color="auto"/>
            <w:right w:val="none" w:sz="0" w:space="0" w:color="auto"/>
          </w:divBdr>
        </w:div>
        <w:div w:id="1520772018">
          <w:marLeft w:val="0"/>
          <w:marRight w:val="0"/>
          <w:marTop w:val="0"/>
          <w:marBottom w:val="0"/>
          <w:divBdr>
            <w:top w:val="none" w:sz="0" w:space="0" w:color="auto"/>
            <w:left w:val="none" w:sz="0" w:space="0" w:color="auto"/>
            <w:bottom w:val="none" w:sz="0" w:space="0" w:color="auto"/>
            <w:right w:val="none" w:sz="0" w:space="0" w:color="auto"/>
          </w:divBdr>
        </w:div>
        <w:div w:id="2116703127">
          <w:marLeft w:val="0"/>
          <w:marRight w:val="0"/>
          <w:marTop w:val="0"/>
          <w:marBottom w:val="0"/>
          <w:divBdr>
            <w:top w:val="none" w:sz="0" w:space="0" w:color="auto"/>
            <w:left w:val="none" w:sz="0" w:space="0" w:color="auto"/>
            <w:bottom w:val="none" w:sz="0" w:space="0" w:color="auto"/>
            <w:right w:val="none" w:sz="0" w:space="0" w:color="auto"/>
          </w:divBdr>
        </w:div>
        <w:div w:id="1553731462">
          <w:marLeft w:val="0"/>
          <w:marRight w:val="0"/>
          <w:marTop w:val="0"/>
          <w:marBottom w:val="0"/>
          <w:divBdr>
            <w:top w:val="none" w:sz="0" w:space="0" w:color="auto"/>
            <w:left w:val="none" w:sz="0" w:space="0" w:color="auto"/>
            <w:bottom w:val="none" w:sz="0" w:space="0" w:color="auto"/>
            <w:right w:val="none" w:sz="0" w:space="0" w:color="auto"/>
          </w:divBdr>
        </w:div>
      </w:divsChild>
    </w:div>
    <w:div w:id="407967514">
      <w:bodyDiv w:val="1"/>
      <w:marLeft w:val="0"/>
      <w:marRight w:val="0"/>
      <w:marTop w:val="0"/>
      <w:marBottom w:val="0"/>
      <w:divBdr>
        <w:top w:val="none" w:sz="0" w:space="0" w:color="auto"/>
        <w:left w:val="none" w:sz="0" w:space="0" w:color="auto"/>
        <w:bottom w:val="none" w:sz="0" w:space="0" w:color="auto"/>
        <w:right w:val="none" w:sz="0" w:space="0" w:color="auto"/>
      </w:divBdr>
      <w:divsChild>
        <w:div w:id="1523011791">
          <w:marLeft w:val="0"/>
          <w:marRight w:val="0"/>
          <w:marTop w:val="0"/>
          <w:marBottom w:val="0"/>
          <w:divBdr>
            <w:top w:val="none" w:sz="0" w:space="0" w:color="auto"/>
            <w:left w:val="none" w:sz="0" w:space="0" w:color="auto"/>
            <w:bottom w:val="none" w:sz="0" w:space="0" w:color="auto"/>
            <w:right w:val="none" w:sz="0" w:space="0" w:color="auto"/>
          </w:divBdr>
        </w:div>
        <w:div w:id="572551029">
          <w:marLeft w:val="0"/>
          <w:marRight w:val="0"/>
          <w:marTop w:val="0"/>
          <w:marBottom w:val="0"/>
          <w:divBdr>
            <w:top w:val="none" w:sz="0" w:space="0" w:color="auto"/>
            <w:left w:val="none" w:sz="0" w:space="0" w:color="auto"/>
            <w:bottom w:val="none" w:sz="0" w:space="0" w:color="auto"/>
            <w:right w:val="none" w:sz="0" w:space="0" w:color="auto"/>
          </w:divBdr>
        </w:div>
        <w:div w:id="216170214">
          <w:marLeft w:val="0"/>
          <w:marRight w:val="0"/>
          <w:marTop w:val="0"/>
          <w:marBottom w:val="0"/>
          <w:divBdr>
            <w:top w:val="none" w:sz="0" w:space="0" w:color="auto"/>
            <w:left w:val="none" w:sz="0" w:space="0" w:color="auto"/>
            <w:bottom w:val="none" w:sz="0" w:space="0" w:color="auto"/>
            <w:right w:val="none" w:sz="0" w:space="0" w:color="auto"/>
          </w:divBdr>
        </w:div>
        <w:div w:id="1853955128">
          <w:marLeft w:val="0"/>
          <w:marRight w:val="0"/>
          <w:marTop w:val="0"/>
          <w:marBottom w:val="0"/>
          <w:divBdr>
            <w:top w:val="none" w:sz="0" w:space="0" w:color="auto"/>
            <w:left w:val="none" w:sz="0" w:space="0" w:color="auto"/>
            <w:bottom w:val="none" w:sz="0" w:space="0" w:color="auto"/>
            <w:right w:val="none" w:sz="0" w:space="0" w:color="auto"/>
          </w:divBdr>
        </w:div>
        <w:div w:id="319700602">
          <w:marLeft w:val="0"/>
          <w:marRight w:val="0"/>
          <w:marTop w:val="0"/>
          <w:marBottom w:val="0"/>
          <w:divBdr>
            <w:top w:val="none" w:sz="0" w:space="0" w:color="auto"/>
            <w:left w:val="none" w:sz="0" w:space="0" w:color="auto"/>
            <w:bottom w:val="none" w:sz="0" w:space="0" w:color="auto"/>
            <w:right w:val="none" w:sz="0" w:space="0" w:color="auto"/>
          </w:divBdr>
        </w:div>
        <w:div w:id="1896310524">
          <w:marLeft w:val="0"/>
          <w:marRight w:val="0"/>
          <w:marTop w:val="0"/>
          <w:marBottom w:val="0"/>
          <w:divBdr>
            <w:top w:val="none" w:sz="0" w:space="0" w:color="auto"/>
            <w:left w:val="none" w:sz="0" w:space="0" w:color="auto"/>
            <w:bottom w:val="none" w:sz="0" w:space="0" w:color="auto"/>
            <w:right w:val="none" w:sz="0" w:space="0" w:color="auto"/>
          </w:divBdr>
        </w:div>
        <w:div w:id="89477286">
          <w:marLeft w:val="0"/>
          <w:marRight w:val="0"/>
          <w:marTop w:val="0"/>
          <w:marBottom w:val="0"/>
          <w:divBdr>
            <w:top w:val="none" w:sz="0" w:space="0" w:color="auto"/>
            <w:left w:val="none" w:sz="0" w:space="0" w:color="auto"/>
            <w:bottom w:val="none" w:sz="0" w:space="0" w:color="auto"/>
            <w:right w:val="none" w:sz="0" w:space="0" w:color="auto"/>
          </w:divBdr>
        </w:div>
        <w:div w:id="76947816">
          <w:marLeft w:val="0"/>
          <w:marRight w:val="0"/>
          <w:marTop w:val="0"/>
          <w:marBottom w:val="0"/>
          <w:divBdr>
            <w:top w:val="none" w:sz="0" w:space="0" w:color="auto"/>
            <w:left w:val="none" w:sz="0" w:space="0" w:color="auto"/>
            <w:bottom w:val="none" w:sz="0" w:space="0" w:color="auto"/>
            <w:right w:val="none" w:sz="0" w:space="0" w:color="auto"/>
          </w:divBdr>
        </w:div>
      </w:divsChild>
    </w:div>
    <w:div w:id="791822791">
      <w:bodyDiv w:val="1"/>
      <w:marLeft w:val="0"/>
      <w:marRight w:val="0"/>
      <w:marTop w:val="0"/>
      <w:marBottom w:val="0"/>
      <w:divBdr>
        <w:top w:val="none" w:sz="0" w:space="0" w:color="auto"/>
        <w:left w:val="none" w:sz="0" w:space="0" w:color="auto"/>
        <w:bottom w:val="none" w:sz="0" w:space="0" w:color="auto"/>
        <w:right w:val="none" w:sz="0" w:space="0" w:color="auto"/>
      </w:divBdr>
      <w:divsChild>
        <w:div w:id="536309009">
          <w:marLeft w:val="0"/>
          <w:marRight w:val="0"/>
          <w:marTop w:val="0"/>
          <w:marBottom w:val="0"/>
          <w:divBdr>
            <w:top w:val="none" w:sz="0" w:space="0" w:color="auto"/>
            <w:left w:val="none" w:sz="0" w:space="0" w:color="auto"/>
            <w:bottom w:val="none" w:sz="0" w:space="0" w:color="auto"/>
            <w:right w:val="none" w:sz="0" w:space="0" w:color="auto"/>
          </w:divBdr>
        </w:div>
        <w:div w:id="1176264595">
          <w:marLeft w:val="0"/>
          <w:marRight w:val="0"/>
          <w:marTop w:val="0"/>
          <w:marBottom w:val="0"/>
          <w:divBdr>
            <w:top w:val="none" w:sz="0" w:space="0" w:color="auto"/>
            <w:left w:val="none" w:sz="0" w:space="0" w:color="auto"/>
            <w:bottom w:val="none" w:sz="0" w:space="0" w:color="auto"/>
            <w:right w:val="none" w:sz="0" w:space="0" w:color="auto"/>
          </w:divBdr>
        </w:div>
      </w:divsChild>
    </w:div>
    <w:div w:id="827939609">
      <w:bodyDiv w:val="1"/>
      <w:marLeft w:val="0"/>
      <w:marRight w:val="0"/>
      <w:marTop w:val="0"/>
      <w:marBottom w:val="0"/>
      <w:divBdr>
        <w:top w:val="none" w:sz="0" w:space="0" w:color="auto"/>
        <w:left w:val="none" w:sz="0" w:space="0" w:color="auto"/>
        <w:bottom w:val="none" w:sz="0" w:space="0" w:color="auto"/>
        <w:right w:val="none" w:sz="0" w:space="0" w:color="auto"/>
      </w:divBdr>
      <w:divsChild>
        <w:div w:id="160202724">
          <w:marLeft w:val="0"/>
          <w:marRight w:val="0"/>
          <w:marTop w:val="0"/>
          <w:marBottom w:val="0"/>
          <w:divBdr>
            <w:top w:val="none" w:sz="0" w:space="0" w:color="auto"/>
            <w:left w:val="none" w:sz="0" w:space="0" w:color="auto"/>
            <w:bottom w:val="none" w:sz="0" w:space="0" w:color="auto"/>
            <w:right w:val="none" w:sz="0" w:space="0" w:color="auto"/>
          </w:divBdr>
        </w:div>
        <w:div w:id="93406811">
          <w:marLeft w:val="0"/>
          <w:marRight w:val="0"/>
          <w:marTop w:val="0"/>
          <w:marBottom w:val="0"/>
          <w:divBdr>
            <w:top w:val="none" w:sz="0" w:space="0" w:color="auto"/>
            <w:left w:val="none" w:sz="0" w:space="0" w:color="auto"/>
            <w:bottom w:val="none" w:sz="0" w:space="0" w:color="auto"/>
            <w:right w:val="none" w:sz="0" w:space="0" w:color="auto"/>
          </w:divBdr>
        </w:div>
        <w:div w:id="486364117">
          <w:marLeft w:val="0"/>
          <w:marRight w:val="0"/>
          <w:marTop w:val="0"/>
          <w:marBottom w:val="0"/>
          <w:divBdr>
            <w:top w:val="none" w:sz="0" w:space="0" w:color="auto"/>
            <w:left w:val="none" w:sz="0" w:space="0" w:color="auto"/>
            <w:bottom w:val="none" w:sz="0" w:space="0" w:color="auto"/>
            <w:right w:val="none" w:sz="0" w:space="0" w:color="auto"/>
          </w:divBdr>
        </w:div>
        <w:div w:id="760175208">
          <w:marLeft w:val="0"/>
          <w:marRight w:val="0"/>
          <w:marTop w:val="0"/>
          <w:marBottom w:val="0"/>
          <w:divBdr>
            <w:top w:val="none" w:sz="0" w:space="0" w:color="auto"/>
            <w:left w:val="none" w:sz="0" w:space="0" w:color="auto"/>
            <w:bottom w:val="none" w:sz="0" w:space="0" w:color="auto"/>
            <w:right w:val="none" w:sz="0" w:space="0" w:color="auto"/>
          </w:divBdr>
        </w:div>
        <w:div w:id="1522478378">
          <w:marLeft w:val="0"/>
          <w:marRight w:val="0"/>
          <w:marTop w:val="0"/>
          <w:marBottom w:val="0"/>
          <w:divBdr>
            <w:top w:val="none" w:sz="0" w:space="0" w:color="auto"/>
            <w:left w:val="none" w:sz="0" w:space="0" w:color="auto"/>
            <w:bottom w:val="none" w:sz="0" w:space="0" w:color="auto"/>
            <w:right w:val="none" w:sz="0" w:space="0" w:color="auto"/>
          </w:divBdr>
        </w:div>
      </w:divsChild>
    </w:div>
    <w:div w:id="1737627310">
      <w:bodyDiv w:val="1"/>
      <w:marLeft w:val="0"/>
      <w:marRight w:val="0"/>
      <w:marTop w:val="0"/>
      <w:marBottom w:val="0"/>
      <w:divBdr>
        <w:top w:val="none" w:sz="0" w:space="0" w:color="auto"/>
        <w:left w:val="none" w:sz="0" w:space="0" w:color="auto"/>
        <w:bottom w:val="none" w:sz="0" w:space="0" w:color="auto"/>
        <w:right w:val="none" w:sz="0" w:space="0" w:color="auto"/>
      </w:divBdr>
      <w:divsChild>
        <w:div w:id="1235319899">
          <w:marLeft w:val="0"/>
          <w:marRight w:val="0"/>
          <w:marTop w:val="0"/>
          <w:marBottom w:val="0"/>
          <w:divBdr>
            <w:top w:val="none" w:sz="0" w:space="0" w:color="auto"/>
            <w:left w:val="none" w:sz="0" w:space="0" w:color="auto"/>
            <w:bottom w:val="none" w:sz="0" w:space="0" w:color="auto"/>
            <w:right w:val="none" w:sz="0" w:space="0" w:color="auto"/>
          </w:divBdr>
        </w:div>
        <w:div w:id="1626960771">
          <w:marLeft w:val="0"/>
          <w:marRight w:val="0"/>
          <w:marTop w:val="0"/>
          <w:marBottom w:val="0"/>
          <w:divBdr>
            <w:top w:val="none" w:sz="0" w:space="0" w:color="auto"/>
            <w:left w:val="none" w:sz="0" w:space="0" w:color="auto"/>
            <w:bottom w:val="none" w:sz="0" w:space="0" w:color="auto"/>
            <w:right w:val="none" w:sz="0" w:space="0" w:color="auto"/>
          </w:divBdr>
        </w:div>
        <w:div w:id="262343375">
          <w:marLeft w:val="0"/>
          <w:marRight w:val="0"/>
          <w:marTop w:val="0"/>
          <w:marBottom w:val="0"/>
          <w:divBdr>
            <w:top w:val="none" w:sz="0" w:space="0" w:color="auto"/>
            <w:left w:val="none" w:sz="0" w:space="0" w:color="auto"/>
            <w:bottom w:val="none" w:sz="0" w:space="0" w:color="auto"/>
            <w:right w:val="none" w:sz="0" w:space="0" w:color="auto"/>
          </w:divBdr>
        </w:div>
        <w:div w:id="633296878">
          <w:marLeft w:val="0"/>
          <w:marRight w:val="0"/>
          <w:marTop w:val="0"/>
          <w:marBottom w:val="0"/>
          <w:divBdr>
            <w:top w:val="none" w:sz="0" w:space="0" w:color="auto"/>
            <w:left w:val="none" w:sz="0" w:space="0" w:color="auto"/>
            <w:bottom w:val="none" w:sz="0" w:space="0" w:color="auto"/>
            <w:right w:val="none" w:sz="0" w:space="0" w:color="auto"/>
          </w:divBdr>
        </w:div>
        <w:div w:id="1505827016">
          <w:marLeft w:val="0"/>
          <w:marRight w:val="0"/>
          <w:marTop w:val="0"/>
          <w:marBottom w:val="0"/>
          <w:divBdr>
            <w:top w:val="none" w:sz="0" w:space="0" w:color="auto"/>
            <w:left w:val="none" w:sz="0" w:space="0" w:color="auto"/>
            <w:bottom w:val="none" w:sz="0" w:space="0" w:color="auto"/>
            <w:right w:val="none" w:sz="0" w:space="0" w:color="auto"/>
          </w:divBdr>
        </w:div>
        <w:div w:id="776288530">
          <w:marLeft w:val="0"/>
          <w:marRight w:val="0"/>
          <w:marTop w:val="0"/>
          <w:marBottom w:val="0"/>
          <w:divBdr>
            <w:top w:val="none" w:sz="0" w:space="0" w:color="auto"/>
            <w:left w:val="none" w:sz="0" w:space="0" w:color="auto"/>
            <w:bottom w:val="none" w:sz="0" w:space="0" w:color="auto"/>
            <w:right w:val="none" w:sz="0" w:space="0" w:color="auto"/>
          </w:divBdr>
        </w:div>
        <w:div w:id="92215088">
          <w:marLeft w:val="0"/>
          <w:marRight w:val="0"/>
          <w:marTop w:val="0"/>
          <w:marBottom w:val="0"/>
          <w:divBdr>
            <w:top w:val="none" w:sz="0" w:space="0" w:color="auto"/>
            <w:left w:val="none" w:sz="0" w:space="0" w:color="auto"/>
            <w:bottom w:val="none" w:sz="0" w:space="0" w:color="auto"/>
            <w:right w:val="none" w:sz="0" w:space="0" w:color="auto"/>
          </w:divBdr>
        </w:div>
        <w:div w:id="516164086">
          <w:marLeft w:val="0"/>
          <w:marRight w:val="0"/>
          <w:marTop w:val="0"/>
          <w:marBottom w:val="0"/>
          <w:divBdr>
            <w:top w:val="none" w:sz="0" w:space="0" w:color="auto"/>
            <w:left w:val="none" w:sz="0" w:space="0" w:color="auto"/>
            <w:bottom w:val="none" w:sz="0" w:space="0" w:color="auto"/>
            <w:right w:val="none" w:sz="0" w:space="0" w:color="auto"/>
          </w:divBdr>
        </w:div>
        <w:div w:id="714427972">
          <w:marLeft w:val="0"/>
          <w:marRight w:val="0"/>
          <w:marTop w:val="0"/>
          <w:marBottom w:val="0"/>
          <w:divBdr>
            <w:top w:val="none" w:sz="0" w:space="0" w:color="auto"/>
            <w:left w:val="none" w:sz="0" w:space="0" w:color="auto"/>
            <w:bottom w:val="none" w:sz="0" w:space="0" w:color="auto"/>
            <w:right w:val="none" w:sz="0" w:space="0" w:color="auto"/>
          </w:divBdr>
        </w:div>
        <w:div w:id="842160817">
          <w:marLeft w:val="0"/>
          <w:marRight w:val="0"/>
          <w:marTop w:val="0"/>
          <w:marBottom w:val="0"/>
          <w:divBdr>
            <w:top w:val="none" w:sz="0" w:space="0" w:color="auto"/>
            <w:left w:val="none" w:sz="0" w:space="0" w:color="auto"/>
            <w:bottom w:val="none" w:sz="0" w:space="0" w:color="auto"/>
            <w:right w:val="none" w:sz="0" w:space="0" w:color="auto"/>
          </w:divBdr>
        </w:div>
        <w:div w:id="1377386112">
          <w:marLeft w:val="0"/>
          <w:marRight w:val="0"/>
          <w:marTop w:val="0"/>
          <w:marBottom w:val="0"/>
          <w:divBdr>
            <w:top w:val="none" w:sz="0" w:space="0" w:color="auto"/>
            <w:left w:val="none" w:sz="0" w:space="0" w:color="auto"/>
            <w:bottom w:val="none" w:sz="0" w:space="0" w:color="auto"/>
            <w:right w:val="none" w:sz="0" w:space="0" w:color="auto"/>
          </w:divBdr>
        </w:div>
        <w:div w:id="1557281458">
          <w:marLeft w:val="0"/>
          <w:marRight w:val="0"/>
          <w:marTop w:val="0"/>
          <w:marBottom w:val="0"/>
          <w:divBdr>
            <w:top w:val="none" w:sz="0" w:space="0" w:color="auto"/>
            <w:left w:val="none" w:sz="0" w:space="0" w:color="auto"/>
            <w:bottom w:val="none" w:sz="0" w:space="0" w:color="auto"/>
            <w:right w:val="none" w:sz="0" w:space="0" w:color="auto"/>
          </w:divBdr>
        </w:div>
      </w:divsChild>
    </w:div>
    <w:div w:id="1793556234">
      <w:bodyDiv w:val="1"/>
      <w:marLeft w:val="0"/>
      <w:marRight w:val="0"/>
      <w:marTop w:val="0"/>
      <w:marBottom w:val="0"/>
      <w:divBdr>
        <w:top w:val="none" w:sz="0" w:space="0" w:color="auto"/>
        <w:left w:val="none" w:sz="0" w:space="0" w:color="auto"/>
        <w:bottom w:val="none" w:sz="0" w:space="0" w:color="auto"/>
        <w:right w:val="none" w:sz="0" w:space="0" w:color="auto"/>
      </w:divBdr>
      <w:divsChild>
        <w:div w:id="624191805">
          <w:marLeft w:val="0"/>
          <w:marRight w:val="0"/>
          <w:marTop w:val="0"/>
          <w:marBottom w:val="0"/>
          <w:divBdr>
            <w:top w:val="none" w:sz="0" w:space="0" w:color="auto"/>
            <w:left w:val="none" w:sz="0" w:space="0" w:color="auto"/>
            <w:bottom w:val="none" w:sz="0" w:space="0" w:color="auto"/>
            <w:right w:val="none" w:sz="0" w:space="0" w:color="auto"/>
          </w:divBdr>
        </w:div>
        <w:div w:id="1981574701">
          <w:marLeft w:val="0"/>
          <w:marRight w:val="0"/>
          <w:marTop w:val="0"/>
          <w:marBottom w:val="0"/>
          <w:divBdr>
            <w:top w:val="none" w:sz="0" w:space="0" w:color="auto"/>
            <w:left w:val="none" w:sz="0" w:space="0" w:color="auto"/>
            <w:bottom w:val="none" w:sz="0" w:space="0" w:color="auto"/>
            <w:right w:val="none" w:sz="0" w:space="0" w:color="auto"/>
          </w:divBdr>
        </w:div>
        <w:div w:id="1470436291">
          <w:marLeft w:val="0"/>
          <w:marRight w:val="0"/>
          <w:marTop w:val="0"/>
          <w:marBottom w:val="0"/>
          <w:divBdr>
            <w:top w:val="none" w:sz="0" w:space="0" w:color="auto"/>
            <w:left w:val="none" w:sz="0" w:space="0" w:color="auto"/>
            <w:bottom w:val="none" w:sz="0" w:space="0" w:color="auto"/>
            <w:right w:val="none" w:sz="0" w:space="0" w:color="auto"/>
          </w:divBdr>
        </w:div>
        <w:div w:id="458912740">
          <w:marLeft w:val="0"/>
          <w:marRight w:val="0"/>
          <w:marTop w:val="0"/>
          <w:marBottom w:val="0"/>
          <w:divBdr>
            <w:top w:val="none" w:sz="0" w:space="0" w:color="auto"/>
            <w:left w:val="none" w:sz="0" w:space="0" w:color="auto"/>
            <w:bottom w:val="none" w:sz="0" w:space="0" w:color="auto"/>
            <w:right w:val="none" w:sz="0" w:space="0" w:color="auto"/>
          </w:divBdr>
        </w:div>
        <w:div w:id="591010665">
          <w:marLeft w:val="0"/>
          <w:marRight w:val="0"/>
          <w:marTop w:val="0"/>
          <w:marBottom w:val="0"/>
          <w:divBdr>
            <w:top w:val="none" w:sz="0" w:space="0" w:color="auto"/>
            <w:left w:val="none" w:sz="0" w:space="0" w:color="auto"/>
            <w:bottom w:val="none" w:sz="0" w:space="0" w:color="auto"/>
            <w:right w:val="none" w:sz="0" w:space="0" w:color="auto"/>
          </w:divBdr>
        </w:div>
        <w:div w:id="464810167">
          <w:marLeft w:val="0"/>
          <w:marRight w:val="0"/>
          <w:marTop w:val="0"/>
          <w:marBottom w:val="0"/>
          <w:divBdr>
            <w:top w:val="none" w:sz="0" w:space="0" w:color="auto"/>
            <w:left w:val="none" w:sz="0" w:space="0" w:color="auto"/>
            <w:bottom w:val="none" w:sz="0" w:space="0" w:color="auto"/>
            <w:right w:val="none" w:sz="0" w:space="0" w:color="auto"/>
          </w:divBdr>
        </w:div>
        <w:div w:id="1037269899">
          <w:marLeft w:val="0"/>
          <w:marRight w:val="0"/>
          <w:marTop w:val="0"/>
          <w:marBottom w:val="0"/>
          <w:divBdr>
            <w:top w:val="none" w:sz="0" w:space="0" w:color="auto"/>
            <w:left w:val="none" w:sz="0" w:space="0" w:color="auto"/>
            <w:bottom w:val="none" w:sz="0" w:space="0" w:color="auto"/>
            <w:right w:val="none" w:sz="0" w:space="0" w:color="auto"/>
          </w:divBdr>
        </w:div>
        <w:div w:id="1022048015">
          <w:marLeft w:val="0"/>
          <w:marRight w:val="0"/>
          <w:marTop w:val="0"/>
          <w:marBottom w:val="0"/>
          <w:divBdr>
            <w:top w:val="none" w:sz="0" w:space="0" w:color="auto"/>
            <w:left w:val="none" w:sz="0" w:space="0" w:color="auto"/>
            <w:bottom w:val="none" w:sz="0" w:space="0" w:color="auto"/>
            <w:right w:val="none" w:sz="0" w:space="0" w:color="auto"/>
          </w:divBdr>
        </w:div>
        <w:div w:id="1123232085">
          <w:marLeft w:val="0"/>
          <w:marRight w:val="0"/>
          <w:marTop w:val="0"/>
          <w:marBottom w:val="0"/>
          <w:divBdr>
            <w:top w:val="none" w:sz="0" w:space="0" w:color="auto"/>
            <w:left w:val="none" w:sz="0" w:space="0" w:color="auto"/>
            <w:bottom w:val="none" w:sz="0" w:space="0" w:color="auto"/>
            <w:right w:val="none" w:sz="0" w:space="0" w:color="auto"/>
          </w:divBdr>
        </w:div>
        <w:div w:id="764691797">
          <w:marLeft w:val="0"/>
          <w:marRight w:val="0"/>
          <w:marTop w:val="0"/>
          <w:marBottom w:val="0"/>
          <w:divBdr>
            <w:top w:val="none" w:sz="0" w:space="0" w:color="auto"/>
            <w:left w:val="none" w:sz="0" w:space="0" w:color="auto"/>
            <w:bottom w:val="none" w:sz="0" w:space="0" w:color="auto"/>
            <w:right w:val="none" w:sz="0" w:space="0" w:color="auto"/>
          </w:divBdr>
        </w:div>
      </w:divsChild>
    </w:div>
    <w:div w:id="1956018212">
      <w:bodyDiv w:val="1"/>
      <w:marLeft w:val="0"/>
      <w:marRight w:val="0"/>
      <w:marTop w:val="0"/>
      <w:marBottom w:val="0"/>
      <w:divBdr>
        <w:top w:val="none" w:sz="0" w:space="0" w:color="auto"/>
        <w:left w:val="none" w:sz="0" w:space="0" w:color="auto"/>
        <w:bottom w:val="none" w:sz="0" w:space="0" w:color="auto"/>
        <w:right w:val="none" w:sz="0" w:space="0" w:color="auto"/>
      </w:divBdr>
      <w:divsChild>
        <w:div w:id="1340228885">
          <w:marLeft w:val="0"/>
          <w:marRight w:val="0"/>
          <w:marTop w:val="0"/>
          <w:marBottom w:val="0"/>
          <w:divBdr>
            <w:top w:val="none" w:sz="0" w:space="0" w:color="auto"/>
            <w:left w:val="none" w:sz="0" w:space="0" w:color="auto"/>
            <w:bottom w:val="none" w:sz="0" w:space="0" w:color="auto"/>
            <w:right w:val="none" w:sz="0" w:space="0" w:color="auto"/>
          </w:divBdr>
        </w:div>
        <w:div w:id="1496919655">
          <w:marLeft w:val="0"/>
          <w:marRight w:val="0"/>
          <w:marTop w:val="0"/>
          <w:marBottom w:val="0"/>
          <w:divBdr>
            <w:top w:val="none" w:sz="0" w:space="0" w:color="auto"/>
            <w:left w:val="none" w:sz="0" w:space="0" w:color="auto"/>
            <w:bottom w:val="none" w:sz="0" w:space="0" w:color="auto"/>
            <w:right w:val="none" w:sz="0" w:space="0" w:color="auto"/>
          </w:divBdr>
        </w:div>
        <w:div w:id="1012335963">
          <w:marLeft w:val="0"/>
          <w:marRight w:val="0"/>
          <w:marTop w:val="0"/>
          <w:marBottom w:val="0"/>
          <w:divBdr>
            <w:top w:val="none" w:sz="0" w:space="0" w:color="auto"/>
            <w:left w:val="none" w:sz="0" w:space="0" w:color="auto"/>
            <w:bottom w:val="none" w:sz="0" w:space="0" w:color="auto"/>
            <w:right w:val="none" w:sz="0" w:space="0" w:color="auto"/>
          </w:divBdr>
        </w:div>
      </w:divsChild>
    </w:div>
    <w:div w:id="2122454384">
      <w:bodyDiv w:val="1"/>
      <w:marLeft w:val="0"/>
      <w:marRight w:val="0"/>
      <w:marTop w:val="0"/>
      <w:marBottom w:val="0"/>
      <w:divBdr>
        <w:top w:val="none" w:sz="0" w:space="0" w:color="auto"/>
        <w:left w:val="none" w:sz="0" w:space="0" w:color="auto"/>
        <w:bottom w:val="none" w:sz="0" w:space="0" w:color="auto"/>
        <w:right w:val="none" w:sz="0" w:space="0" w:color="auto"/>
      </w:divBdr>
      <w:divsChild>
        <w:div w:id="141894783">
          <w:marLeft w:val="0"/>
          <w:marRight w:val="0"/>
          <w:marTop w:val="15"/>
          <w:marBottom w:val="0"/>
          <w:divBdr>
            <w:top w:val="single" w:sz="48" w:space="0" w:color="auto"/>
            <w:left w:val="single" w:sz="48" w:space="0" w:color="auto"/>
            <w:bottom w:val="single" w:sz="48" w:space="0" w:color="auto"/>
            <w:right w:val="single" w:sz="48" w:space="0" w:color="auto"/>
          </w:divBdr>
          <w:divsChild>
            <w:div w:id="267277652">
              <w:marLeft w:val="0"/>
              <w:marRight w:val="0"/>
              <w:marTop w:val="0"/>
              <w:marBottom w:val="0"/>
              <w:divBdr>
                <w:top w:val="none" w:sz="0" w:space="0" w:color="auto"/>
                <w:left w:val="none" w:sz="0" w:space="0" w:color="auto"/>
                <w:bottom w:val="none" w:sz="0" w:space="0" w:color="auto"/>
                <w:right w:val="none" w:sz="0" w:space="0" w:color="auto"/>
              </w:divBdr>
              <w:divsChild>
                <w:div w:id="1264916834">
                  <w:marLeft w:val="0"/>
                  <w:marRight w:val="0"/>
                  <w:marTop w:val="0"/>
                  <w:marBottom w:val="0"/>
                  <w:divBdr>
                    <w:top w:val="none" w:sz="0" w:space="0" w:color="auto"/>
                    <w:left w:val="none" w:sz="0" w:space="0" w:color="auto"/>
                    <w:bottom w:val="none" w:sz="0" w:space="0" w:color="auto"/>
                    <w:right w:val="none" w:sz="0" w:space="0" w:color="auto"/>
                  </w:divBdr>
                </w:div>
                <w:div w:id="1620143439">
                  <w:marLeft w:val="0"/>
                  <w:marRight w:val="0"/>
                  <w:marTop w:val="0"/>
                  <w:marBottom w:val="0"/>
                  <w:divBdr>
                    <w:top w:val="none" w:sz="0" w:space="0" w:color="auto"/>
                    <w:left w:val="none" w:sz="0" w:space="0" w:color="auto"/>
                    <w:bottom w:val="none" w:sz="0" w:space="0" w:color="auto"/>
                    <w:right w:val="none" w:sz="0" w:space="0" w:color="auto"/>
                  </w:divBdr>
                </w:div>
                <w:div w:id="327905195">
                  <w:marLeft w:val="0"/>
                  <w:marRight w:val="0"/>
                  <w:marTop w:val="0"/>
                  <w:marBottom w:val="0"/>
                  <w:divBdr>
                    <w:top w:val="none" w:sz="0" w:space="0" w:color="auto"/>
                    <w:left w:val="none" w:sz="0" w:space="0" w:color="auto"/>
                    <w:bottom w:val="none" w:sz="0" w:space="0" w:color="auto"/>
                    <w:right w:val="none" w:sz="0" w:space="0" w:color="auto"/>
                  </w:divBdr>
                </w:div>
                <w:div w:id="248974813">
                  <w:marLeft w:val="0"/>
                  <w:marRight w:val="0"/>
                  <w:marTop w:val="0"/>
                  <w:marBottom w:val="0"/>
                  <w:divBdr>
                    <w:top w:val="none" w:sz="0" w:space="0" w:color="auto"/>
                    <w:left w:val="none" w:sz="0" w:space="0" w:color="auto"/>
                    <w:bottom w:val="none" w:sz="0" w:space="0" w:color="auto"/>
                    <w:right w:val="none" w:sz="0" w:space="0" w:color="auto"/>
                  </w:divBdr>
                </w:div>
                <w:div w:id="1719470487">
                  <w:marLeft w:val="0"/>
                  <w:marRight w:val="0"/>
                  <w:marTop w:val="0"/>
                  <w:marBottom w:val="0"/>
                  <w:divBdr>
                    <w:top w:val="none" w:sz="0" w:space="0" w:color="auto"/>
                    <w:left w:val="none" w:sz="0" w:space="0" w:color="auto"/>
                    <w:bottom w:val="none" w:sz="0" w:space="0" w:color="auto"/>
                    <w:right w:val="none" w:sz="0" w:space="0" w:color="auto"/>
                  </w:divBdr>
                </w:div>
                <w:div w:id="1848059751">
                  <w:marLeft w:val="0"/>
                  <w:marRight w:val="0"/>
                  <w:marTop w:val="0"/>
                  <w:marBottom w:val="0"/>
                  <w:divBdr>
                    <w:top w:val="none" w:sz="0" w:space="0" w:color="auto"/>
                    <w:left w:val="none" w:sz="0" w:space="0" w:color="auto"/>
                    <w:bottom w:val="none" w:sz="0" w:space="0" w:color="auto"/>
                    <w:right w:val="none" w:sz="0" w:space="0" w:color="auto"/>
                  </w:divBdr>
                </w:div>
                <w:div w:id="699934447">
                  <w:marLeft w:val="0"/>
                  <w:marRight w:val="0"/>
                  <w:marTop w:val="0"/>
                  <w:marBottom w:val="0"/>
                  <w:divBdr>
                    <w:top w:val="none" w:sz="0" w:space="0" w:color="auto"/>
                    <w:left w:val="none" w:sz="0" w:space="0" w:color="auto"/>
                    <w:bottom w:val="none" w:sz="0" w:space="0" w:color="auto"/>
                    <w:right w:val="none" w:sz="0" w:space="0" w:color="auto"/>
                  </w:divBdr>
                </w:div>
                <w:div w:id="652564088">
                  <w:marLeft w:val="0"/>
                  <w:marRight w:val="0"/>
                  <w:marTop w:val="0"/>
                  <w:marBottom w:val="0"/>
                  <w:divBdr>
                    <w:top w:val="none" w:sz="0" w:space="0" w:color="auto"/>
                    <w:left w:val="none" w:sz="0" w:space="0" w:color="auto"/>
                    <w:bottom w:val="none" w:sz="0" w:space="0" w:color="auto"/>
                    <w:right w:val="none" w:sz="0" w:space="0" w:color="auto"/>
                  </w:divBdr>
                </w:div>
                <w:div w:id="1229657386">
                  <w:marLeft w:val="0"/>
                  <w:marRight w:val="0"/>
                  <w:marTop w:val="0"/>
                  <w:marBottom w:val="0"/>
                  <w:divBdr>
                    <w:top w:val="none" w:sz="0" w:space="0" w:color="auto"/>
                    <w:left w:val="none" w:sz="0" w:space="0" w:color="auto"/>
                    <w:bottom w:val="none" w:sz="0" w:space="0" w:color="auto"/>
                    <w:right w:val="none" w:sz="0" w:space="0" w:color="auto"/>
                  </w:divBdr>
                </w:div>
                <w:div w:id="1846438636">
                  <w:marLeft w:val="0"/>
                  <w:marRight w:val="0"/>
                  <w:marTop w:val="0"/>
                  <w:marBottom w:val="0"/>
                  <w:divBdr>
                    <w:top w:val="none" w:sz="0" w:space="0" w:color="auto"/>
                    <w:left w:val="none" w:sz="0" w:space="0" w:color="auto"/>
                    <w:bottom w:val="none" w:sz="0" w:space="0" w:color="auto"/>
                    <w:right w:val="none" w:sz="0" w:space="0" w:color="auto"/>
                  </w:divBdr>
                </w:div>
                <w:div w:id="23929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hyperlink" Target="https://scholar.google.co.id/scholar?oi=bibs&amp;cluster=3094151359949209828&amp;btnI=1&amp;hl=i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hyperlink" Target="mailto:urilbahruddin@pba.uin-malang.ac.id"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hoirunnisak511@gmail.com"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1B47AB-F7A7-4732-A348-08C3ABC83BE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ID"/>
        </a:p>
      </dgm:t>
    </dgm:pt>
    <dgm:pt modelId="{555685BF-D57D-46A5-A486-0CAF947239AD}">
      <dgm:prSet phldrT="[Text]"/>
      <dgm:spPr/>
      <dgm:t>
        <a:bodyPr/>
        <a:lstStyle/>
        <a:p>
          <a:pPr algn="ctr"/>
          <a:r>
            <a:rPr lang="ar-SA"/>
            <a:t>المدخل</a:t>
          </a:r>
          <a:endParaRPr lang="en-ID"/>
        </a:p>
      </dgm:t>
    </dgm:pt>
    <dgm:pt modelId="{70D2D15A-93EC-4F2E-BE75-9395B181CB47}" type="parTrans" cxnId="{079DF218-38D9-4E7A-A357-58C2A44DB85E}">
      <dgm:prSet/>
      <dgm:spPr/>
      <dgm:t>
        <a:bodyPr/>
        <a:lstStyle/>
        <a:p>
          <a:pPr algn="ctr"/>
          <a:endParaRPr lang="en-ID"/>
        </a:p>
      </dgm:t>
    </dgm:pt>
    <dgm:pt modelId="{DB2649F3-0459-4009-A97E-3777BA69553F}" type="sibTrans" cxnId="{079DF218-38D9-4E7A-A357-58C2A44DB85E}">
      <dgm:prSet/>
      <dgm:spPr/>
      <dgm:t>
        <a:bodyPr/>
        <a:lstStyle/>
        <a:p>
          <a:pPr algn="ctr"/>
          <a:endParaRPr lang="en-ID"/>
        </a:p>
      </dgm:t>
    </dgm:pt>
    <dgm:pt modelId="{7D15202A-6C19-4D7C-908F-3BD21F762139}">
      <dgm:prSet phldrT="[Text]"/>
      <dgm:spPr/>
      <dgm:t>
        <a:bodyPr/>
        <a:lstStyle/>
        <a:p>
          <a:pPr algn="ctr"/>
          <a:r>
            <a:rPr lang="ar-SA"/>
            <a:t>الطريقة</a:t>
          </a:r>
          <a:endParaRPr lang="en-ID"/>
        </a:p>
      </dgm:t>
    </dgm:pt>
    <dgm:pt modelId="{1334E2EB-8BA0-4480-9FDB-F657175B11C1}" type="parTrans" cxnId="{B5A05A54-E562-42DA-B00A-1CAEDDF7B311}">
      <dgm:prSet/>
      <dgm:spPr/>
      <dgm:t>
        <a:bodyPr/>
        <a:lstStyle/>
        <a:p>
          <a:pPr algn="ctr"/>
          <a:endParaRPr lang="en-ID"/>
        </a:p>
      </dgm:t>
    </dgm:pt>
    <dgm:pt modelId="{5109215F-F038-44DA-9E37-B9D9CA864C44}" type="sibTrans" cxnId="{B5A05A54-E562-42DA-B00A-1CAEDDF7B311}">
      <dgm:prSet/>
      <dgm:spPr/>
      <dgm:t>
        <a:bodyPr/>
        <a:lstStyle/>
        <a:p>
          <a:pPr algn="ctr"/>
          <a:endParaRPr lang="en-ID"/>
        </a:p>
      </dgm:t>
    </dgm:pt>
    <dgm:pt modelId="{743EBFB1-BDE3-498E-945B-0A542B1E595D}">
      <dgm:prSet phldrT="[Text]"/>
      <dgm:spPr/>
      <dgm:t>
        <a:bodyPr/>
        <a:lstStyle/>
        <a:p>
          <a:pPr algn="ctr"/>
          <a:r>
            <a:rPr lang="ar-SA"/>
            <a:t>التقنية 1</a:t>
          </a:r>
          <a:endParaRPr lang="en-ID"/>
        </a:p>
      </dgm:t>
    </dgm:pt>
    <dgm:pt modelId="{5031035A-79E9-4C2E-A3AF-6CD9C990A32D}" type="parTrans" cxnId="{EAB12F4D-9478-4383-BBA3-457F7A998CB5}">
      <dgm:prSet/>
      <dgm:spPr/>
      <dgm:t>
        <a:bodyPr/>
        <a:lstStyle/>
        <a:p>
          <a:pPr algn="ctr"/>
          <a:endParaRPr lang="en-ID"/>
        </a:p>
      </dgm:t>
    </dgm:pt>
    <dgm:pt modelId="{1337A4D2-964D-47C9-89D3-C0A800963E12}" type="sibTrans" cxnId="{EAB12F4D-9478-4383-BBA3-457F7A998CB5}">
      <dgm:prSet/>
      <dgm:spPr/>
      <dgm:t>
        <a:bodyPr/>
        <a:lstStyle/>
        <a:p>
          <a:pPr algn="ctr"/>
          <a:endParaRPr lang="en-ID"/>
        </a:p>
      </dgm:t>
    </dgm:pt>
    <dgm:pt modelId="{3C7A483C-CFF8-48C6-A09B-DF7F9EBD54B5}">
      <dgm:prSet phldrT="[Text]"/>
      <dgm:spPr/>
      <dgm:t>
        <a:bodyPr/>
        <a:lstStyle/>
        <a:p>
          <a:pPr algn="ctr"/>
          <a:r>
            <a:rPr lang="ar-SA"/>
            <a:t>التقنية 2</a:t>
          </a:r>
          <a:endParaRPr lang="en-ID"/>
        </a:p>
      </dgm:t>
    </dgm:pt>
    <dgm:pt modelId="{6B33D55B-4378-4418-83C6-F5F6053DC55F}" type="parTrans" cxnId="{D28FADCE-F521-4F7D-815F-210C72A139B8}">
      <dgm:prSet/>
      <dgm:spPr/>
      <dgm:t>
        <a:bodyPr/>
        <a:lstStyle/>
        <a:p>
          <a:pPr algn="ctr"/>
          <a:endParaRPr lang="en-ID"/>
        </a:p>
      </dgm:t>
    </dgm:pt>
    <dgm:pt modelId="{B2366D25-6950-4915-9DB6-930642E0F141}" type="sibTrans" cxnId="{D28FADCE-F521-4F7D-815F-210C72A139B8}">
      <dgm:prSet/>
      <dgm:spPr/>
      <dgm:t>
        <a:bodyPr/>
        <a:lstStyle/>
        <a:p>
          <a:pPr algn="ctr"/>
          <a:endParaRPr lang="en-ID"/>
        </a:p>
      </dgm:t>
    </dgm:pt>
    <dgm:pt modelId="{BD0D1E54-32A1-41F4-9258-8415A2D98E24}">
      <dgm:prSet phldrT="[Text]"/>
      <dgm:spPr/>
      <dgm:t>
        <a:bodyPr/>
        <a:lstStyle/>
        <a:p>
          <a:pPr algn="ctr"/>
          <a:r>
            <a:rPr lang="ar-SA"/>
            <a:t>الطريقة</a:t>
          </a:r>
          <a:endParaRPr lang="en-ID"/>
        </a:p>
      </dgm:t>
    </dgm:pt>
    <dgm:pt modelId="{23B2B7D4-BDD7-418B-A56C-371FC0AF4324}" type="parTrans" cxnId="{E8DF492C-88A0-43E3-B45F-CDB17A9F7C34}">
      <dgm:prSet/>
      <dgm:spPr/>
      <dgm:t>
        <a:bodyPr/>
        <a:lstStyle/>
        <a:p>
          <a:pPr algn="ctr"/>
          <a:endParaRPr lang="en-ID"/>
        </a:p>
      </dgm:t>
    </dgm:pt>
    <dgm:pt modelId="{332147FC-487A-4144-B32B-D41851C4FF8A}" type="sibTrans" cxnId="{E8DF492C-88A0-43E3-B45F-CDB17A9F7C34}">
      <dgm:prSet/>
      <dgm:spPr/>
      <dgm:t>
        <a:bodyPr/>
        <a:lstStyle/>
        <a:p>
          <a:pPr algn="ctr"/>
          <a:endParaRPr lang="en-ID"/>
        </a:p>
      </dgm:t>
    </dgm:pt>
    <dgm:pt modelId="{F8154A2B-66C5-4DB0-A238-9199871C408C}">
      <dgm:prSet phldrT="[Text]"/>
      <dgm:spPr/>
      <dgm:t>
        <a:bodyPr/>
        <a:lstStyle/>
        <a:p>
          <a:pPr algn="ctr"/>
          <a:r>
            <a:rPr lang="ar-SA"/>
            <a:t>التقنية 1</a:t>
          </a:r>
          <a:endParaRPr lang="en-ID"/>
        </a:p>
      </dgm:t>
    </dgm:pt>
    <dgm:pt modelId="{079FBD60-363B-4809-A83C-3244F40D45A9}" type="parTrans" cxnId="{67746B48-BF6D-45B4-B113-5EA06AFC1420}">
      <dgm:prSet/>
      <dgm:spPr/>
      <dgm:t>
        <a:bodyPr/>
        <a:lstStyle/>
        <a:p>
          <a:pPr algn="ctr"/>
          <a:endParaRPr lang="en-ID"/>
        </a:p>
      </dgm:t>
    </dgm:pt>
    <dgm:pt modelId="{9197D872-3414-4882-BCCE-AD3D2BEF8AAB}" type="sibTrans" cxnId="{67746B48-BF6D-45B4-B113-5EA06AFC1420}">
      <dgm:prSet/>
      <dgm:spPr/>
      <dgm:t>
        <a:bodyPr/>
        <a:lstStyle/>
        <a:p>
          <a:pPr algn="ctr"/>
          <a:endParaRPr lang="en-ID"/>
        </a:p>
      </dgm:t>
    </dgm:pt>
    <dgm:pt modelId="{ABA129B7-6B26-454A-8D68-B7FDD34EE0B0}">
      <dgm:prSet phldrT="[Text]"/>
      <dgm:spPr/>
      <dgm:t>
        <a:bodyPr/>
        <a:lstStyle/>
        <a:p>
          <a:pPr algn="ctr"/>
          <a:r>
            <a:rPr lang="ar-SA"/>
            <a:t>التقنية 2</a:t>
          </a:r>
          <a:endParaRPr lang="en-ID"/>
        </a:p>
      </dgm:t>
    </dgm:pt>
    <dgm:pt modelId="{08F135A8-2D40-47ED-A337-82280741B564}" type="parTrans" cxnId="{30DD1D42-539B-45EB-9FB2-17078D92AA45}">
      <dgm:prSet/>
      <dgm:spPr/>
      <dgm:t>
        <a:bodyPr/>
        <a:lstStyle/>
        <a:p>
          <a:pPr algn="ctr"/>
          <a:endParaRPr lang="en-ID"/>
        </a:p>
      </dgm:t>
    </dgm:pt>
    <dgm:pt modelId="{A989CB94-7479-49B3-A5E3-AB6A5DF01209}" type="sibTrans" cxnId="{30DD1D42-539B-45EB-9FB2-17078D92AA45}">
      <dgm:prSet/>
      <dgm:spPr/>
      <dgm:t>
        <a:bodyPr/>
        <a:lstStyle/>
        <a:p>
          <a:pPr algn="ctr"/>
          <a:endParaRPr lang="en-ID"/>
        </a:p>
      </dgm:t>
    </dgm:pt>
    <dgm:pt modelId="{89117EFA-0DBC-45AF-B90E-F401D837F8FC}" type="pres">
      <dgm:prSet presAssocID="{8C1B47AB-F7A7-4732-A348-08C3ABC83BE3}" presName="hierChild1" presStyleCnt="0">
        <dgm:presLayoutVars>
          <dgm:chPref val="1"/>
          <dgm:dir/>
          <dgm:animOne val="branch"/>
          <dgm:animLvl val="lvl"/>
          <dgm:resizeHandles/>
        </dgm:presLayoutVars>
      </dgm:prSet>
      <dgm:spPr/>
      <dgm:t>
        <a:bodyPr/>
        <a:lstStyle/>
        <a:p>
          <a:endParaRPr lang="en-US"/>
        </a:p>
      </dgm:t>
    </dgm:pt>
    <dgm:pt modelId="{13779D30-06BE-4C70-8443-078406ABB8AD}" type="pres">
      <dgm:prSet presAssocID="{555685BF-D57D-46A5-A486-0CAF947239AD}" presName="hierRoot1" presStyleCnt="0"/>
      <dgm:spPr/>
    </dgm:pt>
    <dgm:pt modelId="{2D8981E1-90F5-4798-BEF5-921E93EB8C0A}" type="pres">
      <dgm:prSet presAssocID="{555685BF-D57D-46A5-A486-0CAF947239AD}" presName="composite" presStyleCnt="0"/>
      <dgm:spPr/>
    </dgm:pt>
    <dgm:pt modelId="{8660B80E-CD3D-4736-A970-0B5C4052216D}" type="pres">
      <dgm:prSet presAssocID="{555685BF-D57D-46A5-A486-0CAF947239AD}" presName="background" presStyleLbl="node0" presStyleIdx="0" presStyleCnt="1"/>
      <dgm:spPr/>
    </dgm:pt>
    <dgm:pt modelId="{6A2C534E-A6EE-42EB-8863-E76F33537726}" type="pres">
      <dgm:prSet presAssocID="{555685BF-D57D-46A5-A486-0CAF947239AD}" presName="text" presStyleLbl="fgAcc0" presStyleIdx="0" presStyleCnt="1">
        <dgm:presLayoutVars>
          <dgm:chPref val="3"/>
        </dgm:presLayoutVars>
      </dgm:prSet>
      <dgm:spPr/>
      <dgm:t>
        <a:bodyPr/>
        <a:lstStyle/>
        <a:p>
          <a:endParaRPr lang="en-US"/>
        </a:p>
      </dgm:t>
    </dgm:pt>
    <dgm:pt modelId="{60F7231D-1AF0-46E3-859C-F8211E21400F}" type="pres">
      <dgm:prSet presAssocID="{555685BF-D57D-46A5-A486-0CAF947239AD}" presName="hierChild2" presStyleCnt="0"/>
      <dgm:spPr/>
    </dgm:pt>
    <dgm:pt modelId="{2E114B46-2D36-48BE-A1C3-4E7D0FF1EBF6}" type="pres">
      <dgm:prSet presAssocID="{1334E2EB-8BA0-4480-9FDB-F657175B11C1}" presName="Name10" presStyleLbl="parChTrans1D2" presStyleIdx="0" presStyleCnt="2"/>
      <dgm:spPr/>
      <dgm:t>
        <a:bodyPr/>
        <a:lstStyle/>
        <a:p>
          <a:endParaRPr lang="en-US"/>
        </a:p>
      </dgm:t>
    </dgm:pt>
    <dgm:pt modelId="{5A28BB5F-0C8B-422D-A85C-B8D3962500AC}" type="pres">
      <dgm:prSet presAssocID="{7D15202A-6C19-4D7C-908F-3BD21F762139}" presName="hierRoot2" presStyleCnt="0"/>
      <dgm:spPr/>
    </dgm:pt>
    <dgm:pt modelId="{90BEE6CB-4770-4D2B-A20D-3A1AAFD45D6B}" type="pres">
      <dgm:prSet presAssocID="{7D15202A-6C19-4D7C-908F-3BD21F762139}" presName="composite2" presStyleCnt="0"/>
      <dgm:spPr/>
    </dgm:pt>
    <dgm:pt modelId="{D9F38244-688B-4E43-AD3C-0E4FC4A1B704}" type="pres">
      <dgm:prSet presAssocID="{7D15202A-6C19-4D7C-908F-3BD21F762139}" presName="background2" presStyleLbl="node2" presStyleIdx="0" presStyleCnt="2"/>
      <dgm:spPr/>
    </dgm:pt>
    <dgm:pt modelId="{E95184C7-1D2F-4BA8-BDA7-D908C99F9C6A}" type="pres">
      <dgm:prSet presAssocID="{7D15202A-6C19-4D7C-908F-3BD21F762139}" presName="text2" presStyleLbl="fgAcc2" presStyleIdx="0" presStyleCnt="2">
        <dgm:presLayoutVars>
          <dgm:chPref val="3"/>
        </dgm:presLayoutVars>
      </dgm:prSet>
      <dgm:spPr/>
      <dgm:t>
        <a:bodyPr/>
        <a:lstStyle/>
        <a:p>
          <a:endParaRPr lang="en-US"/>
        </a:p>
      </dgm:t>
    </dgm:pt>
    <dgm:pt modelId="{BCD543D6-D71E-4167-8142-730E4F96AE26}" type="pres">
      <dgm:prSet presAssocID="{7D15202A-6C19-4D7C-908F-3BD21F762139}" presName="hierChild3" presStyleCnt="0"/>
      <dgm:spPr/>
    </dgm:pt>
    <dgm:pt modelId="{7DC20331-083A-4012-8087-817BD9D62FFA}" type="pres">
      <dgm:prSet presAssocID="{5031035A-79E9-4C2E-A3AF-6CD9C990A32D}" presName="Name17" presStyleLbl="parChTrans1D3" presStyleIdx="0" presStyleCnt="4"/>
      <dgm:spPr/>
      <dgm:t>
        <a:bodyPr/>
        <a:lstStyle/>
        <a:p>
          <a:endParaRPr lang="en-US"/>
        </a:p>
      </dgm:t>
    </dgm:pt>
    <dgm:pt modelId="{99F8678A-70B7-4551-B984-F031FCEEA698}" type="pres">
      <dgm:prSet presAssocID="{743EBFB1-BDE3-498E-945B-0A542B1E595D}" presName="hierRoot3" presStyleCnt="0"/>
      <dgm:spPr/>
    </dgm:pt>
    <dgm:pt modelId="{4DD97C7E-7098-4919-933E-93C05A08EB5E}" type="pres">
      <dgm:prSet presAssocID="{743EBFB1-BDE3-498E-945B-0A542B1E595D}" presName="composite3" presStyleCnt="0"/>
      <dgm:spPr/>
    </dgm:pt>
    <dgm:pt modelId="{C9111F5C-9634-4F82-B2BC-330EE66B4C8E}" type="pres">
      <dgm:prSet presAssocID="{743EBFB1-BDE3-498E-945B-0A542B1E595D}" presName="background3" presStyleLbl="node3" presStyleIdx="0" presStyleCnt="4"/>
      <dgm:spPr/>
    </dgm:pt>
    <dgm:pt modelId="{E38D843F-5734-479B-AD4E-B3B0F6060D2C}" type="pres">
      <dgm:prSet presAssocID="{743EBFB1-BDE3-498E-945B-0A542B1E595D}" presName="text3" presStyleLbl="fgAcc3" presStyleIdx="0" presStyleCnt="4">
        <dgm:presLayoutVars>
          <dgm:chPref val="3"/>
        </dgm:presLayoutVars>
      </dgm:prSet>
      <dgm:spPr/>
      <dgm:t>
        <a:bodyPr/>
        <a:lstStyle/>
        <a:p>
          <a:endParaRPr lang="en-US"/>
        </a:p>
      </dgm:t>
    </dgm:pt>
    <dgm:pt modelId="{D94137A1-E017-4C7C-A96D-9E4411027D1B}" type="pres">
      <dgm:prSet presAssocID="{743EBFB1-BDE3-498E-945B-0A542B1E595D}" presName="hierChild4" presStyleCnt="0"/>
      <dgm:spPr/>
    </dgm:pt>
    <dgm:pt modelId="{EFDB88D6-E1EF-4D6D-B40B-E13A74D97E26}" type="pres">
      <dgm:prSet presAssocID="{6B33D55B-4378-4418-83C6-F5F6053DC55F}" presName="Name17" presStyleLbl="parChTrans1D3" presStyleIdx="1" presStyleCnt="4"/>
      <dgm:spPr/>
      <dgm:t>
        <a:bodyPr/>
        <a:lstStyle/>
        <a:p>
          <a:endParaRPr lang="en-US"/>
        </a:p>
      </dgm:t>
    </dgm:pt>
    <dgm:pt modelId="{771B8975-82D0-49E1-98F0-BA92EC8C66EB}" type="pres">
      <dgm:prSet presAssocID="{3C7A483C-CFF8-48C6-A09B-DF7F9EBD54B5}" presName="hierRoot3" presStyleCnt="0"/>
      <dgm:spPr/>
    </dgm:pt>
    <dgm:pt modelId="{336FD2D9-672A-4599-AFDF-5724AE4BCAD2}" type="pres">
      <dgm:prSet presAssocID="{3C7A483C-CFF8-48C6-A09B-DF7F9EBD54B5}" presName="composite3" presStyleCnt="0"/>
      <dgm:spPr/>
    </dgm:pt>
    <dgm:pt modelId="{AE0021A6-EAA7-4037-AB38-B58130A8A902}" type="pres">
      <dgm:prSet presAssocID="{3C7A483C-CFF8-48C6-A09B-DF7F9EBD54B5}" presName="background3" presStyleLbl="node3" presStyleIdx="1" presStyleCnt="4"/>
      <dgm:spPr/>
    </dgm:pt>
    <dgm:pt modelId="{DCBAB8A9-38BB-45E4-B96C-7F5A01F3E713}" type="pres">
      <dgm:prSet presAssocID="{3C7A483C-CFF8-48C6-A09B-DF7F9EBD54B5}" presName="text3" presStyleLbl="fgAcc3" presStyleIdx="1" presStyleCnt="4">
        <dgm:presLayoutVars>
          <dgm:chPref val="3"/>
        </dgm:presLayoutVars>
      </dgm:prSet>
      <dgm:spPr/>
      <dgm:t>
        <a:bodyPr/>
        <a:lstStyle/>
        <a:p>
          <a:endParaRPr lang="en-US"/>
        </a:p>
      </dgm:t>
    </dgm:pt>
    <dgm:pt modelId="{89E294D2-8508-4E09-9E70-A4F4FDC171BB}" type="pres">
      <dgm:prSet presAssocID="{3C7A483C-CFF8-48C6-A09B-DF7F9EBD54B5}" presName="hierChild4" presStyleCnt="0"/>
      <dgm:spPr/>
    </dgm:pt>
    <dgm:pt modelId="{4EE26715-4948-4C30-84F7-8057BC3F42EF}" type="pres">
      <dgm:prSet presAssocID="{23B2B7D4-BDD7-418B-A56C-371FC0AF4324}" presName="Name10" presStyleLbl="parChTrans1D2" presStyleIdx="1" presStyleCnt="2"/>
      <dgm:spPr/>
      <dgm:t>
        <a:bodyPr/>
        <a:lstStyle/>
        <a:p>
          <a:endParaRPr lang="en-US"/>
        </a:p>
      </dgm:t>
    </dgm:pt>
    <dgm:pt modelId="{C48DC5B1-0240-4B6E-A0BB-639B025EA244}" type="pres">
      <dgm:prSet presAssocID="{BD0D1E54-32A1-41F4-9258-8415A2D98E24}" presName="hierRoot2" presStyleCnt="0"/>
      <dgm:spPr/>
    </dgm:pt>
    <dgm:pt modelId="{A92452A9-14CD-42D5-8E56-9E7302749732}" type="pres">
      <dgm:prSet presAssocID="{BD0D1E54-32A1-41F4-9258-8415A2D98E24}" presName="composite2" presStyleCnt="0"/>
      <dgm:spPr/>
    </dgm:pt>
    <dgm:pt modelId="{650A7EA5-D92B-48C1-A142-61FAADE71DE0}" type="pres">
      <dgm:prSet presAssocID="{BD0D1E54-32A1-41F4-9258-8415A2D98E24}" presName="background2" presStyleLbl="node2" presStyleIdx="1" presStyleCnt="2"/>
      <dgm:spPr/>
    </dgm:pt>
    <dgm:pt modelId="{D2FD0304-0449-4F17-A407-1DC8AB67DC3A}" type="pres">
      <dgm:prSet presAssocID="{BD0D1E54-32A1-41F4-9258-8415A2D98E24}" presName="text2" presStyleLbl="fgAcc2" presStyleIdx="1" presStyleCnt="2">
        <dgm:presLayoutVars>
          <dgm:chPref val="3"/>
        </dgm:presLayoutVars>
      </dgm:prSet>
      <dgm:spPr/>
      <dgm:t>
        <a:bodyPr/>
        <a:lstStyle/>
        <a:p>
          <a:endParaRPr lang="en-US"/>
        </a:p>
      </dgm:t>
    </dgm:pt>
    <dgm:pt modelId="{383B0FB7-427A-4A0C-A174-7E536095CAE8}" type="pres">
      <dgm:prSet presAssocID="{BD0D1E54-32A1-41F4-9258-8415A2D98E24}" presName="hierChild3" presStyleCnt="0"/>
      <dgm:spPr/>
    </dgm:pt>
    <dgm:pt modelId="{E0ED9AAF-E9D3-4033-83A6-19E3D4B224A8}" type="pres">
      <dgm:prSet presAssocID="{079FBD60-363B-4809-A83C-3244F40D45A9}" presName="Name17" presStyleLbl="parChTrans1D3" presStyleIdx="2" presStyleCnt="4"/>
      <dgm:spPr/>
      <dgm:t>
        <a:bodyPr/>
        <a:lstStyle/>
        <a:p>
          <a:endParaRPr lang="en-US"/>
        </a:p>
      </dgm:t>
    </dgm:pt>
    <dgm:pt modelId="{26632BCE-4FD0-4C40-BBF1-9144016F66A1}" type="pres">
      <dgm:prSet presAssocID="{F8154A2B-66C5-4DB0-A238-9199871C408C}" presName="hierRoot3" presStyleCnt="0"/>
      <dgm:spPr/>
    </dgm:pt>
    <dgm:pt modelId="{67E5441A-6C80-4CA0-ADE7-8468C1B4D34E}" type="pres">
      <dgm:prSet presAssocID="{F8154A2B-66C5-4DB0-A238-9199871C408C}" presName="composite3" presStyleCnt="0"/>
      <dgm:spPr/>
    </dgm:pt>
    <dgm:pt modelId="{0C79A10B-B807-4913-8C1F-9AA302CEC647}" type="pres">
      <dgm:prSet presAssocID="{F8154A2B-66C5-4DB0-A238-9199871C408C}" presName="background3" presStyleLbl="node3" presStyleIdx="2" presStyleCnt="4"/>
      <dgm:spPr/>
    </dgm:pt>
    <dgm:pt modelId="{3F2543DB-D6B6-4D14-8ADE-21DC46C97EF7}" type="pres">
      <dgm:prSet presAssocID="{F8154A2B-66C5-4DB0-A238-9199871C408C}" presName="text3" presStyleLbl="fgAcc3" presStyleIdx="2" presStyleCnt="4">
        <dgm:presLayoutVars>
          <dgm:chPref val="3"/>
        </dgm:presLayoutVars>
      </dgm:prSet>
      <dgm:spPr/>
      <dgm:t>
        <a:bodyPr/>
        <a:lstStyle/>
        <a:p>
          <a:endParaRPr lang="en-US"/>
        </a:p>
      </dgm:t>
    </dgm:pt>
    <dgm:pt modelId="{415C9B79-251A-4F3F-B8BE-DDA7AEA4F619}" type="pres">
      <dgm:prSet presAssocID="{F8154A2B-66C5-4DB0-A238-9199871C408C}" presName="hierChild4" presStyleCnt="0"/>
      <dgm:spPr/>
    </dgm:pt>
    <dgm:pt modelId="{F749A8C2-A499-4761-9277-75F1DAF42B87}" type="pres">
      <dgm:prSet presAssocID="{08F135A8-2D40-47ED-A337-82280741B564}" presName="Name17" presStyleLbl="parChTrans1D3" presStyleIdx="3" presStyleCnt="4"/>
      <dgm:spPr/>
      <dgm:t>
        <a:bodyPr/>
        <a:lstStyle/>
        <a:p>
          <a:endParaRPr lang="en-US"/>
        </a:p>
      </dgm:t>
    </dgm:pt>
    <dgm:pt modelId="{19788031-D3F8-48C0-A3BC-28A82C6FD683}" type="pres">
      <dgm:prSet presAssocID="{ABA129B7-6B26-454A-8D68-B7FDD34EE0B0}" presName="hierRoot3" presStyleCnt="0"/>
      <dgm:spPr/>
    </dgm:pt>
    <dgm:pt modelId="{319B7AEA-53C3-4483-B208-9DD37B5FD9A9}" type="pres">
      <dgm:prSet presAssocID="{ABA129B7-6B26-454A-8D68-B7FDD34EE0B0}" presName="composite3" presStyleCnt="0"/>
      <dgm:spPr/>
    </dgm:pt>
    <dgm:pt modelId="{86E6DF2A-AF4E-483F-AED1-A8EDCEDC7D01}" type="pres">
      <dgm:prSet presAssocID="{ABA129B7-6B26-454A-8D68-B7FDD34EE0B0}" presName="background3" presStyleLbl="node3" presStyleIdx="3" presStyleCnt="4"/>
      <dgm:spPr/>
    </dgm:pt>
    <dgm:pt modelId="{ABC85958-04A3-4D58-9E8E-B64EA24D6A17}" type="pres">
      <dgm:prSet presAssocID="{ABA129B7-6B26-454A-8D68-B7FDD34EE0B0}" presName="text3" presStyleLbl="fgAcc3" presStyleIdx="3" presStyleCnt="4">
        <dgm:presLayoutVars>
          <dgm:chPref val="3"/>
        </dgm:presLayoutVars>
      </dgm:prSet>
      <dgm:spPr/>
      <dgm:t>
        <a:bodyPr/>
        <a:lstStyle/>
        <a:p>
          <a:endParaRPr lang="en-US"/>
        </a:p>
      </dgm:t>
    </dgm:pt>
    <dgm:pt modelId="{22D74446-AFEA-412B-B3C6-6A98ABF43920}" type="pres">
      <dgm:prSet presAssocID="{ABA129B7-6B26-454A-8D68-B7FDD34EE0B0}" presName="hierChild4" presStyleCnt="0"/>
      <dgm:spPr/>
    </dgm:pt>
  </dgm:ptLst>
  <dgm:cxnLst>
    <dgm:cxn modelId="{30DD1D42-539B-45EB-9FB2-17078D92AA45}" srcId="{BD0D1E54-32A1-41F4-9258-8415A2D98E24}" destId="{ABA129B7-6B26-454A-8D68-B7FDD34EE0B0}" srcOrd="1" destOrd="0" parTransId="{08F135A8-2D40-47ED-A337-82280741B564}" sibTransId="{A989CB94-7479-49B3-A5E3-AB6A5DF01209}"/>
    <dgm:cxn modelId="{B2626400-1B1B-4D95-A701-F815BF2A4E25}" type="presOf" srcId="{8C1B47AB-F7A7-4732-A348-08C3ABC83BE3}" destId="{89117EFA-0DBC-45AF-B90E-F401D837F8FC}" srcOrd="0" destOrd="0" presId="urn:microsoft.com/office/officeart/2005/8/layout/hierarchy1"/>
    <dgm:cxn modelId="{C600E83E-BAD2-48C8-8F2C-D012729C1FE9}" type="presOf" srcId="{08F135A8-2D40-47ED-A337-82280741B564}" destId="{F749A8C2-A499-4761-9277-75F1DAF42B87}" srcOrd="0" destOrd="0" presId="urn:microsoft.com/office/officeart/2005/8/layout/hierarchy1"/>
    <dgm:cxn modelId="{98221A7F-5D4F-4FE0-895C-FC531923988D}" type="presOf" srcId="{BD0D1E54-32A1-41F4-9258-8415A2D98E24}" destId="{D2FD0304-0449-4F17-A407-1DC8AB67DC3A}" srcOrd="0" destOrd="0" presId="urn:microsoft.com/office/officeart/2005/8/layout/hierarchy1"/>
    <dgm:cxn modelId="{EAB12F4D-9478-4383-BBA3-457F7A998CB5}" srcId="{7D15202A-6C19-4D7C-908F-3BD21F762139}" destId="{743EBFB1-BDE3-498E-945B-0A542B1E595D}" srcOrd="0" destOrd="0" parTransId="{5031035A-79E9-4C2E-A3AF-6CD9C990A32D}" sibTransId="{1337A4D2-964D-47C9-89D3-C0A800963E12}"/>
    <dgm:cxn modelId="{8D967A7F-2149-48F9-8A36-984EDDD0907D}" type="presOf" srcId="{6B33D55B-4378-4418-83C6-F5F6053DC55F}" destId="{EFDB88D6-E1EF-4D6D-B40B-E13A74D97E26}" srcOrd="0" destOrd="0" presId="urn:microsoft.com/office/officeart/2005/8/layout/hierarchy1"/>
    <dgm:cxn modelId="{1B29E07C-C995-4524-B3DD-13278BCCD05D}" type="presOf" srcId="{743EBFB1-BDE3-498E-945B-0A542B1E595D}" destId="{E38D843F-5734-479B-AD4E-B3B0F6060D2C}" srcOrd="0" destOrd="0" presId="urn:microsoft.com/office/officeart/2005/8/layout/hierarchy1"/>
    <dgm:cxn modelId="{079DF218-38D9-4E7A-A357-58C2A44DB85E}" srcId="{8C1B47AB-F7A7-4732-A348-08C3ABC83BE3}" destId="{555685BF-D57D-46A5-A486-0CAF947239AD}" srcOrd="0" destOrd="0" parTransId="{70D2D15A-93EC-4F2E-BE75-9395B181CB47}" sibTransId="{DB2649F3-0459-4009-A97E-3777BA69553F}"/>
    <dgm:cxn modelId="{D28FADCE-F521-4F7D-815F-210C72A139B8}" srcId="{7D15202A-6C19-4D7C-908F-3BD21F762139}" destId="{3C7A483C-CFF8-48C6-A09B-DF7F9EBD54B5}" srcOrd="1" destOrd="0" parTransId="{6B33D55B-4378-4418-83C6-F5F6053DC55F}" sibTransId="{B2366D25-6950-4915-9DB6-930642E0F141}"/>
    <dgm:cxn modelId="{B5A05A54-E562-42DA-B00A-1CAEDDF7B311}" srcId="{555685BF-D57D-46A5-A486-0CAF947239AD}" destId="{7D15202A-6C19-4D7C-908F-3BD21F762139}" srcOrd="0" destOrd="0" parTransId="{1334E2EB-8BA0-4480-9FDB-F657175B11C1}" sibTransId="{5109215F-F038-44DA-9E37-B9D9CA864C44}"/>
    <dgm:cxn modelId="{18EDE59C-C852-45B1-B276-F6FF90E21163}" type="presOf" srcId="{7D15202A-6C19-4D7C-908F-3BD21F762139}" destId="{E95184C7-1D2F-4BA8-BDA7-D908C99F9C6A}" srcOrd="0" destOrd="0" presId="urn:microsoft.com/office/officeart/2005/8/layout/hierarchy1"/>
    <dgm:cxn modelId="{06E33BEB-2586-4BE5-8247-EF9018CFD7BF}" type="presOf" srcId="{23B2B7D4-BDD7-418B-A56C-371FC0AF4324}" destId="{4EE26715-4948-4C30-84F7-8057BC3F42EF}" srcOrd="0" destOrd="0" presId="urn:microsoft.com/office/officeart/2005/8/layout/hierarchy1"/>
    <dgm:cxn modelId="{3300CBD3-9B6A-4C8A-AD25-8054FAFBE9CD}" type="presOf" srcId="{5031035A-79E9-4C2E-A3AF-6CD9C990A32D}" destId="{7DC20331-083A-4012-8087-817BD9D62FFA}" srcOrd="0" destOrd="0" presId="urn:microsoft.com/office/officeart/2005/8/layout/hierarchy1"/>
    <dgm:cxn modelId="{D0A8A14C-E9AA-407E-A9AF-02B690D3C87E}" type="presOf" srcId="{555685BF-D57D-46A5-A486-0CAF947239AD}" destId="{6A2C534E-A6EE-42EB-8863-E76F33537726}" srcOrd="0" destOrd="0" presId="urn:microsoft.com/office/officeart/2005/8/layout/hierarchy1"/>
    <dgm:cxn modelId="{866AC01B-F94E-461B-909A-12632F6D336A}" type="presOf" srcId="{079FBD60-363B-4809-A83C-3244F40D45A9}" destId="{E0ED9AAF-E9D3-4033-83A6-19E3D4B224A8}" srcOrd="0" destOrd="0" presId="urn:microsoft.com/office/officeart/2005/8/layout/hierarchy1"/>
    <dgm:cxn modelId="{209919CE-F2CF-4762-93D1-37D819525C05}" type="presOf" srcId="{3C7A483C-CFF8-48C6-A09B-DF7F9EBD54B5}" destId="{DCBAB8A9-38BB-45E4-B96C-7F5A01F3E713}" srcOrd="0" destOrd="0" presId="urn:microsoft.com/office/officeart/2005/8/layout/hierarchy1"/>
    <dgm:cxn modelId="{A4870004-0EBC-4DE5-960F-8D101AB12201}" type="presOf" srcId="{ABA129B7-6B26-454A-8D68-B7FDD34EE0B0}" destId="{ABC85958-04A3-4D58-9E8E-B64EA24D6A17}" srcOrd="0" destOrd="0" presId="urn:microsoft.com/office/officeart/2005/8/layout/hierarchy1"/>
    <dgm:cxn modelId="{E8DF492C-88A0-43E3-B45F-CDB17A9F7C34}" srcId="{555685BF-D57D-46A5-A486-0CAF947239AD}" destId="{BD0D1E54-32A1-41F4-9258-8415A2D98E24}" srcOrd="1" destOrd="0" parTransId="{23B2B7D4-BDD7-418B-A56C-371FC0AF4324}" sibTransId="{332147FC-487A-4144-B32B-D41851C4FF8A}"/>
    <dgm:cxn modelId="{67746B48-BF6D-45B4-B113-5EA06AFC1420}" srcId="{BD0D1E54-32A1-41F4-9258-8415A2D98E24}" destId="{F8154A2B-66C5-4DB0-A238-9199871C408C}" srcOrd="0" destOrd="0" parTransId="{079FBD60-363B-4809-A83C-3244F40D45A9}" sibTransId="{9197D872-3414-4882-BCCE-AD3D2BEF8AAB}"/>
    <dgm:cxn modelId="{A1D5CE32-FA43-4B0B-9AAB-EA2E00F18714}" type="presOf" srcId="{1334E2EB-8BA0-4480-9FDB-F657175B11C1}" destId="{2E114B46-2D36-48BE-A1C3-4E7D0FF1EBF6}" srcOrd="0" destOrd="0" presId="urn:microsoft.com/office/officeart/2005/8/layout/hierarchy1"/>
    <dgm:cxn modelId="{8ED9A9F6-5C7A-4689-A647-34A30ADD6617}" type="presOf" srcId="{F8154A2B-66C5-4DB0-A238-9199871C408C}" destId="{3F2543DB-D6B6-4D14-8ADE-21DC46C97EF7}" srcOrd="0" destOrd="0" presId="urn:microsoft.com/office/officeart/2005/8/layout/hierarchy1"/>
    <dgm:cxn modelId="{677D314B-5E81-420B-A9BF-D94C96DBDFE4}" type="presParOf" srcId="{89117EFA-0DBC-45AF-B90E-F401D837F8FC}" destId="{13779D30-06BE-4C70-8443-078406ABB8AD}" srcOrd="0" destOrd="0" presId="urn:microsoft.com/office/officeart/2005/8/layout/hierarchy1"/>
    <dgm:cxn modelId="{F3B07371-8F48-4A07-B212-EF490693387B}" type="presParOf" srcId="{13779D30-06BE-4C70-8443-078406ABB8AD}" destId="{2D8981E1-90F5-4798-BEF5-921E93EB8C0A}" srcOrd="0" destOrd="0" presId="urn:microsoft.com/office/officeart/2005/8/layout/hierarchy1"/>
    <dgm:cxn modelId="{76B811C9-9AAA-445F-8363-EE27D82AFCF4}" type="presParOf" srcId="{2D8981E1-90F5-4798-BEF5-921E93EB8C0A}" destId="{8660B80E-CD3D-4736-A970-0B5C4052216D}" srcOrd="0" destOrd="0" presId="urn:microsoft.com/office/officeart/2005/8/layout/hierarchy1"/>
    <dgm:cxn modelId="{E41E7AD4-CD76-42FD-8D8E-AEA9585439BE}" type="presParOf" srcId="{2D8981E1-90F5-4798-BEF5-921E93EB8C0A}" destId="{6A2C534E-A6EE-42EB-8863-E76F33537726}" srcOrd="1" destOrd="0" presId="urn:microsoft.com/office/officeart/2005/8/layout/hierarchy1"/>
    <dgm:cxn modelId="{DB528AB3-BFA4-4E89-85CB-44DB35E47CCD}" type="presParOf" srcId="{13779D30-06BE-4C70-8443-078406ABB8AD}" destId="{60F7231D-1AF0-46E3-859C-F8211E21400F}" srcOrd="1" destOrd="0" presId="urn:microsoft.com/office/officeart/2005/8/layout/hierarchy1"/>
    <dgm:cxn modelId="{49FFFE85-A345-493F-A333-3BFB78B4CBA9}" type="presParOf" srcId="{60F7231D-1AF0-46E3-859C-F8211E21400F}" destId="{2E114B46-2D36-48BE-A1C3-4E7D0FF1EBF6}" srcOrd="0" destOrd="0" presId="urn:microsoft.com/office/officeart/2005/8/layout/hierarchy1"/>
    <dgm:cxn modelId="{2947EEB0-4DC7-4F72-ADFD-6A372F047907}" type="presParOf" srcId="{60F7231D-1AF0-46E3-859C-F8211E21400F}" destId="{5A28BB5F-0C8B-422D-A85C-B8D3962500AC}" srcOrd="1" destOrd="0" presId="urn:microsoft.com/office/officeart/2005/8/layout/hierarchy1"/>
    <dgm:cxn modelId="{57B9EFDF-D5FC-4AF5-B824-8EB745F1FCEF}" type="presParOf" srcId="{5A28BB5F-0C8B-422D-A85C-B8D3962500AC}" destId="{90BEE6CB-4770-4D2B-A20D-3A1AAFD45D6B}" srcOrd="0" destOrd="0" presId="urn:microsoft.com/office/officeart/2005/8/layout/hierarchy1"/>
    <dgm:cxn modelId="{43AE65DF-821C-45C3-8CC1-B9F2503E4F6F}" type="presParOf" srcId="{90BEE6CB-4770-4D2B-A20D-3A1AAFD45D6B}" destId="{D9F38244-688B-4E43-AD3C-0E4FC4A1B704}" srcOrd="0" destOrd="0" presId="urn:microsoft.com/office/officeart/2005/8/layout/hierarchy1"/>
    <dgm:cxn modelId="{9F2446DB-A2C3-45E7-8D9A-308C5098AB3E}" type="presParOf" srcId="{90BEE6CB-4770-4D2B-A20D-3A1AAFD45D6B}" destId="{E95184C7-1D2F-4BA8-BDA7-D908C99F9C6A}" srcOrd="1" destOrd="0" presId="urn:microsoft.com/office/officeart/2005/8/layout/hierarchy1"/>
    <dgm:cxn modelId="{F1997B58-A520-45DF-8599-6BC9CBAAE63A}" type="presParOf" srcId="{5A28BB5F-0C8B-422D-A85C-B8D3962500AC}" destId="{BCD543D6-D71E-4167-8142-730E4F96AE26}" srcOrd="1" destOrd="0" presId="urn:microsoft.com/office/officeart/2005/8/layout/hierarchy1"/>
    <dgm:cxn modelId="{FA8891E4-B831-4F26-9812-580E841B2A08}" type="presParOf" srcId="{BCD543D6-D71E-4167-8142-730E4F96AE26}" destId="{7DC20331-083A-4012-8087-817BD9D62FFA}" srcOrd="0" destOrd="0" presId="urn:microsoft.com/office/officeart/2005/8/layout/hierarchy1"/>
    <dgm:cxn modelId="{3851A70B-1030-4EDE-AB8D-0EFA3E1B5774}" type="presParOf" srcId="{BCD543D6-D71E-4167-8142-730E4F96AE26}" destId="{99F8678A-70B7-4551-B984-F031FCEEA698}" srcOrd="1" destOrd="0" presId="urn:microsoft.com/office/officeart/2005/8/layout/hierarchy1"/>
    <dgm:cxn modelId="{B1AB6D10-F652-4FB5-A63A-AC3DD58185AE}" type="presParOf" srcId="{99F8678A-70B7-4551-B984-F031FCEEA698}" destId="{4DD97C7E-7098-4919-933E-93C05A08EB5E}" srcOrd="0" destOrd="0" presId="urn:microsoft.com/office/officeart/2005/8/layout/hierarchy1"/>
    <dgm:cxn modelId="{ADD5813B-EC8A-4129-9F75-59FB0BE2D65E}" type="presParOf" srcId="{4DD97C7E-7098-4919-933E-93C05A08EB5E}" destId="{C9111F5C-9634-4F82-B2BC-330EE66B4C8E}" srcOrd="0" destOrd="0" presId="urn:microsoft.com/office/officeart/2005/8/layout/hierarchy1"/>
    <dgm:cxn modelId="{0738CFC2-613E-4B74-895B-1567755713B4}" type="presParOf" srcId="{4DD97C7E-7098-4919-933E-93C05A08EB5E}" destId="{E38D843F-5734-479B-AD4E-B3B0F6060D2C}" srcOrd="1" destOrd="0" presId="urn:microsoft.com/office/officeart/2005/8/layout/hierarchy1"/>
    <dgm:cxn modelId="{095A37D1-26DC-4E78-AA40-FF9A3E6194E2}" type="presParOf" srcId="{99F8678A-70B7-4551-B984-F031FCEEA698}" destId="{D94137A1-E017-4C7C-A96D-9E4411027D1B}" srcOrd="1" destOrd="0" presId="urn:microsoft.com/office/officeart/2005/8/layout/hierarchy1"/>
    <dgm:cxn modelId="{1B513FAE-0108-4F1F-BB84-F638F6C3AB0C}" type="presParOf" srcId="{BCD543D6-D71E-4167-8142-730E4F96AE26}" destId="{EFDB88D6-E1EF-4D6D-B40B-E13A74D97E26}" srcOrd="2" destOrd="0" presId="urn:microsoft.com/office/officeart/2005/8/layout/hierarchy1"/>
    <dgm:cxn modelId="{EAAF1421-6D72-4111-AE80-489F8B2E273E}" type="presParOf" srcId="{BCD543D6-D71E-4167-8142-730E4F96AE26}" destId="{771B8975-82D0-49E1-98F0-BA92EC8C66EB}" srcOrd="3" destOrd="0" presId="urn:microsoft.com/office/officeart/2005/8/layout/hierarchy1"/>
    <dgm:cxn modelId="{DD7DB22A-16F2-48EA-A9E0-978FA01FDABA}" type="presParOf" srcId="{771B8975-82D0-49E1-98F0-BA92EC8C66EB}" destId="{336FD2D9-672A-4599-AFDF-5724AE4BCAD2}" srcOrd="0" destOrd="0" presId="urn:microsoft.com/office/officeart/2005/8/layout/hierarchy1"/>
    <dgm:cxn modelId="{7BB35BF8-7D52-4000-B14B-37D82635A250}" type="presParOf" srcId="{336FD2D9-672A-4599-AFDF-5724AE4BCAD2}" destId="{AE0021A6-EAA7-4037-AB38-B58130A8A902}" srcOrd="0" destOrd="0" presId="urn:microsoft.com/office/officeart/2005/8/layout/hierarchy1"/>
    <dgm:cxn modelId="{37D84963-ADD9-45E7-A865-EA41BBDC5F8E}" type="presParOf" srcId="{336FD2D9-672A-4599-AFDF-5724AE4BCAD2}" destId="{DCBAB8A9-38BB-45E4-B96C-7F5A01F3E713}" srcOrd="1" destOrd="0" presId="urn:microsoft.com/office/officeart/2005/8/layout/hierarchy1"/>
    <dgm:cxn modelId="{D1AF5CFE-8F19-4283-9AE6-01F08A524DB7}" type="presParOf" srcId="{771B8975-82D0-49E1-98F0-BA92EC8C66EB}" destId="{89E294D2-8508-4E09-9E70-A4F4FDC171BB}" srcOrd="1" destOrd="0" presId="urn:microsoft.com/office/officeart/2005/8/layout/hierarchy1"/>
    <dgm:cxn modelId="{5E0A30A1-9DE5-43D8-8CB9-40D8B5F1B46E}" type="presParOf" srcId="{60F7231D-1AF0-46E3-859C-F8211E21400F}" destId="{4EE26715-4948-4C30-84F7-8057BC3F42EF}" srcOrd="2" destOrd="0" presId="urn:microsoft.com/office/officeart/2005/8/layout/hierarchy1"/>
    <dgm:cxn modelId="{D392F315-F1DB-4BD4-B0D3-C34EEED12A23}" type="presParOf" srcId="{60F7231D-1AF0-46E3-859C-F8211E21400F}" destId="{C48DC5B1-0240-4B6E-A0BB-639B025EA244}" srcOrd="3" destOrd="0" presId="urn:microsoft.com/office/officeart/2005/8/layout/hierarchy1"/>
    <dgm:cxn modelId="{861B8F9C-D154-4ABF-AF3D-1E7E2F69297E}" type="presParOf" srcId="{C48DC5B1-0240-4B6E-A0BB-639B025EA244}" destId="{A92452A9-14CD-42D5-8E56-9E7302749732}" srcOrd="0" destOrd="0" presId="urn:microsoft.com/office/officeart/2005/8/layout/hierarchy1"/>
    <dgm:cxn modelId="{9945FCD9-3003-4D67-8B19-1D8B0C874FBC}" type="presParOf" srcId="{A92452A9-14CD-42D5-8E56-9E7302749732}" destId="{650A7EA5-D92B-48C1-A142-61FAADE71DE0}" srcOrd="0" destOrd="0" presId="urn:microsoft.com/office/officeart/2005/8/layout/hierarchy1"/>
    <dgm:cxn modelId="{0F434528-B076-4A8C-BAD2-F180671EA8CF}" type="presParOf" srcId="{A92452A9-14CD-42D5-8E56-9E7302749732}" destId="{D2FD0304-0449-4F17-A407-1DC8AB67DC3A}" srcOrd="1" destOrd="0" presId="urn:microsoft.com/office/officeart/2005/8/layout/hierarchy1"/>
    <dgm:cxn modelId="{211B1ADC-D8E1-4E53-8EFE-1AD58AC145C0}" type="presParOf" srcId="{C48DC5B1-0240-4B6E-A0BB-639B025EA244}" destId="{383B0FB7-427A-4A0C-A174-7E536095CAE8}" srcOrd="1" destOrd="0" presId="urn:microsoft.com/office/officeart/2005/8/layout/hierarchy1"/>
    <dgm:cxn modelId="{B6B6C30F-ED40-421C-A93B-258D19886F41}" type="presParOf" srcId="{383B0FB7-427A-4A0C-A174-7E536095CAE8}" destId="{E0ED9AAF-E9D3-4033-83A6-19E3D4B224A8}" srcOrd="0" destOrd="0" presId="urn:microsoft.com/office/officeart/2005/8/layout/hierarchy1"/>
    <dgm:cxn modelId="{6F188F00-E73A-4420-9797-33398874F8F0}" type="presParOf" srcId="{383B0FB7-427A-4A0C-A174-7E536095CAE8}" destId="{26632BCE-4FD0-4C40-BBF1-9144016F66A1}" srcOrd="1" destOrd="0" presId="urn:microsoft.com/office/officeart/2005/8/layout/hierarchy1"/>
    <dgm:cxn modelId="{67B0D07F-44D3-4405-BEB2-45872FA92232}" type="presParOf" srcId="{26632BCE-4FD0-4C40-BBF1-9144016F66A1}" destId="{67E5441A-6C80-4CA0-ADE7-8468C1B4D34E}" srcOrd="0" destOrd="0" presId="urn:microsoft.com/office/officeart/2005/8/layout/hierarchy1"/>
    <dgm:cxn modelId="{007C20F9-DAE0-476C-88C5-05AEE8C4B82B}" type="presParOf" srcId="{67E5441A-6C80-4CA0-ADE7-8468C1B4D34E}" destId="{0C79A10B-B807-4913-8C1F-9AA302CEC647}" srcOrd="0" destOrd="0" presId="urn:microsoft.com/office/officeart/2005/8/layout/hierarchy1"/>
    <dgm:cxn modelId="{35DE12B8-AD7B-4111-A9D5-5426901F1AA5}" type="presParOf" srcId="{67E5441A-6C80-4CA0-ADE7-8468C1B4D34E}" destId="{3F2543DB-D6B6-4D14-8ADE-21DC46C97EF7}" srcOrd="1" destOrd="0" presId="urn:microsoft.com/office/officeart/2005/8/layout/hierarchy1"/>
    <dgm:cxn modelId="{BDEDD1EA-D868-4525-97D0-4BADB359BF7A}" type="presParOf" srcId="{26632BCE-4FD0-4C40-BBF1-9144016F66A1}" destId="{415C9B79-251A-4F3F-B8BE-DDA7AEA4F619}" srcOrd="1" destOrd="0" presId="urn:microsoft.com/office/officeart/2005/8/layout/hierarchy1"/>
    <dgm:cxn modelId="{E60E205A-935D-4760-95F3-80867290B613}" type="presParOf" srcId="{383B0FB7-427A-4A0C-A174-7E536095CAE8}" destId="{F749A8C2-A499-4761-9277-75F1DAF42B87}" srcOrd="2" destOrd="0" presId="urn:microsoft.com/office/officeart/2005/8/layout/hierarchy1"/>
    <dgm:cxn modelId="{807A32A0-2D3D-4C87-9BBE-C92310F16BEC}" type="presParOf" srcId="{383B0FB7-427A-4A0C-A174-7E536095CAE8}" destId="{19788031-D3F8-48C0-A3BC-28A82C6FD683}" srcOrd="3" destOrd="0" presId="urn:microsoft.com/office/officeart/2005/8/layout/hierarchy1"/>
    <dgm:cxn modelId="{13BC581F-C180-4F81-9A06-F25E8CA853E9}" type="presParOf" srcId="{19788031-D3F8-48C0-A3BC-28A82C6FD683}" destId="{319B7AEA-53C3-4483-B208-9DD37B5FD9A9}" srcOrd="0" destOrd="0" presId="urn:microsoft.com/office/officeart/2005/8/layout/hierarchy1"/>
    <dgm:cxn modelId="{C49D9B53-F87B-44E7-B140-50061D360508}" type="presParOf" srcId="{319B7AEA-53C3-4483-B208-9DD37B5FD9A9}" destId="{86E6DF2A-AF4E-483F-AED1-A8EDCEDC7D01}" srcOrd="0" destOrd="0" presId="urn:microsoft.com/office/officeart/2005/8/layout/hierarchy1"/>
    <dgm:cxn modelId="{8A059F6C-2082-4081-8AC1-E6F0F49CEE31}" type="presParOf" srcId="{319B7AEA-53C3-4483-B208-9DD37B5FD9A9}" destId="{ABC85958-04A3-4D58-9E8E-B64EA24D6A17}" srcOrd="1" destOrd="0" presId="urn:microsoft.com/office/officeart/2005/8/layout/hierarchy1"/>
    <dgm:cxn modelId="{D8D37D47-108B-4666-880B-E0E05938C80A}" type="presParOf" srcId="{19788031-D3F8-48C0-A3BC-28A82C6FD683}" destId="{22D74446-AFEA-412B-B3C6-6A98ABF43920}"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49A8C2-A499-4761-9277-75F1DAF42B87}">
      <dsp:nvSpPr>
        <dsp:cNvPr id="0" name=""/>
        <dsp:cNvSpPr/>
      </dsp:nvSpPr>
      <dsp:spPr>
        <a:xfrm>
          <a:off x="3075606" y="1212010"/>
          <a:ext cx="474368" cy="225756"/>
        </a:xfrm>
        <a:custGeom>
          <a:avLst/>
          <a:gdLst/>
          <a:ahLst/>
          <a:cxnLst/>
          <a:rect l="0" t="0" r="0" b="0"/>
          <a:pathLst>
            <a:path>
              <a:moveTo>
                <a:pt x="0" y="0"/>
              </a:moveTo>
              <a:lnTo>
                <a:pt x="0" y="153846"/>
              </a:lnTo>
              <a:lnTo>
                <a:pt x="474368" y="153846"/>
              </a:lnTo>
              <a:lnTo>
                <a:pt x="474368" y="2257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ED9AAF-E9D3-4033-83A6-19E3D4B224A8}">
      <dsp:nvSpPr>
        <dsp:cNvPr id="0" name=""/>
        <dsp:cNvSpPr/>
      </dsp:nvSpPr>
      <dsp:spPr>
        <a:xfrm>
          <a:off x="2601237" y="1212010"/>
          <a:ext cx="474368" cy="225756"/>
        </a:xfrm>
        <a:custGeom>
          <a:avLst/>
          <a:gdLst/>
          <a:ahLst/>
          <a:cxnLst/>
          <a:rect l="0" t="0" r="0" b="0"/>
          <a:pathLst>
            <a:path>
              <a:moveTo>
                <a:pt x="474368" y="0"/>
              </a:moveTo>
              <a:lnTo>
                <a:pt x="474368" y="153846"/>
              </a:lnTo>
              <a:lnTo>
                <a:pt x="0" y="153846"/>
              </a:lnTo>
              <a:lnTo>
                <a:pt x="0" y="2257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E26715-4948-4C30-84F7-8057BC3F42EF}">
      <dsp:nvSpPr>
        <dsp:cNvPr id="0" name=""/>
        <dsp:cNvSpPr/>
      </dsp:nvSpPr>
      <dsp:spPr>
        <a:xfrm>
          <a:off x="2126869" y="493342"/>
          <a:ext cx="948736" cy="225756"/>
        </a:xfrm>
        <a:custGeom>
          <a:avLst/>
          <a:gdLst/>
          <a:ahLst/>
          <a:cxnLst/>
          <a:rect l="0" t="0" r="0" b="0"/>
          <a:pathLst>
            <a:path>
              <a:moveTo>
                <a:pt x="0" y="0"/>
              </a:moveTo>
              <a:lnTo>
                <a:pt x="0" y="153846"/>
              </a:lnTo>
              <a:lnTo>
                <a:pt x="948736" y="153846"/>
              </a:lnTo>
              <a:lnTo>
                <a:pt x="948736" y="22575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DB88D6-E1EF-4D6D-B40B-E13A74D97E26}">
      <dsp:nvSpPr>
        <dsp:cNvPr id="0" name=""/>
        <dsp:cNvSpPr/>
      </dsp:nvSpPr>
      <dsp:spPr>
        <a:xfrm>
          <a:off x="1178132" y="1212010"/>
          <a:ext cx="474368" cy="225756"/>
        </a:xfrm>
        <a:custGeom>
          <a:avLst/>
          <a:gdLst/>
          <a:ahLst/>
          <a:cxnLst/>
          <a:rect l="0" t="0" r="0" b="0"/>
          <a:pathLst>
            <a:path>
              <a:moveTo>
                <a:pt x="0" y="0"/>
              </a:moveTo>
              <a:lnTo>
                <a:pt x="0" y="153846"/>
              </a:lnTo>
              <a:lnTo>
                <a:pt x="474368" y="153846"/>
              </a:lnTo>
              <a:lnTo>
                <a:pt x="474368" y="2257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C20331-083A-4012-8087-817BD9D62FFA}">
      <dsp:nvSpPr>
        <dsp:cNvPr id="0" name=""/>
        <dsp:cNvSpPr/>
      </dsp:nvSpPr>
      <dsp:spPr>
        <a:xfrm>
          <a:off x="703764" y="1212010"/>
          <a:ext cx="474368" cy="225756"/>
        </a:xfrm>
        <a:custGeom>
          <a:avLst/>
          <a:gdLst/>
          <a:ahLst/>
          <a:cxnLst/>
          <a:rect l="0" t="0" r="0" b="0"/>
          <a:pathLst>
            <a:path>
              <a:moveTo>
                <a:pt x="474368" y="0"/>
              </a:moveTo>
              <a:lnTo>
                <a:pt x="474368" y="153846"/>
              </a:lnTo>
              <a:lnTo>
                <a:pt x="0" y="153846"/>
              </a:lnTo>
              <a:lnTo>
                <a:pt x="0" y="2257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114B46-2D36-48BE-A1C3-4E7D0FF1EBF6}">
      <dsp:nvSpPr>
        <dsp:cNvPr id="0" name=""/>
        <dsp:cNvSpPr/>
      </dsp:nvSpPr>
      <dsp:spPr>
        <a:xfrm>
          <a:off x="1178132" y="493342"/>
          <a:ext cx="948736" cy="225756"/>
        </a:xfrm>
        <a:custGeom>
          <a:avLst/>
          <a:gdLst/>
          <a:ahLst/>
          <a:cxnLst/>
          <a:rect l="0" t="0" r="0" b="0"/>
          <a:pathLst>
            <a:path>
              <a:moveTo>
                <a:pt x="948736" y="0"/>
              </a:moveTo>
              <a:lnTo>
                <a:pt x="948736" y="153846"/>
              </a:lnTo>
              <a:lnTo>
                <a:pt x="0" y="153846"/>
              </a:lnTo>
              <a:lnTo>
                <a:pt x="0" y="22575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60B80E-CD3D-4736-A970-0B5C4052216D}">
      <dsp:nvSpPr>
        <dsp:cNvPr id="0" name=""/>
        <dsp:cNvSpPr/>
      </dsp:nvSpPr>
      <dsp:spPr>
        <a:xfrm>
          <a:off x="1738750" y="430"/>
          <a:ext cx="776239" cy="4929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2C534E-A6EE-42EB-8863-E76F33537726}">
      <dsp:nvSpPr>
        <dsp:cNvPr id="0" name=""/>
        <dsp:cNvSpPr/>
      </dsp:nvSpPr>
      <dsp:spPr>
        <a:xfrm>
          <a:off x="1824998" y="82366"/>
          <a:ext cx="776239" cy="49291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ar-SA" sz="1800" kern="1200"/>
            <a:t>المدخل</a:t>
          </a:r>
          <a:endParaRPr lang="en-ID" sz="1800" kern="1200"/>
        </a:p>
      </dsp:txBody>
      <dsp:txXfrm>
        <a:off x="1839435" y="96803"/>
        <a:ext cx="747365" cy="464037"/>
      </dsp:txXfrm>
    </dsp:sp>
    <dsp:sp modelId="{D9F38244-688B-4E43-AD3C-0E4FC4A1B704}">
      <dsp:nvSpPr>
        <dsp:cNvPr id="0" name=""/>
        <dsp:cNvSpPr/>
      </dsp:nvSpPr>
      <dsp:spPr>
        <a:xfrm>
          <a:off x="790013" y="719098"/>
          <a:ext cx="776239" cy="4929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5184C7-1D2F-4BA8-BDA7-D908C99F9C6A}">
      <dsp:nvSpPr>
        <dsp:cNvPr id="0" name=""/>
        <dsp:cNvSpPr/>
      </dsp:nvSpPr>
      <dsp:spPr>
        <a:xfrm>
          <a:off x="876262" y="801034"/>
          <a:ext cx="776239" cy="49291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ar-SA" sz="1800" kern="1200"/>
            <a:t>الطريقة</a:t>
          </a:r>
          <a:endParaRPr lang="en-ID" sz="1800" kern="1200"/>
        </a:p>
      </dsp:txBody>
      <dsp:txXfrm>
        <a:off x="890699" y="815471"/>
        <a:ext cx="747365" cy="464037"/>
      </dsp:txXfrm>
    </dsp:sp>
    <dsp:sp modelId="{C9111F5C-9634-4F82-B2BC-330EE66B4C8E}">
      <dsp:nvSpPr>
        <dsp:cNvPr id="0" name=""/>
        <dsp:cNvSpPr/>
      </dsp:nvSpPr>
      <dsp:spPr>
        <a:xfrm>
          <a:off x="315645" y="1437766"/>
          <a:ext cx="776239" cy="4929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8D843F-5734-479B-AD4E-B3B0F6060D2C}">
      <dsp:nvSpPr>
        <dsp:cNvPr id="0" name=""/>
        <dsp:cNvSpPr/>
      </dsp:nvSpPr>
      <dsp:spPr>
        <a:xfrm>
          <a:off x="401893" y="1519702"/>
          <a:ext cx="776239" cy="49291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ar-SA" sz="1800" kern="1200"/>
            <a:t>التقنية 1</a:t>
          </a:r>
          <a:endParaRPr lang="en-ID" sz="1800" kern="1200"/>
        </a:p>
      </dsp:txBody>
      <dsp:txXfrm>
        <a:off x="416330" y="1534139"/>
        <a:ext cx="747365" cy="464037"/>
      </dsp:txXfrm>
    </dsp:sp>
    <dsp:sp modelId="{AE0021A6-EAA7-4037-AB38-B58130A8A902}">
      <dsp:nvSpPr>
        <dsp:cNvPr id="0" name=""/>
        <dsp:cNvSpPr/>
      </dsp:nvSpPr>
      <dsp:spPr>
        <a:xfrm>
          <a:off x="1264381" y="1437766"/>
          <a:ext cx="776239" cy="4929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CBAB8A9-38BB-45E4-B96C-7F5A01F3E713}">
      <dsp:nvSpPr>
        <dsp:cNvPr id="0" name=""/>
        <dsp:cNvSpPr/>
      </dsp:nvSpPr>
      <dsp:spPr>
        <a:xfrm>
          <a:off x="1350630" y="1519702"/>
          <a:ext cx="776239" cy="49291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ar-SA" sz="1800" kern="1200"/>
            <a:t>التقنية 2</a:t>
          </a:r>
          <a:endParaRPr lang="en-ID" sz="1800" kern="1200"/>
        </a:p>
      </dsp:txBody>
      <dsp:txXfrm>
        <a:off x="1365067" y="1534139"/>
        <a:ext cx="747365" cy="464037"/>
      </dsp:txXfrm>
    </dsp:sp>
    <dsp:sp modelId="{650A7EA5-D92B-48C1-A142-61FAADE71DE0}">
      <dsp:nvSpPr>
        <dsp:cNvPr id="0" name=""/>
        <dsp:cNvSpPr/>
      </dsp:nvSpPr>
      <dsp:spPr>
        <a:xfrm>
          <a:off x="2687486" y="719098"/>
          <a:ext cx="776239" cy="4929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2FD0304-0449-4F17-A407-1DC8AB67DC3A}">
      <dsp:nvSpPr>
        <dsp:cNvPr id="0" name=""/>
        <dsp:cNvSpPr/>
      </dsp:nvSpPr>
      <dsp:spPr>
        <a:xfrm>
          <a:off x="2773735" y="801034"/>
          <a:ext cx="776239" cy="49291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ar-SA" sz="1800" kern="1200"/>
            <a:t>الطريقة</a:t>
          </a:r>
          <a:endParaRPr lang="en-ID" sz="1800" kern="1200"/>
        </a:p>
      </dsp:txBody>
      <dsp:txXfrm>
        <a:off x="2788172" y="815471"/>
        <a:ext cx="747365" cy="464037"/>
      </dsp:txXfrm>
    </dsp:sp>
    <dsp:sp modelId="{0C79A10B-B807-4913-8C1F-9AA302CEC647}">
      <dsp:nvSpPr>
        <dsp:cNvPr id="0" name=""/>
        <dsp:cNvSpPr/>
      </dsp:nvSpPr>
      <dsp:spPr>
        <a:xfrm>
          <a:off x="2213118" y="1437766"/>
          <a:ext cx="776239" cy="4929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F2543DB-D6B6-4D14-8ADE-21DC46C97EF7}">
      <dsp:nvSpPr>
        <dsp:cNvPr id="0" name=""/>
        <dsp:cNvSpPr/>
      </dsp:nvSpPr>
      <dsp:spPr>
        <a:xfrm>
          <a:off x="2299367" y="1519702"/>
          <a:ext cx="776239" cy="49291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ar-SA" sz="1800" kern="1200"/>
            <a:t>التقنية 1</a:t>
          </a:r>
          <a:endParaRPr lang="en-ID" sz="1800" kern="1200"/>
        </a:p>
      </dsp:txBody>
      <dsp:txXfrm>
        <a:off x="2313804" y="1534139"/>
        <a:ext cx="747365" cy="464037"/>
      </dsp:txXfrm>
    </dsp:sp>
    <dsp:sp modelId="{86E6DF2A-AF4E-483F-AED1-A8EDCEDC7D01}">
      <dsp:nvSpPr>
        <dsp:cNvPr id="0" name=""/>
        <dsp:cNvSpPr/>
      </dsp:nvSpPr>
      <dsp:spPr>
        <a:xfrm>
          <a:off x="3161855" y="1437766"/>
          <a:ext cx="776239" cy="49291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BC85958-04A3-4D58-9E8E-B64EA24D6A17}">
      <dsp:nvSpPr>
        <dsp:cNvPr id="0" name=""/>
        <dsp:cNvSpPr/>
      </dsp:nvSpPr>
      <dsp:spPr>
        <a:xfrm>
          <a:off x="3248103" y="1519702"/>
          <a:ext cx="776239" cy="49291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ar-SA" sz="1800" kern="1200"/>
            <a:t>التقنية 2</a:t>
          </a:r>
          <a:endParaRPr lang="en-ID" sz="1800" kern="1200"/>
        </a:p>
      </dsp:txBody>
      <dsp:txXfrm>
        <a:off x="3262540" y="1534139"/>
        <a:ext cx="747365" cy="46403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1A710-C17C-44F2-A8DB-FDC72F40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4568</TotalTime>
  <Pages>13</Pages>
  <Words>3025</Words>
  <Characters>17243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YPPSM_MOJOKERTO</dc:creator>
  <cp:lastModifiedBy>IMAM SIBAWEH</cp:lastModifiedBy>
  <cp:revision>231</cp:revision>
  <cp:lastPrinted>2021-12-04T01:58:00Z</cp:lastPrinted>
  <dcterms:created xsi:type="dcterms:W3CDTF">2021-09-11T11:55:00Z</dcterms:created>
  <dcterms:modified xsi:type="dcterms:W3CDTF">2021-12-04T04:30:00Z</dcterms:modified>
</cp:coreProperties>
</file>