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AA" w:rsidRPr="00A85DAA" w:rsidRDefault="006F0CFD" w:rsidP="00A85DAA">
      <w:pPr>
        <w:pStyle w:val="Heading1"/>
        <w:numPr>
          <w:ilvl w:val="0"/>
          <w:numId w:val="0"/>
        </w:numPr>
        <w:tabs>
          <w:tab w:val="left" w:pos="24"/>
        </w:tabs>
        <w:spacing w:line="360" w:lineRule="auto"/>
        <w:ind w:left="216"/>
        <w:rPr>
          <w:b/>
          <w:bCs/>
          <w:sz w:val="24"/>
          <w:szCs w:val="24"/>
          <w:lang w:eastAsia="ko-KR"/>
        </w:rPr>
      </w:pPr>
      <w:r>
        <w:rPr>
          <w:b/>
          <w:lang w:val="id-ID" w:eastAsia="id-ID"/>
        </w:rPr>
        <w:drawing>
          <wp:anchor distT="0" distB="0" distL="114300" distR="114300" simplePos="0" relativeHeight="251658752" behindDoc="0" locked="0" layoutInCell="1" allowOverlap="1">
            <wp:simplePos x="0" y="0"/>
            <wp:positionH relativeFrom="column">
              <wp:posOffset>171450</wp:posOffset>
            </wp:positionH>
            <wp:positionV relativeFrom="paragraph">
              <wp:posOffset>346075</wp:posOffset>
            </wp:positionV>
            <wp:extent cx="952500" cy="952500"/>
            <wp:effectExtent l="19050" t="0" r="0" b="0"/>
            <wp:wrapNone/>
            <wp:docPr id="7" name="Picture 1" descr="C:\Users\Acer\Pictures\IAIN_Syekh_Nurj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IAIN_Syekh_Nurjati.jpg"/>
                    <pic:cNvPicPr>
                      <a:picLocks noChangeAspect="1" noChangeArrowheads="1"/>
                    </pic:cNvPicPr>
                  </pic:nvPicPr>
                  <pic:blipFill>
                    <a:blip r:embed="rId7"/>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A85DAA">
        <w:rPr>
          <w:b/>
          <w:bCs/>
          <w:sz w:val="24"/>
          <w:szCs w:val="24"/>
          <w:lang w:val="id-ID" w:eastAsia="ko-KR"/>
        </w:rPr>
        <w:t xml:space="preserve">Al Ibtida </w:t>
      </w:r>
      <w:r w:rsidR="00A85DAA">
        <w:rPr>
          <w:b/>
          <w:bCs/>
          <w:sz w:val="24"/>
          <w:szCs w:val="24"/>
          <w:lang w:eastAsia="ko-KR"/>
        </w:rPr>
        <w:t xml:space="preserve">3 </w:t>
      </w:r>
      <w:r w:rsidR="00A85DAA">
        <w:rPr>
          <w:b/>
          <w:bCs/>
          <w:sz w:val="24"/>
          <w:szCs w:val="24"/>
          <w:lang w:val="id-ID" w:eastAsia="ko-KR"/>
        </w:rPr>
        <w:t>(</w:t>
      </w:r>
      <w:r w:rsidR="00A85DAA">
        <w:rPr>
          <w:b/>
          <w:bCs/>
          <w:sz w:val="24"/>
          <w:szCs w:val="24"/>
          <w:lang w:eastAsia="ko-KR"/>
        </w:rPr>
        <w:t>2</w:t>
      </w:r>
      <w:r w:rsidR="00A85DAA">
        <w:rPr>
          <w:b/>
          <w:bCs/>
          <w:sz w:val="24"/>
          <w:szCs w:val="24"/>
          <w:lang w:val="id-ID" w:eastAsia="ko-KR"/>
        </w:rPr>
        <w:t>): 1-1</w:t>
      </w:r>
      <w:r w:rsidR="00A85DAA">
        <w:rPr>
          <w:b/>
          <w:bCs/>
          <w:sz w:val="24"/>
          <w:szCs w:val="24"/>
          <w:lang w:eastAsia="ko-KR"/>
        </w:rPr>
        <w:t>3</w:t>
      </w:r>
    </w:p>
    <w:p w:rsidR="00A85DAA" w:rsidRPr="00EA79D3" w:rsidRDefault="004A3FF1" w:rsidP="00A85DAA">
      <w:pPr>
        <w:tabs>
          <w:tab w:val="left" w:pos="1047"/>
          <w:tab w:val="left" w:pos="1095"/>
          <w:tab w:val="center" w:pos="4824"/>
        </w:tabs>
        <w:rPr>
          <w:lang w:eastAsia="ko-KR"/>
        </w:rPr>
      </w:pPr>
      <w:r w:rsidRPr="004A3F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405pt;margin-top:2.65pt;width:111.75pt;height:60.9pt;z-index:251659776" strokecolor="#00b050">
            <v:shadow color="#868686"/>
            <v:textpath style="font-family:&quot;Arial Black&quot;;v-text-kern:t" trim="t" fitpath="t" string="Al Ibtida"/>
          </v:shape>
        </w:pict>
      </w:r>
      <w:r w:rsidRPr="004A3FF1">
        <w:rPr>
          <w:noProof/>
        </w:rPr>
        <w:pict>
          <v:shapetype id="_x0000_t32" coordsize="21600,21600" o:spt="32" o:oned="t" path="m,l21600,21600e" filled="f">
            <v:path arrowok="t" fillok="f" o:connecttype="none"/>
            <o:lock v:ext="edit" shapetype="t"/>
          </v:shapetype>
          <v:shape id="_x0000_s1029" type="#_x0000_t32" style="position:absolute;left:0;text-align:left;margin-left:90.75pt;margin-top:-.2pt;width:308.25pt;height:0;z-index:251656704" o:connectortype="straight" strokeweight="1.5pt"/>
        </w:pict>
      </w:r>
      <w:r w:rsidR="00A85DAA">
        <w:rPr>
          <w:noProof/>
        </w:rPr>
        <w:t>Al Ibtida</w:t>
      </w:r>
    </w:p>
    <w:p w:rsidR="00A85DAA" w:rsidRDefault="00A85DAA" w:rsidP="00A85DAA">
      <w:pPr>
        <w:tabs>
          <w:tab w:val="left" w:pos="1047"/>
        </w:tabs>
        <w:rPr>
          <w:lang w:val="id-ID" w:eastAsia="ko-KR"/>
        </w:rPr>
      </w:pPr>
      <w:r w:rsidRPr="00EA4B44">
        <w:rPr>
          <w:lang w:val="id-ID" w:eastAsia="ko-KR"/>
        </w:rPr>
        <w:t xml:space="preserve">ISSN: </w:t>
      </w:r>
      <w:r w:rsidRPr="00043A79">
        <w:t>2442-5133</w:t>
      </w:r>
    </w:p>
    <w:p w:rsidR="00A85DAA" w:rsidRPr="00EA4B44" w:rsidRDefault="00A85DAA" w:rsidP="00A85DAA">
      <w:pPr>
        <w:tabs>
          <w:tab w:val="left" w:pos="1047"/>
        </w:tabs>
        <w:rPr>
          <w:lang w:val="id-ID" w:eastAsia="ko-KR"/>
        </w:rPr>
      </w:pPr>
      <w:r>
        <w:rPr>
          <w:lang w:val="id-ID" w:eastAsia="ko-KR"/>
        </w:rPr>
        <w:t>e-</w:t>
      </w:r>
      <w:r w:rsidRPr="00EA4B44">
        <w:rPr>
          <w:lang w:val="id-ID" w:eastAsia="ko-KR"/>
        </w:rPr>
        <w:t xml:space="preserve">ISSN: </w:t>
      </w:r>
      <w:r>
        <w:rPr>
          <w:lang w:val="id-ID" w:eastAsia="ko-KR"/>
        </w:rPr>
        <w:t>2525-7227</w:t>
      </w:r>
    </w:p>
    <w:p w:rsidR="00A85DAA" w:rsidRPr="00EA4B44" w:rsidRDefault="00A85DAA" w:rsidP="00A85DAA">
      <w:pPr>
        <w:rPr>
          <w:lang w:val="id-ID" w:eastAsia="ko-KR"/>
        </w:rPr>
      </w:pPr>
      <w:r w:rsidRPr="00EA4B44">
        <w:rPr>
          <w:lang w:val="id-ID" w:eastAsia="ko-KR"/>
        </w:rPr>
        <w:t xml:space="preserve">Journal homepage: </w:t>
      </w:r>
      <w:r>
        <w:rPr>
          <w:lang w:val="id-ID" w:eastAsia="ko-KR"/>
        </w:rPr>
        <w:t>www.syekhnurjati.ac.id/jurnal/index.php/ibtida</w:t>
      </w:r>
    </w:p>
    <w:p w:rsidR="00A85DAA" w:rsidRPr="00EA4B44" w:rsidRDefault="00A85DAA" w:rsidP="00A85DAA">
      <w:pPr>
        <w:rPr>
          <w:lang w:eastAsia="ko-KR"/>
        </w:rPr>
      </w:pPr>
      <w:r w:rsidRPr="00EA4B44">
        <w:rPr>
          <w:lang w:val="id-ID" w:eastAsia="ko-KR"/>
        </w:rPr>
        <w:t xml:space="preserve">Journal Email: </w:t>
      </w:r>
      <w:r>
        <w:rPr>
          <w:lang w:val="id-ID" w:eastAsia="ko-KR"/>
        </w:rPr>
        <w:t>pgmi@syekhnurjati.ac.id</w:t>
      </w:r>
    </w:p>
    <w:p w:rsidR="00A85DAA" w:rsidRPr="00EA4B44" w:rsidRDefault="004A3FF1" w:rsidP="00A85DAA">
      <w:pPr>
        <w:rPr>
          <w:lang w:eastAsia="ko-KR"/>
        </w:rPr>
      </w:pPr>
      <w:r w:rsidRPr="004A3FF1">
        <w:rPr>
          <w:noProof/>
        </w:rPr>
        <w:pict>
          <v:shape id="_x0000_s1030" type="#_x0000_t32" style="position:absolute;left:0;text-align:left;margin-left:90.75pt;margin-top:6.05pt;width:308.25pt;height:0;z-index:251657728" o:connectortype="straight" strokeweight="1.5pt"/>
        </w:pict>
      </w:r>
    </w:p>
    <w:p w:rsidR="00A85DAA" w:rsidRPr="00EA4B44" w:rsidRDefault="00A85DAA" w:rsidP="00A85DAA">
      <w:pPr>
        <w:rPr>
          <w:lang w:eastAsia="ko-KR"/>
        </w:rPr>
      </w:pPr>
    </w:p>
    <w:p w:rsidR="00D216D7" w:rsidRPr="00CA1E58" w:rsidRDefault="00B063D7" w:rsidP="00E04428">
      <w:pPr>
        <w:pStyle w:val="Stylepapertitle14pt"/>
        <w:rPr>
          <w:b/>
          <w:szCs w:val="24"/>
          <w:lang w:val="id-ID"/>
        </w:rPr>
      </w:pPr>
      <w:r w:rsidRPr="00CA1E58">
        <w:rPr>
          <w:b/>
          <w:szCs w:val="24"/>
          <w:lang w:val="id-ID"/>
        </w:rPr>
        <w:t xml:space="preserve"> </w:t>
      </w:r>
    </w:p>
    <w:p w:rsidR="00E16C7C" w:rsidRPr="00E16C7C" w:rsidRDefault="001A3777" w:rsidP="00E16C7C">
      <w:pPr>
        <w:pStyle w:val="NoSpacing"/>
        <w:spacing w:line="276" w:lineRule="auto"/>
        <w:jc w:val="center"/>
        <w:rPr>
          <w:rFonts w:asciiTheme="majorBidi" w:hAnsiTheme="majorBidi" w:cstheme="majorBidi"/>
          <w:b/>
          <w:bCs/>
          <w:sz w:val="28"/>
          <w:szCs w:val="28"/>
        </w:rPr>
      </w:pPr>
      <w:r>
        <w:rPr>
          <w:b/>
          <w:szCs w:val="24"/>
          <w:lang w:val="id-ID"/>
        </w:rPr>
        <w:t>(</w:t>
      </w:r>
      <w:r w:rsidR="00E16C7C" w:rsidRPr="00965832">
        <w:rPr>
          <w:rFonts w:asciiTheme="majorBidi" w:hAnsiTheme="majorBidi" w:cstheme="majorBidi"/>
          <w:b/>
          <w:bCs/>
          <w:sz w:val="28"/>
          <w:szCs w:val="28"/>
        </w:rPr>
        <w:t>Implementasi Multidirectional Cycle Model</w:t>
      </w:r>
      <w:r w:rsidR="00E16C7C">
        <w:rPr>
          <w:rFonts w:asciiTheme="majorBidi" w:hAnsiTheme="majorBidi" w:cstheme="majorBidi"/>
          <w:b/>
          <w:bCs/>
          <w:sz w:val="28"/>
          <w:szCs w:val="28"/>
          <w:lang w:val="id-ID"/>
        </w:rPr>
        <w:t xml:space="preserve"> d</w:t>
      </w:r>
      <w:r w:rsidR="00E16C7C" w:rsidRPr="00965832">
        <w:rPr>
          <w:rFonts w:asciiTheme="majorBidi" w:hAnsiTheme="majorBidi" w:cstheme="majorBidi"/>
          <w:b/>
          <w:bCs/>
          <w:sz w:val="28"/>
          <w:szCs w:val="28"/>
        </w:rPr>
        <w:t>alam Mewujudkan</w:t>
      </w:r>
      <w:r w:rsidR="00E16C7C">
        <w:rPr>
          <w:rFonts w:asciiTheme="majorBidi" w:hAnsiTheme="majorBidi" w:cstheme="majorBidi"/>
          <w:b/>
          <w:bCs/>
          <w:sz w:val="28"/>
          <w:szCs w:val="28"/>
        </w:rPr>
        <w:t xml:space="preserve"> Madrasah Ibtidaiyah Adiwiyata </w:t>
      </w:r>
      <w:r w:rsidR="00E16C7C">
        <w:rPr>
          <w:rFonts w:asciiTheme="majorBidi" w:hAnsiTheme="majorBidi" w:cstheme="majorBidi"/>
          <w:b/>
          <w:bCs/>
          <w:sz w:val="28"/>
          <w:szCs w:val="28"/>
          <w:lang w:val="id-ID"/>
        </w:rPr>
        <w:t>d</w:t>
      </w:r>
      <w:r w:rsidR="00E16C7C" w:rsidRPr="00965832">
        <w:rPr>
          <w:rFonts w:asciiTheme="majorBidi" w:hAnsiTheme="majorBidi" w:cstheme="majorBidi"/>
          <w:b/>
          <w:bCs/>
          <w:sz w:val="28"/>
          <w:szCs w:val="28"/>
        </w:rPr>
        <w:t>i Kabupaten Magelang</w:t>
      </w:r>
      <w:r w:rsidR="00E16C7C">
        <w:rPr>
          <w:rFonts w:asciiTheme="majorBidi" w:hAnsiTheme="majorBidi" w:cstheme="majorBidi"/>
          <w:b/>
          <w:bCs/>
          <w:sz w:val="28"/>
          <w:szCs w:val="28"/>
          <w:lang w:val="id-ID"/>
        </w:rPr>
        <w:t>)</w:t>
      </w:r>
    </w:p>
    <w:p w:rsidR="00ED13D6" w:rsidRPr="00CA1E58" w:rsidRDefault="00ED13D6" w:rsidP="00E16C7C">
      <w:pPr>
        <w:pStyle w:val="Stylepapertitle14pt"/>
        <w:jc w:val="both"/>
        <w:rPr>
          <w:b/>
          <w:szCs w:val="24"/>
        </w:rPr>
      </w:pPr>
    </w:p>
    <w:p w:rsidR="005B410A" w:rsidRPr="00CA1E58" w:rsidRDefault="00E16C7C" w:rsidP="00C6538F">
      <w:pPr>
        <w:pStyle w:val="StyleAuthorBold"/>
        <w:rPr>
          <w:sz w:val="24"/>
          <w:szCs w:val="24"/>
          <w:lang w:val="id-ID"/>
        </w:rPr>
      </w:pPr>
      <w:r>
        <w:rPr>
          <w:sz w:val="24"/>
          <w:szCs w:val="24"/>
          <w:lang w:val="id-ID"/>
        </w:rPr>
        <w:t>Ahwy Oktradiksa</w:t>
      </w:r>
      <w:r w:rsidR="00E02346" w:rsidRPr="00CA1E58">
        <w:rPr>
          <w:sz w:val="24"/>
          <w:szCs w:val="24"/>
          <w:lang w:val="id-ID"/>
        </w:rPr>
        <w:t xml:space="preserve"> </w:t>
      </w:r>
    </w:p>
    <w:p w:rsidR="002A2DFD" w:rsidRPr="00CA1E58" w:rsidRDefault="00E16C7C" w:rsidP="00053983">
      <w:pPr>
        <w:pStyle w:val="Afiliasi"/>
        <w:rPr>
          <w:sz w:val="22"/>
          <w:szCs w:val="22"/>
        </w:rPr>
      </w:pPr>
      <w:r>
        <w:rPr>
          <w:sz w:val="22"/>
          <w:szCs w:val="22"/>
        </w:rPr>
        <w:t>Prodi PGMI UMMagelang</w:t>
      </w:r>
      <w:r w:rsidR="00053983" w:rsidRPr="00CA1E58">
        <w:rPr>
          <w:sz w:val="22"/>
          <w:szCs w:val="22"/>
        </w:rPr>
        <w:t xml:space="preserve"> dan </w:t>
      </w:r>
      <w:r>
        <w:rPr>
          <w:sz w:val="22"/>
          <w:szCs w:val="22"/>
        </w:rPr>
        <w:t>ahwy@umml.ac.id</w:t>
      </w:r>
    </w:p>
    <w:p w:rsidR="00053983" w:rsidRPr="00CA1E58" w:rsidRDefault="00E16C7C" w:rsidP="00053983">
      <w:pPr>
        <w:pStyle w:val="StyleAuthorBold"/>
        <w:rPr>
          <w:sz w:val="24"/>
          <w:szCs w:val="24"/>
          <w:lang w:val="id-ID"/>
        </w:rPr>
      </w:pPr>
      <w:r>
        <w:rPr>
          <w:sz w:val="24"/>
          <w:szCs w:val="24"/>
          <w:lang w:val="id-ID"/>
        </w:rPr>
        <w:t>Kanthi Pamungkas Sari</w:t>
      </w:r>
      <w:r w:rsidR="00053983" w:rsidRPr="00CA1E58">
        <w:rPr>
          <w:sz w:val="24"/>
          <w:szCs w:val="24"/>
          <w:lang w:val="id-ID"/>
        </w:rPr>
        <w:t xml:space="preserve"> </w:t>
      </w:r>
    </w:p>
    <w:p w:rsidR="00053983" w:rsidRPr="00CA1E58" w:rsidRDefault="00E16C7C" w:rsidP="00053983">
      <w:pPr>
        <w:pStyle w:val="Afiliasi"/>
        <w:rPr>
          <w:sz w:val="22"/>
          <w:szCs w:val="22"/>
        </w:rPr>
      </w:pPr>
      <w:r>
        <w:rPr>
          <w:sz w:val="22"/>
          <w:szCs w:val="22"/>
        </w:rPr>
        <w:t>Prodi PGMI UMMagelang</w:t>
      </w:r>
      <w:r w:rsidR="00053983" w:rsidRPr="00CA1E58">
        <w:rPr>
          <w:sz w:val="22"/>
          <w:szCs w:val="22"/>
        </w:rPr>
        <w:t xml:space="preserve"> dan </w:t>
      </w:r>
      <w:r>
        <w:rPr>
          <w:sz w:val="22"/>
          <w:szCs w:val="22"/>
        </w:rPr>
        <w:t>kpamungkassari@ummgl.ac.id</w:t>
      </w:r>
    </w:p>
    <w:p w:rsidR="005B410A" w:rsidRPr="00CA1E58" w:rsidRDefault="00053983" w:rsidP="00C6538F">
      <w:pPr>
        <w:pStyle w:val="StyleAuthorBold"/>
        <w:rPr>
          <w:sz w:val="24"/>
          <w:szCs w:val="24"/>
          <w:lang w:val="id-ID"/>
        </w:rPr>
      </w:pPr>
      <w:r w:rsidRPr="00CA1E58">
        <w:rPr>
          <w:sz w:val="24"/>
          <w:szCs w:val="24"/>
          <w:lang w:val="id-ID"/>
        </w:rPr>
        <w:t>Abstrak</w:t>
      </w:r>
      <w:r w:rsidR="00D51E98" w:rsidRPr="00CA1E58">
        <w:rPr>
          <w:sz w:val="24"/>
          <w:szCs w:val="24"/>
          <w:lang w:val="id-ID"/>
        </w:rPr>
        <w:t xml:space="preserve"> </w:t>
      </w:r>
    </w:p>
    <w:p w:rsidR="00E16C7C" w:rsidRDefault="00E16C7C" w:rsidP="00E16C7C">
      <w:pPr>
        <w:pStyle w:val="NormalWeb"/>
        <w:spacing w:before="0" w:beforeAutospacing="0" w:after="0" w:afterAutospacing="0"/>
        <w:ind w:left="567"/>
        <w:jc w:val="both"/>
        <w:rPr>
          <w:lang w:val="id-ID"/>
        </w:rPr>
      </w:pPr>
      <w:r>
        <w:t>The study was titled: the implementation of Multidirectional Cycle models in embodying the Madrasah Ibtidaiyah Adiwiyata in Magelang Regency, which was held at the madrasa Ibidaiyah Muhammadiyah Jagalan Magelang Regency. The purpose of this study was: a) knowing the process of implementation of the Multidirectional Cycle Madrasah Ibtidaiyah in realizing the Model Adiwiyata in Magelang Regency, b) knowing the results of the implementation of the Multidirectional Cycle Madrasah Ibtidaiyah in realizing the Model Adiwiyata in Magelang Regency. Research methods used are (action research) using the method of multidirectional cycle models with data collection techniques Forum Group Discussion (FGD). As for the results of the research are: a) the process of implementation of the Multidirectional Cycle models in embodying the Madrasah Ibtidaiyah Adiwiyata in Magelang Regency is very effective because with the model with the evocative spirit of Madrasah Ibtidaiyah co-operation of Muhammadiyah circulation Jagalan to develop the potential for excellence in non-academic fields for all components of school (head of the madrasa, Madrasa Teachers, Student Leadership branch of MI, Magelang Regency, madrasah/Stakeholders Committee, Environmental Agency of Magelang) to madrasa adiwiyata. b Multidirectional Cycle execution) results in realizing the Madrasah Ibtidaiyah Model Adiwiyata in Magelang Regency is to do a workshop toward the madrasa adiwiyata as evidenced by the signing of the Declaration of a "Charter of Madrasah Adiwiyata" Towards known various interested parties such as the (Prodi PGMI UMMagelang, head of the branch of Muhammadiyah, head of Muhammadiyah Jagalan MI) with do statements willing to Madrasah Adiwiyata program continue with committed to maintaining environmental sustainability, especially in madrasah environment toward the madrasa "eco-school"</w:t>
      </w:r>
      <w:r>
        <w:rPr>
          <w:lang w:val="id-ID"/>
        </w:rPr>
        <w:t>.</w:t>
      </w:r>
    </w:p>
    <w:p w:rsidR="00C6538F" w:rsidRPr="00CA1E58" w:rsidRDefault="00C6538F" w:rsidP="00C6538F">
      <w:pPr>
        <w:pStyle w:val="abstrak"/>
        <w:rPr>
          <w:sz w:val="24"/>
          <w:lang w:val="id-ID"/>
        </w:rPr>
      </w:pPr>
      <w:r w:rsidRPr="00CA1E58">
        <w:rPr>
          <w:b/>
          <w:sz w:val="24"/>
          <w:lang w:val="id-ID"/>
        </w:rPr>
        <w:t xml:space="preserve">Kata Kunci: </w:t>
      </w:r>
      <w:r w:rsidR="00E16C7C" w:rsidRPr="00725C35">
        <w:rPr>
          <w:i/>
          <w:lang w:val="id-ID"/>
        </w:rPr>
        <w:t xml:space="preserve">Implementation </w:t>
      </w:r>
      <w:r w:rsidR="00E16C7C" w:rsidRPr="00725C35">
        <w:rPr>
          <w:i/>
        </w:rPr>
        <w:t>Multidirectional Cycle models</w:t>
      </w:r>
      <w:r w:rsidR="00E16C7C" w:rsidRPr="00725C35">
        <w:rPr>
          <w:i/>
          <w:lang w:val="id-ID"/>
        </w:rPr>
        <w:t xml:space="preserve">, </w:t>
      </w:r>
      <w:r w:rsidR="00E16C7C" w:rsidRPr="00725C35">
        <w:rPr>
          <w:i/>
        </w:rPr>
        <w:t>Madrasah Ibtidaiyah Adiwiyata</w:t>
      </w:r>
      <w:r w:rsidR="00E16C7C" w:rsidRPr="00725C35">
        <w:rPr>
          <w:i/>
          <w:lang w:val="id-ID"/>
        </w:rPr>
        <w:t>.</w:t>
      </w:r>
    </w:p>
    <w:p w:rsidR="00C6538F" w:rsidRPr="00CA1E58" w:rsidRDefault="00C6538F" w:rsidP="00CA1E58">
      <w:pPr>
        <w:pStyle w:val="abstrak"/>
        <w:tabs>
          <w:tab w:val="left" w:pos="720"/>
          <w:tab w:val="left" w:pos="6380"/>
        </w:tabs>
        <w:rPr>
          <w:sz w:val="24"/>
          <w:lang w:val="id-ID"/>
        </w:rPr>
      </w:pPr>
      <w:r w:rsidRPr="00CA1E58">
        <w:rPr>
          <w:sz w:val="24"/>
        </w:rPr>
        <w:tab/>
      </w:r>
      <w:r w:rsidR="00CA1E58" w:rsidRPr="00CA1E58">
        <w:rPr>
          <w:sz w:val="24"/>
        </w:rPr>
        <w:tab/>
      </w:r>
    </w:p>
    <w:p w:rsidR="00C6538F" w:rsidRPr="00CA1E58" w:rsidRDefault="00A7320D" w:rsidP="00A7320D">
      <w:pPr>
        <w:pStyle w:val="abstrak"/>
        <w:jc w:val="left"/>
        <w:rPr>
          <w:sz w:val="24"/>
          <w:lang w:val="id-ID"/>
        </w:rPr>
        <w:sectPr w:rsidR="00C6538F" w:rsidRPr="00CA1E58" w:rsidSect="00C31137">
          <w:headerReference w:type="default" r:id="rId8"/>
          <w:footerReference w:type="default" r:id="rId9"/>
          <w:headerReference w:type="first" r:id="rId10"/>
          <w:pgSz w:w="11909" w:h="16834" w:code="9"/>
          <w:pgMar w:top="1167" w:right="1134" w:bottom="1418" w:left="1134" w:header="720" w:footer="720" w:gutter="0"/>
          <w:cols w:space="720"/>
          <w:docGrid w:linePitch="360"/>
        </w:sectPr>
      </w:pPr>
      <w:r w:rsidRPr="00CA1E58">
        <w:rPr>
          <w:sz w:val="24"/>
          <w:lang w:val="id-ID"/>
        </w:rPr>
        <w:t xml:space="preserve"> </w:t>
      </w:r>
    </w:p>
    <w:p w:rsidR="00337271" w:rsidRDefault="00337271">
      <w:pPr>
        <w:rPr>
          <w:sz w:val="24"/>
          <w:szCs w:val="24"/>
          <w:lang w:val="id-ID"/>
        </w:rPr>
      </w:pPr>
    </w:p>
    <w:p w:rsidR="00771D5C" w:rsidRDefault="00771D5C">
      <w:pPr>
        <w:rPr>
          <w:sz w:val="24"/>
          <w:szCs w:val="24"/>
          <w:lang w:val="id-ID"/>
        </w:rPr>
      </w:pPr>
    </w:p>
    <w:p w:rsidR="00771D5C" w:rsidRPr="00CA1E58" w:rsidRDefault="00771D5C">
      <w:pPr>
        <w:rPr>
          <w:sz w:val="24"/>
          <w:szCs w:val="24"/>
          <w:lang w:val="id-ID"/>
        </w:rPr>
      </w:pPr>
    </w:p>
    <w:p w:rsidR="00ED13D6" w:rsidRPr="00CA1E58" w:rsidRDefault="00ED13D6" w:rsidP="00337271">
      <w:pPr>
        <w:jc w:val="both"/>
        <w:rPr>
          <w:sz w:val="24"/>
          <w:szCs w:val="24"/>
          <w:lang w:val="id-ID"/>
        </w:rPr>
        <w:sectPr w:rsidR="00ED13D6" w:rsidRPr="00CA1E58" w:rsidSect="00C31137">
          <w:type w:val="continuous"/>
          <w:pgSz w:w="11909" w:h="16834" w:code="9"/>
          <w:pgMar w:top="1167" w:right="1134" w:bottom="1418" w:left="1134" w:header="720" w:footer="720" w:gutter="0"/>
          <w:cols w:space="720"/>
          <w:docGrid w:linePitch="360"/>
        </w:sectPr>
      </w:pPr>
    </w:p>
    <w:p w:rsidR="00ED13D6" w:rsidRPr="00CA1E58" w:rsidRDefault="003904DD" w:rsidP="003904DD">
      <w:pPr>
        <w:pStyle w:val="Heading1"/>
        <w:numPr>
          <w:ilvl w:val="0"/>
          <w:numId w:val="0"/>
        </w:numPr>
        <w:jc w:val="both"/>
        <w:rPr>
          <w:b/>
          <w:sz w:val="24"/>
          <w:szCs w:val="24"/>
          <w:lang w:val="id-ID"/>
        </w:rPr>
      </w:pPr>
      <w:r w:rsidRPr="00CA1E58">
        <w:rPr>
          <w:b/>
          <w:sz w:val="24"/>
          <w:szCs w:val="24"/>
          <w:lang w:val="id-ID"/>
        </w:rPr>
        <w:lastRenderedPageBreak/>
        <w:t>PENDAHULUAN</w:t>
      </w:r>
      <w:r w:rsidR="00A7320D" w:rsidRPr="00CA1E58">
        <w:rPr>
          <w:b/>
          <w:sz w:val="24"/>
          <w:szCs w:val="24"/>
          <w:lang w:val="id-ID"/>
        </w:rPr>
        <w:t xml:space="preserve"> </w:t>
      </w:r>
    </w:p>
    <w:p w:rsidR="00C4012A" w:rsidRDefault="00C4012A" w:rsidP="00514B2A">
      <w:pPr>
        <w:pStyle w:val="ListParagraph"/>
        <w:spacing w:after="0" w:line="240" w:lineRule="auto"/>
        <w:ind w:left="0" w:firstLine="567"/>
        <w:jc w:val="both"/>
        <w:rPr>
          <w:rFonts w:asciiTheme="majorBidi" w:eastAsia="Times New Roman" w:hAnsiTheme="majorBidi" w:cstheme="majorBidi"/>
          <w:color w:val="000000" w:themeColor="text1"/>
          <w:sz w:val="24"/>
          <w:szCs w:val="24"/>
          <w:lang w:val="id-ID"/>
        </w:rPr>
      </w:pPr>
      <w:r w:rsidRPr="00C83920">
        <w:rPr>
          <w:rFonts w:asciiTheme="majorBidi" w:eastAsia="Times New Roman" w:hAnsiTheme="majorBidi" w:cstheme="majorBidi"/>
          <w:color w:val="000000" w:themeColor="text1"/>
          <w:sz w:val="24"/>
          <w:szCs w:val="24"/>
        </w:rPr>
        <w:t>Lingkungan dan manusia merupakan dua unsur yang saling terkait dan tak terpisahkan</w:t>
      </w:r>
      <w:r w:rsidRPr="00C83920">
        <w:rPr>
          <w:rFonts w:asciiTheme="majorBidi" w:eastAsia="Times New Roman" w:hAnsiTheme="majorBidi" w:cstheme="majorBidi"/>
          <w:color w:val="000000" w:themeColor="text1"/>
          <w:sz w:val="24"/>
          <w:szCs w:val="24"/>
          <w:lang w:val="id-ID"/>
        </w:rPr>
        <w:t>, untuk bertahan hidup, manusia harus memenuhi kebutuhan primer seperti sandang, pangan dan papan. Cepatnya pertumbuhan populasi</w:t>
      </w:r>
      <w:r w:rsidRPr="00C83920">
        <w:rPr>
          <w:rFonts w:asciiTheme="majorBidi" w:eastAsia="Times New Roman" w:hAnsiTheme="majorBidi" w:cstheme="majorBidi"/>
          <w:color w:val="000000" w:themeColor="text1"/>
          <w:sz w:val="24"/>
          <w:szCs w:val="24"/>
        </w:rPr>
        <w:t xml:space="preserve"> </w:t>
      </w:r>
      <w:r w:rsidRPr="00C83920">
        <w:rPr>
          <w:rFonts w:asciiTheme="majorBidi" w:eastAsia="Times New Roman" w:hAnsiTheme="majorBidi" w:cstheme="majorBidi"/>
          <w:color w:val="000000" w:themeColor="text1"/>
          <w:sz w:val="24"/>
          <w:szCs w:val="24"/>
          <w:lang w:val="id-ID"/>
        </w:rPr>
        <w:t xml:space="preserve">maka kebutuhan primer mengalami peningkatan. Disamping itu, aktivitas manusia yang menghasilkan limbah domestik (rumah tangga) semakin bertambah. Perubahan lingkungan hidup akibat pertumbuhan populasi dapat mengancam kehidupan. Manusia dengan  alam mempunyai hubungan timbal balik, manusia memperoleh manfaat dan resiko dari alam semesta, begitupula sebaliknya. </w:t>
      </w:r>
      <w:r w:rsidRPr="00C83920">
        <w:rPr>
          <w:rFonts w:asciiTheme="majorBidi" w:eastAsia="Times New Roman" w:hAnsiTheme="majorBidi" w:cstheme="majorBidi"/>
          <w:color w:val="000000" w:themeColor="text1"/>
          <w:sz w:val="24"/>
          <w:szCs w:val="24"/>
        </w:rPr>
        <w:t>Dalam hubungan ini seringkali nafsu manusia mendominasi akal sehat sehingga sering terjadi bencana yang bersumber dari kelalaian dalam menjaga lingkungan.</w:t>
      </w:r>
      <w:r>
        <w:rPr>
          <w:rFonts w:asciiTheme="majorBidi" w:eastAsia="Times New Roman" w:hAnsiTheme="majorBidi" w:cstheme="majorBidi"/>
          <w:color w:val="000000" w:themeColor="text1"/>
          <w:sz w:val="24"/>
          <w:szCs w:val="24"/>
          <w:lang w:val="id-ID"/>
        </w:rPr>
        <w:t xml:space="preserve"> </w:t>
      </w:r>
      <w:r w:rsidRPr="0051060C">
        <w:rPr>
          <w:rFonts w:asciiTheme="majorBidi" w:eastAsia="Times New Roman" w:hAnsiTheme="majorBidi" w:cstheme="majorBidi"/>
          <w:color w:val="000000" w:themeColor="text1"/>
          <w:sz w:val="24"/>
          <w:szCs w:val="24"/>
          <w:lang w:val="id-ID"/>
        </w:rPr>
        <w:t>Seperti firman Allah dalam surat ar-Ruum ayat 41:</w:t>
      </w:r>
    </w:p>
    <w:p w:rsidR="00C4012A" w:rsidRPr="00F4310F" w:rsidRDefault="00C4012A" w:rsidP="00514B2A">
      <w:pPr>
        <w:pStyle w:val="ListParagraph"/>
        <w:spacing w:after="0" w:line="240" w:lineRule="auto"/>
        <w:ind w:left="0" w:firstLine="567"/>
        <w:jc w:val="both"/>
        <w:rPr>
          <w:rFonts w:asciiTheme="majorBidi" w:hAnsiTheme="majorBidi" w:cstheme="majorBidi"/>
          <w:b/>
          <w:bCs/>
          <w:sz w:val="24"/>
          <w:szCs w:val="24"/>
        </w:rPr>
      </w:pPr>
    </w:p>
    <w:p w:rsidR="00C4012A" w:rsidRPr="0051060C" w:rsidRDefault="00514B2A" w:rsidP="00514B2A">
      <w:pPr>
        <w:ind w:firstLine="708"/>
        <w:jc w:val="both"/>
        <w:rPr>
          <w:rFonts w:asciiTheme="majorBidi" w:hAnsiTheme="majorBidi" w:cstheme="majorBidi"/>
          <w:sz w:val="24"/>
          <w:szCs w:val="24"/>
          <w:rtl/>
        </w:rPr>
      </w:pPr>
      <w:r>
        <w:rPr>
          <w:rFonts w:asciiTheme="majorBidi" w:hAnsiTheme="majorBidi" w:cstheme="majorBidi"/>
          <w:noProof/>
          <w:sz w:val="24"/>
          <w:szCs w:val="24"/>
          <w:rtl/>
          <w:lang w:val="id-ID" w:eastAsia="id-ID"/>
        </w:rPr>
        <w:drawing>
          <wp:anchor distT="0" distB="0" distL="114300" distR="114300" simplePos="0" relativeHeight="251665920" behindDoc="1" locked="0" layoutInCell="1" allowOverlap="1">
            <wp:simplePos x="0" y="0"/>
            <wp:positionH relativeFrom="column">
              <wp:posOffset>-586740</wp:posOffset>
            </wp:positionH>
            <wp:positionV relativeFrom="paragraph">
              <wp:posOffset>-1905</wp:posOffset>
            </wp:positionV>
            <wp:extent cx="6648450" cy="714375"/>
            <wp:effectExtent l="0" t="0" r="0" b="0"/>
            <wp:wrapNone/>
            <wp:docPr id="5" name="Picture 1" descr="Hasil gambar untuk qs ar rum aya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qs ar rum ayat 41"/>
                    <pic:cNvPicPr>
                      <a:picLocks noChangeAspect="1" noChangeArrowheads="1"/>
                    </pic:cNvPicPr>
                  </pic:nvPicPr>
                  <pic:blipFill>
                    <a:blip r:embed="rId11"/>
                    <a:srcRect/>
                    <a:stretch>
                      <a:fillRect/>
                    </a:stretch>
                  </pic:blipFill>
                  <pic:spPr bwMode="auto">
                    <a:xfrm>
                      <a:off x="0" y="0"/>
                      <a:ext cx="6648450" cy="714375"/>
                    </a:xfrm>
                    <a:prstGeom prst="rect">
                      <a:avLst/>
                    </a:prstGeom>
                    <a:noFill/>
                    <a:ln w="9525">
                      <a:noFill/>
                      <a:miter lim="800000"/>
                      <a:headEnd/>
                      <a:tailEnd/>
                    </a:ln>
                  </pic:spPr>
                </pic:pic>
              </a:graphicData>
            </a:graphic>
          </wp:anchor>
        </w:drawing>
      </w:r>
      <w:r w:rsidR="00C4012A" w:rsidRPr="0051060C">
        <w:rPr>
          <w:rFonts w:asciiTheme="majorBidi" w:hAnsiTheme="majorBidi" w:cstheme="majorBidi"/>
          <w:sz w:val="24"/>
          <w:szCs w:val="24"/>
          <w:rtl/>
        </w:rPr>
        <w:t xml:space="preserve">  </w:t>
      </w:r>
    </w:p>
    <w:p w:rsidR="00C4012A" w:rsidRDefault="00C4012A" w:rsidP="00514B2A">
      <w:pPr>
        <w:pStyle w:val="ListParagraph"/>
        <w:spacing w:after="0" w:line="240" w:lineRule="auto"/>
        <w:ind w:left="0" w:firstLine="720"/>
        <w:jc w:val="both"/>
        <w:rPr>
          <w:rFonts w:asciiTheme="majorBidi" w:eastAsia="Times New Roman" w:hAnsiTheme="majorBidi" w:cstheme="majorBidi"/>
          <w:i/>
          <w:iCs/>
          <w:color w:val="000000" w:themeColor="text1"/>
          <w:sz w:val="24"/>
          <w:szCs w:val="24"/>
          <w:lang w:val="id-ID"/>
        </w:rPr>
      </w:pPr>
    </w:p>
    <w:p w:rsidR="00C4012A" w:rsidRDefault="00C4012A" w:rsidP="00514B2A">
      <w:pPr>
        <w:pStyle w:val="ListParagraph"/>
        <w:spacing w:after="0" w:line="240" w:lineRule="auto"/>
        <w:ind w:left="0" w:firstLine="720"/>
        <w:jc w:val="both"/>
        <w:rPr>
          <w:rFonts w:asciiTheme="majorBidi" w:eastAsia="Times New Roman" w:hAnsiTheme="majorBidi" w:cstheme="majorBidi"/>
          <w:i/>
          <w:iCs/>
          <w:color w:val="000000" w:themeColor="text1"/>
          <w:sz w:val="24"/>
          <w:szCs w:val="24"/>
          <w:lang w:val="id-ID"/>
        </w:rPr>
      </w:pPr>
    </w:p>
    <w:p w:rsidR="00C4012A" w:rsidRDefault="00C4012A" w:rsidP="00514B2A">
      <w:pPr>
        <w:pStyle w:val="ListParagraph"/>
        <w:spacing w:after="0" w:line="240" w:lineRule="auto"/>
        <w:ind w:left="0" w:firstLine="720"/>
        <w:jc w:val="both"/>
        <w:rPr>
          <w:rFonts w:asciiTheme="majorBidi" w:eastAsia="Times New Roman" w:hAnsiTheme="majorBidi" w:cstheme="majorBidi"/>
          <w:i/>
          <w:iCs/>
          <w:color w:val="000000" w:themeColor="text1"/>
          <w:sz w:val="24"/>
          <w:szCs w:val="24"/>
          <w:lang w:val="id-ID"/>
        </w:rPr>
      </w:pPr>
    </w:p>
    <w:p w:rsidR="00C4012A" w:rsidRDefault="00C4012A" w:rsidP="00514B2A">
      <w:pPr>
        <w:pStyle w:val="ListParagraph"/>
        <w:spacing w:after="0" w:line="240" w:lineRule="auto"/>
        <w:ind w:left="0" w:firstLine="720"/>
        <w:jc w:val="both"/>
        <w:rPr>
          <w:rFonts w:asciiTheme="majorBidi" w:eastAsia="Times New Roman" w:hAnsiTheme="majorBidi" w:cstheme="majorBidi"/>
          <w:i/>
          <w:iCs/>
          <w:color w:val="000000" w:themeColor="text1"/>
          <w:sz w:val="24"/>
          <w:szCs w:val="24"/>
          <w:lang w:val="id-ID"/>
        </w:rPr>
      </w:pPr>
    </w:p>
    <w:p w:rsidR="00C4012A" w:rsidRDefault="00C4012A" w:rsidP="00514B2A">
      <w:pPr>
        <w:pStyle w:val="ListParagraph"/>
        <w:spacing w:after="0" w:line="240" w:lineRule="auto"/>
        <w:ind w:left="0"/>
        <w:jc w:val="both"/>
        <w:rPr>
          <w:rFonts w:asciiTheme="majorBidi" w:eastAsia="Times New Roman" w:hAnsiTheme="majorBidi" w:cstheme="majorBidi"/>
          <w:i/>
          <w:iCs/>
          <w:color w:val="000000" w:themeColor="text1"/>
          <w:sz w:val="24"/>
          <w:szCs w:val="24"/>
          <w:lang w:val="id-ID"/>
        </w:rPr>
      </w:pPr>
      <w:r>
        <w:rPr>
          <w:rFonts w:asciiTheme="majorBidi" w:eastAsia="Times New Roman" w:hAnsiTheme="majorBidi" w:cstheme="majorBidi"/>
          <w:i/>
          <w:iCs/>
          <w:color w:val="000000" w:themeColor="text1"/>
          <w:sz w:val="24"/>
          <w:szCs w:val="24"/>
          <w:lang w:val="id-ID"/>
        </w:rPr>
        <w:t xml:space="preserve">Artinya : </w:t>
      </w:r>
      <w:r w:rsidRPr="0051060C">
        <w:rPr>
          <w:rFonts w:asciiTheme="majorBidi" w:eastAsia="Times New Roman" w:hAnsiTheme="majorBidi" w:cstheme="majorBidi"/>
          <w:i/>
          <w:iCs/>
          <w:color w:val="000000" w:themeColor="text1"/>
          <w:sz w:val="24"/>
          <w:szCs w:val="24"/>
          <w:lang w:val="id-ID"/>
        </w:rPr>
        <w:t xml:space="preserve">“Telah nampak kerusakan di darat dan di laut disebabkan karena perbuatan tangan manusia, </w:t>
      </w:r>
      <w:r w:rsidRPr="00B01081">
        <w:rPr>
          <w:rFonts w:asciiTheme="majorBidi" w:eastAsia="Times New Roman" w:hAnsiTheme="majorBidi" w:cstheme="majorBidi"/>
          <w:color w:val="000000" w:themeColor="text1"/>
          <w:sz w:val="24"/>
          <w:szCs w:val="24"/>
          <w:lang w:val="id-ID"/>
        </w:rPr>
        <w:t>supaya</w:t>
      </w:r>
      <w:r w:rsidRPr="0051060C">
        <w:rPr>
          <w:rFonts w:asciiTheme="majorBidi" w:eastAsia="Times New Roman" w:hAnsiTheme="majorBidi" w:cstheme="majorBidi"/>
          <w:i/>
          <w:iCs/>
          <w:color w:val="000000" w:themeColor="text1"/>
          <w:sz w:val="24"/>
          <w:szCs w:val="24"/>
          <w:lang w:val="id-ID"/>
        </w:rPr>
        <w:t xml:space="preserve"> Allah merasakan kepada mereka sebagian dari (akibat) perbuatan mereka, agar mereka kembali (ke jalan yang benar).”</w:t>
      </w:r>
    </w:p>
    <w:p w:rsidR="00C4012A" w:rsidRPr="0051060C" w:rsidRDefault="00C4012A" w:rsidP="00514B2A">
      <w:pPr>
        <w:pStyle w:val="ListParagraph"/>
        <w:spacing w:after="0" w:line="240" w:lineRule="auto"/>
        <w:ind w:left="0" w:firstLine="720"/>
        <w:jc w:val="both"/>
        <w:rPr>
          <w:rFonts w:asciiTheme="majorBidi" w:eastAsia="Times New Roman" w:hAnsiTheme="majorBidi" w:cstheme="majorBidi"/>
          <w:color w:val="000000" w:themeColor="text1"/>
          <w:sz w:val="24"/>
          <w:szCs w:val="24"/>
          <w:lang w:val="id-ID"/>
        </w:rPr>
      </w:pPr>
    </w:p>
    <w:p w:rsidR="00514B2A" w:rsidRDefault="00C4012A" w:rsidP="00514B2A">
      <w:pPr>
        <w:pStyle w:val="ListParagraph"/>
        <w:spacing w:after="0" w:line="240" w:lineRule="auto"/>
        <w:ind w:left="0" w:firstLine="567"/>
        <w:jc w:val="both"/>
        <w:rPr>
          <w:rFonts w:asciiTheme="majorBidi" w:hAnsiTheme="majorBidi" w:cstheme="majorBidi"/>
          <w:color w:val="000000"/>
          <w:sz w:val="24"/>
          <w:szCs w:val="24"/>
          <w:lang w:val="id-ID"/>
        </w:rPr>
      </w:pPr>
      <w:r w:rsidRPr="0051060C">
        <w:rPr>
          <w:rFonts w:asciiTheme="majorBidi" w:eastAsia="Times New Roman" w:hAnsiTheme="majorBidi" w:cstheme="majorBidi"/>
          <w:color w:val="000000" w:themeColor="text1"/>
          <w:sz w:val="24"/>
          <w:szCs w:val="24"/>
        </w:rPr>
        <w:t>Bahwa</w:t>
      </w:r>
      <w:r w:rsidRPr="0051060C">
        <w:rPr>
          <w:rFonts w:asciiTheme="majorBidi" w:eastAsia="Times New Roman" w:hAnsiTheme="majorBidi" w:cstheme="majorBidi"/>
          <w:color w:val="000000" w:themeColor="text1"/>
          <w:sz w:val="24"/>
          <w:szCs w:val="24"/>
          <w:lang w:val="id-ID"/>
        </w:rPr>
        <w:t xml:space="preserve"> penyebab kerusakan di muka bumi tiada lain adalah</w:t>
      </w:r>
      <w:r>
        <w:rPr>
          <w:rFonts w:asciiTheme="majorBidi" w:eastAsia="Times New Roman" w:hAnsiTheme="majorBidi" w:cstheme="majorBidi"/>
          <w:color w:val="000000" w:themeColor="text1"/>
          <w:sz w:val="24"/>
          <w:szCs w:val="24"/>
          <w:lang w:val="id-ID"/>
        </w:rPr>
        <w:t xml:space="preserve"> ulah perbuatan</w:t>
      </w:r>
      <w:r w:rsidRPr="0051060C">
        <w:rPr>
          <w:rFonts w:asciiTheme="majorBidi" w:eastAsia="Times New Roman" w:hAnsiTheme="majorBidi" w:cstheme="majorBidi"/>
          <w:color w:val="000000" w:themeColor="text1"/>
          <w:sz w:val="24"/>
          <w:szCs w:val="24"/>
          <w:lang w:val="id-ID"/>
        </w:rPr>
        <w:t xml:space="preserve"> manusia itu sendiri. Adanya keserakahan dan kurangnya kesadaran menyayangi alam membuat manusia berbuat sewenang-wenang, seakan sumber daya yang ada tak akan pernah habis. </w:t>
      </w:r>
      <w:r w:rsidRPr="005831F8">
        <w:rPr>
          <w:rFonts w:asciiTheme="majorBidi" w:hAnsiTheme="majorBidi" w:cstheme="majorBidi"/>
          <w:color w:val="000000"/>
          <w:sz w:val="24"/>
          <w:szCs w:val="24"/>
        </w:rPr>
        <w:t>Dalam rangka menghadapi tantangan lingkungan di bumi, ada kebutuhan untuk mendidik dan memberi informasi kepada masyarakat mengenai permasalahan lingkungan. Salah satu komitmen masyarakat dan pemerintah internasional dalam menjaga bumi dari pencemaran dan kerusakan adalah melalui pelaksanaan Pendidikan Lingkungan Hidup (</w:t>
      </w:r>
      <w:r w:rsidRPr="005831F8">
        <w:rPr>
          <w:rFonts w:asciiTheme="majorBidi" w:hAnsiTheme="majorBidi" w:cstheme="majorBidi"/>
          <w:i/>
          <w:iCs/>
          <w:color w:val="000000"/>
          <w:sz w:val="24"/>
          <w:szCs w:val="24"/>
        </w:rPr>
        <w:t>Environment Education</w:t>
      </w:r>
      <w:r w:rsidRPr="005831F8">
        <w:rPr>
          <w:rFonts w:asciiTheme="majorBidi" w:hAnsiTheme="majorBidi" w:cstheme="majorBidi"/>
          <w:color w:val="000000"/>
          <w:sz w:val="24"/>
          <w:szCs w:val="24"/>
        </w:rPr>
        <w:t>), yang merupakan kunci untuk mempersiapkan masyarakat dengan pengetahuan, keahlian, nilai dan sikap peduli lingkungan sehingga dapat berpartisipasi aktif dalam memecahkan masalah lingkungan.</w:t>
      </w:r>
    </w:p>
    <w:p w:rsidR="00514B2A" w:rsidRDefault="00C4012A" w:rsidP="00514B2A">
      <w:pPr>
        <w:pStyle w:val="ListParagraph"/>
        <w:spacing w:after="0" w:line="240" w:lineRule="auto"/>
        <w:ind w:left="0" w:firstLine="567"/>
        <w:jc w:val="both"/>
        <w:rPr>
          <w:rFonts w:asciiTheme="majorBidi" w:hAnsiTheme="majorBidi" w:cstheme="majorBidi"/>
          <w:color w:val="000000"/>
          <w:sz w:val="24"/>
          <w:szCs w:val="24"/>
          <w:lang w:val="id-ID"/>
        </w:rPr>
      </w:pPr>
      <w:r w:rsidRPr="00514B2A">
        <w:rPr>
          <w:rFonts w:asciiTheme="majorBidi" w:hAnsiTheme="majorBidi" w:cstheme="majorBidi"/>
          <w:color w:val="000000"/>
          <w:sz w:val="24"/>
          <w:szCs w:val="24"/>
          <w:lang w:val="id-ID"/>
        </w:rPr>
        <w:t xml:space="preserve">Pendidikan Lingkungan Hidup (PLH) menurut konvensi UNESCO di Tbilisi (1997) merupakan suatu proses yang bertujuan untuk menciptakan suatu masyarakat dunia yang memiliki kepedulian terhadap lingkungan dan peduli terhadap masalah-masalah yang terkait di dalamnya serta memiliki pengetahuan, motivasi, komitmen, dan keterampilan untuk bekerja, baik secara perorangan maupun kolektif dalam mencari alternatif atau memberi solusi </w:t>
      </w:r>
      <w:r w:rsidRPr="00514B2A">
        <w:rPr>
          <w:rFonts w:asciiTheme="majorBidi" w:hAnsiTheme="majorBidi" w:cstheme="majorBidi"/>
          <w:sz w:val="24"/>
          <w:szCs w:val="24"/>
          <w:lang w:val="id-ID"/>
        </w:rPr>
        <w:t>ada sekarang dan untuk menghindari timbulnya masalah-masalah lingkungan hidup baru.terhadap permasalahan lingkungan hidup yang</w:t>
      </w:r>
      <w:r w:rsidRPr="00514B2A">
        <w:rPr>
          <w:rFonts w:asciiTheme="majorBidi" w:hAnsiTheme="majorBidi" w:cstheme="majorBidi"/>
          <w:color w:val="000000"/>
          <w:sz w:val="24"/>
          <w:szCs w:val="24"/>
          <w:lang w:val="id-ID"/>
        </w:rPr>
        <w:t>.</w:t>
      </w:r>
    </w:p>
    <w:p w:rsidR="00C4012A" w:rsidRPr="00514B2A" w:rsidRDefault="00C4012A" w:rsidP="00514B2A">
      <w:pPr>
        <w:pStyle w:val="ListParagraph"/>
        <w:spacing w:after="0" w:line="240" w:lineRule="auto"/>
        <w:ind w:left="0" w:firstLine="567"/>
        <w:jc w:val="both"/>
        <w:rPr>
          <w:rFonts w:asciiTheme="majorBidi" w:eastAsia="Times New Roman" w:hAnsiTheme="majorBidi" w:cstheme="majorBidi"/>
          <w:color w:val="000000" w:themeColor="text1"/>
          <w:sz w:val="24"/>
          <w:szCs w:val="24"/>
          <w:lang w:val="id-ID"/>
        </w:rPr>
      </w:pPr>
      <w:r w:rsidRPr="00514B2A">
        <w:rPr>
          <w:rFonts w:asciiTheme="majorBidi" w:hAnsiTheme="majorBidi" w:cstheme="majorBidi"/>
          <w:color w:val="000000"/>
          <w:sz w:val="24"/>
          <w:szCs w:val="24"/>
          <w:lang w:val="id-ID"/>
        </w:rPr>
        <w:t xml:space="preserve">Mengembangkan masyarakat berkarakter peduli lingkungan dimungkinkan dapat efektif melalui pendidikan lingkungan di sekolah. Sebagai tempat belajar, sekolah memiliki peran khusus untuk bermain; sekolah dapat membantu siswa untuk memahami dampak perilaku manusia di bumi ini, dan menjadi tempat di mana hidup yang berkelanjutan. Akan tetapi berbagai masalah lingkungan yang semakin tak terkendali menunjukkan bahwa PLH belum berhasil membentuk karakter manusia yang peduli terhadap lingkungan. Kegagalan tersebut terjadi karena adanya sejumlah kelemahan dalam Pendidikan Lingkungan Hidup. Kegagalan tersebut tidak lepas dari hal-hal berikut: </w:t>
      </w:r>
    </w:p>
    <w:p w:rsidR="00C4012A" w:rsidRDefault="00C4012A" w:rsidP="00514B2A">
      <w:pPr>
        <w:pStyle w:val="ListParagraph"/>
        <w:numPr>
          <w:ilvl w:val="0"/>
          <w:numId w:val="20"/>
        </w:numPr>
        <w:autoSpaceDE w:val="0"/>
        <w:autoSpaceDN w:val="0"/>
        <w:adjustRightInd w:val="0"/>
        <w:spacing w:after="53" w:line="240" w:lineRule="auto"/>
        <w:ind w:left="284" w:hanging="284"/>
        <w:jc w:val="both"/>
        <w:rPr>
          <w:rFonts w:asciiTheme="majorBidi" w:hAnsiTheme="majorBidi" w:cstheme="majorBidi"/>
          <w:color w:val="000000"/>
          <w:sz w:val="24"/>
          <w:szCs w:val="24"/>
          <w:lang w:val="id-ID"/>
        </w:rPr>
      </w:pPr>
      <w:r w:rsidRPr="003B4A49">
        <w:rPr>
          <w:rFonts w:asciiTheme="majorBidi" w:hAnsiTheme="majorBidi" w:cstheme="majorBidi"/>
          <w:color w:val="000000"/>
          <w:sz w:val="24"/>
          <w:szCs w:val="24"/>
          <w:lang w:val="id-ID"/>
        </w:rPr>
        <w:t>Masih rendahnya partisipasi masyarakat untuk berperan dalam pendidikan lingkungan hidup, karena kurangnya pemahaman terhadap permasalahan pendidikan lingkungan, rendahnya tingkat kemampuan atau keterampilan, dan rendahnya komitmen masyarakat dalam menye</w:t>
      </w:r>
      <w:r>
        <w:rPr>
          <w:rFonts w:asciiTheme="majorBidi" w:hAnsiTheme="majorBidi" w:cstheme="majorBidi"/>
          <w:color w:val="000000"/>
          <w:sz w:val="24"/>
          <w:szCs w:val="24"/>
          <w:lang w:val="id-ID"/>
        </w:rPr>
        <w:t>lesaikan permasalahan tersebut.</w:t>
      </w:r>
    </w:p>
    <w:p w:rsidR="00C4012A" w:rsidRPr="003B4A49" w:rsidRDefault="00C4012A" w:rsidP="00514B2A">
      <w:pPr>
        <w:pStyle w:val="ListParagraph"/>
        <w:numPr>
          <w:ilvl w:val="0"/>
          <w:numId w:val="20"/>
        </w:numPr>
        <w:autoSpaceDE w:val="0"/>
        <w:autoSpaceDN w:val="0"/>
        <w:adjustRightInd w:val="0"/>
        <w:spacing w:after="53" w:line="240" w:lineRule="auto"/>
        <w:ind w:left="284" w:hanging="284"/>
        <w:jc w:val="both"/>
        <w:rPr>
          <w:rFonts w:asciiTheme="majorBidi" w:hAnsiTheme="majorBidi" w:cstheme="majorBidi"/>
          <w:color w:val="000000"/>
          <w:sz w:val="24"/>
          <w:szCs w:val="24"/>
          <w:lang w:val="id-ID"/>
        </w:rPr>
      </w:pPr>
      <w:r w:rsidRPr="003B4A49">
        <w:rPr>
          <w:rFonts w:asciiTheme="majorBidi" w:hAnsiTheme="majorBidi" w:cstheme="majorBidi"/>
          <w:color w:val="000000"/>
          <w:sz w:val="24"/>
          <w:szCs w:val="24"/>
          <w:lang w:val="id-ID"/>
        </w:rPr>
        <w:lastRenderedPageBreak/>
        <w:t xml:space="preserve">Pemahaman pelaku pendidikan terhadap </w:t>
      </w:r>
      <w:r w:rsidRPr="003B4A49">
        <w:rPr>
          <w:rFonts w:asciiTheme="majorBidi" w:hAnsiTheme="majorBidi" w:cstheme="majorBidi"/>
          <w:sz w:val="24"/>
          <w:szCs w:val="24"/>
          <w:lang w:val="id-ID"/>
        </w:rPr>
        <w:t>terbatas. Dalam jalur pendidikan formal, masih ada anggapan bahwa pendidikan lingkungan hidup tidak begitu penting. pendidikan lingkungan yang masih</w:t>
      </w:r>
      <w:r>
        <w:rPr>
          <w:rFonts w:asciiTheme="majorBidi" w:hAnsiTheme="majorBidi" w:cstheme="majorBidi"/>
          <w:sz w:val="24"/>
          <w:szCs w:val="24"/>
          <w:lang w:val="id-ID"/>
        </w:rPr>
        <w:t>.</w:t>
      </w:r>
    </w:p>
    <w:p w:rsidR="00C4012A" w:rsidRDefault="00C4012A" w:rsidP="00514B2A">
      <w:pPr>
        <w:pStyle w:val="ListParagraph"/>
        <w:numPr>
          <w:ilvl w:val="0"/>
          <w:numId w:val="20"/>
        </w:numPr>
        <w:autoSpaceDE w:val="0"/>
        <w:autoSpaceDN w:val="0"/>
        <w:adjustRightInd w:val="0"/>
        <w:spacing w:after="53" w:line="240" w:lineRule="auto"/>
        <w:ind w:left="284" w:hanging="284"/>
        <w:jc w:val="both"/>
        <w:rPr>
          <w:rFonts w:asciiTheme="majorBidi" w:hAnsiTheme="majorBidi" w:cstheme="majorBidi"/>
          <w:color w:val="000000"/>
          <w:sz w:val="24"/>
          <w:szCs w:val="24"/>
          <w:lang w:val="id-ID"/>
        </w:rPr>
      </w:pPr>
      <w:r w:rsidRPr="003B4A49">
        <w:rPr>
          <w:rFonts w:asciiTheme="majorBidi" w:hAnsiTheme="majorBidi" w:cstheme="majorBidi"/>
          <w:color w:val="000000"/>
          <w:sz w:val="24"/>
          <w:szCs w:val="24"/>
          <w:lang w:val="id-ID"/>
        </w:rPr>
        <w:t xml:space="preserve">Materi dan metode pelaksanaan pendidikan lingkungan hidup dirasakan belum memadai, dan kurang aplikatif, sehingga pemahaman kelompok sasaran mengenai pelestarian lingkungan hidup menjadi tidak utuh. </w:t>
      </w:r>
    </w:p>
    <w:p w:rsidR="00C4012A" w:rsidRDefault="00C4012A" w:rsidP="00514B2A">
      <w:pPr>
        <w:pStyle w:val="ListParagraph"/>
        <w:numPr>
          <w:ilvl w:val="0"/>
          <w:numId w:val="20"/>
        </w:numPr>
        <w:autoSpaceDE w:val="0"/>
        <w:autoSpaceDN w:val="0"/>
        <w:adjustRightInd w:val="0"/>
        <w:spacing w:after="53" w:line="240" w:lineRule="auto"/>
        <w:ind w:left="284" w:hanging="284"/>
        <w:jc w:val="both"/>
        <w:rPr>
          <w:rFonts w:asciiTheme="majorBidi" w:hAnsiTheme="majorBidi" w:cstheme="majorBidi"/>
          <w:color w:val="000000"/>
          <w:sz w:val="24"/>
          <w:szCs w:val="24"/>
          <w:lang w:val="id-ID"/>
        </w:rPr>
      </w:pPr>
      <w:r w:rsidRPr="003B4A49">
        <w:rPr>
          <w:rFonts w:asciiTheme="majorBidi" w:hAnsiTheme="majorBidi" w:cstheme="majorBidi"/>
          <w:color w:val="000000"/>
          <w:sz w:val="24"/>
          <w:szCs w:val="24"/>
          <w:lang w:val="id-ID"/>
        </w:rPr>
        <w:t xml:space="preserve">Sarana dan prasarana dalam pendidikan lingkungan hidup belum mendapat perhatian yang cukup. Sarana dan prasarana untuk pendidikan lingkungan hidup sering kali disalahartikan sebagai sarana fisik yang berteknologi tinggi sehingga menjadi faktor penghambat tumbuhnya motivasi dalam pelaksanaan Pendidikan Lingkungan Hidup. </w:t>
      </w:r>
    </w:p>
    <w:p w:rsidR="00C4012A" w:rsidRDefault="00C4012A" w:rsidP="00514B2A">
      <w:pPr>
        <w:pStyle w:val="ListParagraph"/>
        <w:numPr>
          <w:ilvl w:val="0"/>
          <w:numId w:val="20"/>
        </w:numPr>
        <w:autoSpaceDE w:val="0"/>
        <w:autoSpaceDN w:val="0"/>
        <w:adjustRightInd w:val="0"/>
        <w:spacing w:after="53" w:line="240" w:lineRule="auto"/>
        <w:ind w:left="284" w:hanging="284"/>
        <w:jc w:val="both"/>
        <w:rPr>
          <w:rFonts w:asciiTheme="majorBidi" w:hAnsiTheme="majorBidi" w:cstheme="majorBidi"/>
          <w:color w:val="000000"/>
          <w:sz w:val="24"/>
          <w:szCs w:val="24"/>
          <w:lang w:val="id-ID"/>
        </w:rPr>
      </w:pPr>
      <w:r w:rsidRPr="003B4A49">
        <w:rPr>
          <w:rFonts w:asciiTheme="majorBidi" w:hAnsiTheme="majorBidi" w:cstheme="majorBidi"/>
          <w:color w:val="000000"/>
          <w:sz w:val="24"/>
          <w:szCs w:val="24"/>
          <w:lang w:val="id-ID"/>
        </w:rPr>
        <w:t xml:space="preserve">Kurangnya kemampuan pemerintah untuk mengalokasikan dan meningkatkan anggaran pendidikan lingkungan, sehingga pelaksanaan </w:t>
      </w:r>
      <w:r>
        <w:rPr>
          <w:rFonts w:asciiTheme="majorBidi" w:hAnsiTheme="majorBidi" w:cstheme="majorBidi"/>
          <w:color w:val="000000"/>
          <w:sz w:val="24"/>
          <w:szCs w:val="24"/>
          <w:lang w:val="id-ID"/>
        </w:rPr>
        <w:t>PLH</w:t>
      </w:r>
      <w:r w:rsidRPr="003B4A49">
        <w:rPr>
          <w:rFonts w:asciiTheme="majorBidi" w:hAnsiTheme="majorBidi" w:cstheme="majorBidi"/>
          <w:color w:val="000000"/>
          <w:sz w:val="24"/>
          <w:szCs w:val="24"/>
          <w:lang w:val="id-ID"/>
        </w:rPr>
        <w:t xml:space="preserve"> di berbagai instansi tidak maksimal. </w:t>
      </w:r>
    </w:p>
    <w:p w:rsidR="00C4012A" w:rsidRPr="003B4A49" w:rsidRDefault="00C4012A" w:rsidP="00514B2A">
      <w:pPr>
        <w:pStyle w:val="ListParagraph"/>
        <w:numPr>
          <w:ilvl w:val="0"/>
          <w:numId w:val="20"/>
        </w:numPr>
        <w:autoSpaceDE w:val="0"/>
        <w:autoSpaceDN w:val="0"/>
        <w:adjustRightInd w:val="0"/>
        <w:spacing w:after="53" w:line="240" w:lineRule="auto"/>
        <w:ind w:left="284" w:hanging="284"/>
        <w:jc w:val="both"/>
        <w:rPr>
          <w:rFonts w:asciiTheme="majorBidi" w:hAnsiTheme="majorBidi" w:cstheme="majorBidi"/>
          <w:color w:val="000000"/>
          <w:sz w:val="24"/>
          <w:szCs w:val="24"/>
          <w:lang w:val="id-ID"/>
        </w:rPr>
      </w:pPr>
      <w:r w:rsidRPr="003B4A49">
        <w:rPr>
          <w:rFonts w:asciiTheme="majorBidi" w:hAnsiTheme="majorBidi" w:cstheme="majorBidi"/>
          <w:color w:val="000000"/>
          <w:sz w:val="24"/>
          <w:szCs w:val="24"/>
          <w:lang w:val="id-ID"/>
        </w:rPr>
        <w:t xml:space="preserve">Lemahnya koordinasi antar instansi terkait dan para pelaku pendidikan menyebabkan kurang berkembangnya Pendidikan Lingkungan Hidup. Hal ini terlihat pada gerakan </w:t>
      </w:r>
      <w:r>
        <w:rPr>
          <w:rFonts w:asciiTheme="majorBidi" w:hAnsiTheme="majorBidi" w:cstheme="majorBidi"/>
          <w:color w:val="000000"/>
          <w:sz w:val="24"/>
          <w:szCs w:val="24"/>
          <w:lang w:val="id-ID"/>
        </w:rPr>
        <w:t>PLH</w:t>
      </w:r>
      <w:r w:rsidRPr="003B4A49">
        <w:rPr>
          <w:rFonts w:asciiTheme="majorBidi" w:hAnsiTheme="majorBidi" w:cstheme="majorBidi"/>
          <w:color w:val="000000"/>
          <w:sz w:val="24"/>
          <w:szCs w:val="24"/>
          <w:lang w:val="id-ID"/>
        </w:rPr>
        <w:t xml:space="preserve"> (formal dan nonformal/informal) yang masih bersifat sporadis, tidak sinergis dan saling tumpang tindih. </w:t>
      </w:r>
    </w:p>
    <w:p w:rsidR="00B84020" w:rsidRDefault="00C4012A" w:rsidP="00514B2A">
      <w:pPr>
        <w:pStyle w:val="BodyText"/>
        <w:spacing w:line="240" w:lineRule="auto"/>
        <w:ind w:firstLine="567"/>
        <w:rPr>
          <w:rFonts w:asciiTheme="majorBidi" w:hAnsiTheme="majorBidi" w:cstheme="majorBidi"/>
          <w:sz w:val="24"/>
          <w:szCs w:val="24"/>
          <w:lang w:val="id-ID"/>
        </w:rPr>
      </w:pPr>
      <w:r w:rsidRPr="00F4310F">
        <w:rPr>
          <w:rFonts w:asciiTheme="majorBidi" w:eastAsia="Times New Roman" w:hAnsiTheme="majorBidi" w:cstheme="majorBidi"/>
          <w:color w:val="000000" w:themeColor="text1"/>
          <w:sz w:val="24"/>
          <w:szCs w:val="24"/>
          <w:lang w:val="id-ID"/>
        </w:rPr>
        <w:t>Untuk membangun kesadaran dan kecintaan yang lebih mendalam terhadap pelestarian alam, pemerintah telah mencanangkan program yang disebut Sekolah Adiwiyata</w:t>
      </w:r>
      <w:r>
        <w:rPr>
          <w:rFonts w:asciiTheme="majorBidi" w:eastAsia="Times New Roman" w:hAnsiTheme="majorBidi" w:cstheme="majorBidi"/>
          <w:color w:val="000000" w:themeColor="text1"/>
          <w:sz w:val="24"/>
          <w:szCs w:val="24"/>
          <w:lang w:val="id-ID"/>
        </w:rPr>
        <w:t xml:space="preserve"> </w:t>
      </w:r>
      <w:r w:rsidRPr="00B42BAE">
        <w:rPr>
          <w:rFonts w:asciiTheme="majorBidi" w:eastAsia="Times New Roman" w:hAnsiTheme="majorBidi" w:cstheme="majorBidi"/>
          <w:i/>
          <w:iCs/>
          <w:color w:val="000000" w:themeColor="text1"/>
          <w:sz w:val="24"/>
          <w:szCs w:val="24"/>
          <w:lang w:val="id-ID"/>
        </w:rPr>
        <w:t>(Eco-School)</w:t>
      </w:r>
      <w:r w:rsidRPr="00F4310F">
        <w:rPr>
          <w:rFonts w:asciiTheme="majorBidi" w:eastAsia="Times New Roman" w:hAnsiTheme="majorBidi" w:cstheme="majorBidi"/>
          <w:color w:val="000000" w:themeColor="text1"/>
          <w:sz w:val="24"/>
          <w:szCs w:val="24"/>
          <w:lang w:val="id-ID"/>
        </w:rPr>
        <w:t xml:space="preserve">. </w:t>
      </w:r>
      <w:r w:rsidRPr="00F4310F">
        <w:rPr>
          <w:rFonts w:asciiTheme="majorBidi" w:eastAsia="Times New Roman" w:hAnsiTheme="majorBidi" w:cstheme="majorBidi"/>
          <w:color w:val="000000"/>
          <w:sz w:val="24"/>
          <w:szCs w:val="24"/>
          <w:lang w:val="id-ID"/>
        </w:rPr>
        <w:t xml:space="preserve">Tujuan Program Adiwiyata adalah mewujudkan warga sekolah yang bertanggung jawab dalam upaya perlindungan dan pengelolaan lingkungan hidup melalui tata kelola sekolah yang baik untuk mendukung pembangunan berkelanjutan. </w:t>
      </w:r>
      <w:r w:rsidRPr="00F4310F">
        <w:rPr>
          <w:rFonts w:asciiTheme="majorBidi" w:hAnsiTheme="majorBidi" w:cstheme="majorBidi"/>
          <w:sz w:val="24"/>
          <w:szCs w:val="24"/>
          <w:lang w:val="id-ID"/>
        </w:rPr>
        <w:t>Adiwiyata diterapkan dalam dunia pendidikan disebabkan dalam dunia pendidikan lebih mudah mempelajari dan menerapkan segala ilmu pengetahuan dan berbagai norma serta etika untuk mencapai cita-cita pembangunan berkelanjutan.</w:t>
      </w:r>
    </w:p>
    <w:p w:rsidR="001F1D16" w:rsidRDefault="001F1D16" w:rsidP="001F1D16">
      <w:pPr>
        <w:pStyle w:val="ListParagraph"/>
        <w:spacing w:after="0" w:line="240" w:lineRule="auto"/>
        <w:ind w:left="0" w:firstLine="567"/>
        <w:jc w:val="both"/>
        <w:rPr>
          <w:rFonts w:asciiTheme="majorBidi" w:hAnsiTheme="majorBidi" w:cstheme="majorBidi"/>
          <w:sz w:val="24"/>
          <w:szCs w:val="24"/>
          <w:lang w:val="id-ID"/>
        </w:rPr>
      </w:pPr>
      <w:r w:rsidRPr="002A2E34">
        <w:rPr>
          <w:rFonts w:asciiTheme="majorBidi" w:hAnsiTheme="majorBidi" w:cstheme="majorBidi"/>
          <w:sz w:val="24"/>
          <w:szCs w:val="24"/>
          <w:lang w:val="id-ID"/>
        </w:rPr>
        <w:t>Pada tahun 1996 disepakati kerjasama pertama antara Departemen Pendidikan Nasional</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dan Kementerian Negara Lingkungan Hidup, yang diperbaharui pada tahun 2005 dan tahun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2010. Sebagai tindak lanjut dari kesepakatan tahun 2005, pada tahun 2006 Kementeria</w:t>
      </w:r>
      <w:r>
        <w:rPr>
          <w:rFonts w:asciiTheme="majorBidi" w:hAnsiTheme="majorBidi" w:cstheme="majorBidi"/>
          <w:sz w:val="24"/>
          <w:szCs w:val="24"/>
          <w:lang w:val="id-ID"/>
        </w:rPr>
        <w:t xml:space="preserve">n </w:t>
      </w:r>
      <w:r w:rsidRPr="002A2E34">
        <w:rPr>
          <w:rFonts w:asciiTheme="majorBidi" w:hAnsiTheme="majorBidi" w:cstheme="majorBidi"/>
          <w:sz w:val="24"/>
          <w:szCs w:val="24"/>
          <w:lang w:val="id-ID"/>
        </w:rPr>
        <w:t>Lingkungan Hidup mengembangkan program pendidikan lingkungan hidup pada jenjang</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pendidikan dasar dan menengah melalui program Adiwiyata. Program ini dilaksanakan di 10</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sekolah di Pulau Jawa sebagai sekolah model dengan melibatkan perguruan tinggi dan LSM</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yang bergerak di bidang Pendidikan Lingkungan Hidup.</w:t>
      </w:r>
    </w:p>
    <w:p w:rsidR="001F1D16" w:rsidRDefault="001F1D16" w:rsidP="001F1D16">
      <w:pPr>
        <w:pStyle w:val="ListParagraph"/>
        <w:spacing w:after="0" w:line="240" w:lineRule="auto"/>
        <w:ind w:left="0" w:firstLine="567"/>
        <w:jc w:val="both"/>
        <w:rPr>
          <w:rFonts w:asciiTheme="majorBidi" w:hAnsiTheme="majorBidi" w:cstheme="majorBidi"/>
          <w:sz w:val="24"/>
          <w:szCs w:val="24"/>
          <w:lang w:val="id-ID"/>
        </w:rPr>
      </w:pPr>
      <w:r w:rsidRPr="002A2E34">
        <w:rPr>
          <w:rFonts w:asciiTheme="majorBidi" w:hAnsiTheme="majorBidi" w:cstheme="majorBidi"/>
          <w:sz w:val="24"/>
          <w:szCs w:val="24"/>
          <w:lang w:val="id-ID"/>
        </w:rPr>
        <w:t>Sejak tahun 2006 sampai 2011 yang ikut partisipasi dalam program Adiwiyata baru</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mencapai 1.351 sekolah dari 251.415 sekolah (SD, SMP, SMA, SMK) Se</w:t>
      </w:r>
      <w:r w:rsidRPr="002A2E34">
        <w:rPr>
          <w:rFonts w:ascii="Calibri" w:hAnsi="Calibri" w:cstheme="majorBidi"/>
          <w:sz w:val="24"/>
          <w:szCs w:val="24"/>
          <w:lang w:val="id-ID"/>
        </w:rPr>
        <w:t>‐</w:t>
      </w:r>
      <w:r w:rsidRPr="002A2E34">
        <w:rPr>
          <w:rFonts w:asciiTheme="majorBidi" w:hAnsiTheme="majorBidi" w:cstheme="majorBidi"/>
          <w:sz w:val="24"/>
          <w:szCs w:val="24"/>
          <w:lang w:val="id-ID"/>
        </w:rPr>
        <w:t>Indonesia,</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diantaranya yang mendapat Adiwiyata mandiri : 56 sekolah, Adiwiyata: 113 sekolah, calon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Adiwiyata 103 sekolah, atau total yang mendapat penghargaan Adiwiyata mencapai 272</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Sekolah (SD</w:t>
      </w:r>
      <w:r>
        <w:rPr>
          <w:rFonts w:asciiTheme="majorBidi" w:hAnsiTheme="majorBidi" w:cstheme="majorBidi"/>
          <w:sz w:val="24"/>
          <w:szCs w:val="24"/>
          <w:lang w:val="id-ID"/>
        </w:rPr>
        <w:t>/MI</w:t>
      </w:r>
      <w:r w:rsidRPr="002A2E34">
        <w:rPr>
          <w:rFonts w:asciiTheme="majorBidi" w:hAnsiTheme="majorBidi" w:cstheme="majorBidi"/>
          <w:sz w:val="24"/>
          <w:szCs w:val="24"/>
          <w:lang w:val="id-ID"/>
        </w:rPr>
        <w:t>, SMP</w:t>
      </w:r>
      <w:r>
        <w:rPr>
          <w:rFonts w:asciiTheme="majorBidi" w:hAnsiTheme="majorBidi" w:cstheme="majorBidi"/>
          <w:sz w:val="24"/>
          <w:szCs w:val="24"/>
          <w:lang w:val="id-ID"/>
        </w:rPr>
        <w:t>/MTs</w:t>
      </w:r>
      <w:r w:rsidRPr="002A2E34">
        <w:rPr>
          <w:rFonts w:asciiTheme="majorBidi" w:hAnsiTheme="majorBidi" w:cstheme="majorBidi"/>
          <w:sz w:val="24"/>
          <w:szCs w:val="24"/>
          <w:lang w:val="id-ID"/>
        </w:rPr>
        <w:t>, dan SMA</w:t>
      </w:r>
      <w:r>
        <w:rPr>
          <w:rFonts w:asciiTheme="majorBidi" w:hAnsiTheme="majorBidi" w:cstheme="majorBidi"/>
          <w:sz w:val="24"/>
          <w:szCs w:val="24"/>
          <w:lang w:val="id-ID"/>
        </w:rPr>
        <w:t>/MA/MAK</w:t>
      </w:r>
      <w:r w:rsidRPr="002A2E34">
        <w:rPr>
          <w:rFonts w:asciiTheme="majorBidi" w:hAnsiTheme="majorBidi" w:cstheme="majorBidi"/>
          <w:sz w:val="24"/>
          <w:szCs w:val="24"/>
          <w:lang w:val="id-ID"/>
        </w:rPr>
        <w:t>) Se</w:t>
      </w:r>
      <w:r w:rsidRPr="002A2E34">
        <w:rPr>
          <w:rFonts w:ascii="Calibri" w:hAnsi="Calibri" w:cstheme="majorBidi"/>
          <w:sz w:val="24"/>
          <w:szCs w:val="24"/>
          <w:lang w:val="id-ID"/>
        </w:rPr>
        <w:t>‐</w:t>
      </w:r>
      <w:r w:rsidRPr="002A2E34">
        <w:rPr>
          <w:rFonts w:asciiTheme="majorBidi" w:hAnsiTheme="majorBidi" w:cstheme="majorBidi"/>
          <w:sz w:val="24"/>
          <w:szCs w:val="24"/>
          <w:lang w:val="id-ID"/>
        </w:rPr>
        <w:t>Indonesia. Dari keadaan tersebut di atas, sebarannya</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sebagaian besar di pulau Jawa, Bali dan ibu kota propinsi lainnya, jumlah/ kuantitas masih</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sedikit, hal ini dikarenakan pedoman Adiwiyata yang ada saat ini masih sulit</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diimplementasikan.</w:t>
      </w:r>
    </w:p>
    <w:p w:rsidR="001F1D16" w:rsidRPr="001F1D16" w:rsidRDefault="001F1D16" w:rsidP="001F1D16">
      <w:pPr>
        <w:pStyle w:val="ListParagraph"/>
        <w:spacing w:after="0" w:line="240" w:lineRule="auto"/>
        <w:ind w:left="0" w:firstLine="567"/>
        <w:jc w:val="both"/>
        <w:rPr>
          <w:rFonts w:asciiTheme="majorBidi" w:hAnsiTheme="majorBidi" w:cstheme="majorBidi"/>
          <w:sz w:val="24"/>
          <w:szCs w:val="24"/>
          <w:lang w:val="id-ID"/>
        </w:rPr>
      </w:pPr>
      <w:r w:rsidRPr="002A2E34">
        <w:rPr>
          <w:rFonts w:asciiTheme="majorBidi" w:hAnsiTheme="majorBidi" w:cstheme="majorBidi"/>
          <w:sz w:val="24"/>
          <w:szCs w:val="24"/>
          <w:lang w:val="id-ID"/>
        </w:rPr>
        <w:t>Dilain pihak Peraturan Menteri Negara Lingkungan Hidup Nomor 02 tahun 2009 tentang</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Pedoman Pelaksanaan Program Adiwiyata, belum dapat menjawab kendala yang dihadapi</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daerah, khususnya bagi sekolah yang melaksanakan program Adiwiyata. Hal tersebut</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terutama kendala dalam penyiapan dokumentasi terkait kebijakan dan pengembangan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kurikulum serta, sistem evaluasi dokumen dan penilaian fisik . Dari kendala tersebut diatas,</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maka dianggap perlu untuk dilakukan penyempurnaan Buku Panduan Pelaksanaan Program</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Adiwiyata 2012 dan sistem pemberian penghargaan yang tetap merujuk pada kebijakankebijakan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yang telah ditetapkan Kementerian Lingkungan Hidup dan Kemendikbud. Oleh</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karenanya diharapkan sekolah yang berminat mengikuti program Adiwiyata tidak merasa</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terbebani, karena sudah menjadi kewajiban pihak sekolah memenuhi Standar Pendidikan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Nasional sebagaimana dilengkapi dan diatur dalam Peraturan Menteri Pendidikan Nasional</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No.19 tahun 2005, yang dijabarkan dalam 8 standar pengelolaan pendidikan.</w:t>
      </w:r>
      <w:r w:rsidRPr="001F1D16">
        <w:rPr>
          <w:rFonts w:asciiTheme="majorBidi" w:hAnsiTheme="majorBidi" w:cstheme="majorBidi"/>
          <w:sz w:val="24"/>
          <w:szCs w:val="24"/>
          <w:lang w:val="sv-SE"/>
        </w:rPr>
        <w:t xml:space="preserve"> </w:t>
      </w:r>
      <w:r w:rsidRPr="0051060C">
        <w:rPr>
          <w:rFonts w:asciiTheme="majorBidi" w:hAnsiTheme="majorBidi" w:cstheme="majorBidi"/>
          <w:sz w:val="24"/>
          <w:szCs w:val="24"/>
          <w:lang w:val="sv-SE"/>
        </w:rPr>
        <w:t xml:space="preserve">Berdasarkan Peraturan Menteri Negara Lingkungan Hidup </w:t>
      </w:r>
      <w:r>
        <w:rPr>
          <w:rFonts w:asciiTheme="majorBidi" w:hAnsiTheme="majorBidi" w:cstheme="majorBidi"/>
          <w:sz w:val="24"/>
          <w:szCs w:val="24"/>
          <w:lang w:val="id-ID"/>
        </w:rPr>
        <w:t xml:space="preserve">yaiti Bapak </w:t>
      </w:r>
      <w:r>
        <w:rPr>
          <w:rFonts w:ascii="Bookman-Light" w:hAnsi="Bookman-Light" w:cs="Bookman-Light"/>
          <w:sz w:val="24"/>
          <w:szCs w:val="24"/>
          <w:lang w:val="id-ID"/>
        </w:rPr>
        <w:t xml:space="preserve">Balthasar Kambuaya </w:t>
      </w:r>
      <w:r w:rsidRPr="0051060C">
        <w:rPr>
          <w:rFonts w:asciiTheme="majorBidi" w:hAnsiTheme="majorBidi" w:cstheme="majorBidi"/>
          <w:sz w:val="24"/>
          <w:szCs w:val="24"/>
          <w:lang w:val="sv-SE"/>
        </w:rPr>
        <w:t xml:space="preserve">Nomor </w:t>
      </w:r>
      <w:r>
        <w:rPr>
          <w:rFonts w:asciiTheme="majorBidi" w:hAnsiTheme="majorBidi" w:cstheme="majorBidi"/>
          <w:sz w:val="24"/>
          <w:szCs w:val="24"/>
          <w:lang w:val="id-ID"/>
        </w:rPr>
        <w:t>05</w:t>
      </w:r>
      <w:r>
        <w:rPr>
          <w:rFonts w:asciiTheme="majorBidi" w:hAnsiTheme="majorBidi" w:cstheme="majorBidi"/>
          <w:sz w:val="24"/>
          <w:szCs w:val="24"/>
          <w:lang w:val="sv-SE"/>
        </w:rPr>
        <w:t xml:space="preserve"> tahun 20</w:t>
      </w:r>
      <w:r>
        <w:rPr>
          <w:rFonts w:asciiTheme="majorBidi" w:hAnsiTheme="majorBidi" w:cstheme="majorBidi"/>
          <w:sz w:val="24"/>
          <w:szCs w:val="24"/>
          <w:lang w:val="id-ID"/>
        </w:rPr>
        <w:t xml:space="preserve">13 </w:t>
      </w:r>
      <w:r w:rsidRPr="007240C1">
        <w:rPr>
          <w:rFonts w:asciiTheme="majorBidi" w:hAnsiTheme="majorBidi" w:cstheme="majorBidi"/>
          <w:sz w:val="24"/>
          <w:szCs w:val="24"/>
          <w:lang w:val="sv-SE"/>
        </w:rPr>
        <w:t xml:space="preserve">tentang Pedoman Pelaksanaan Program Adiwiyata, </w:t>
      </w:r>
      <w:r>
        <w:rPr>
          <w:rFonts w:asciiTheme="majorBidi" w:hAnsiTheme="majorBidi" w:cstheme="majorBidi"/>
          <w:sz w:val="24"/>
          <w:szCs w:val="24"/>
          <w:lang w:val="id-ID"/>
        </w:rPr>
        <w:t xml:space="preserve">dalam pasal 1 ayat 1 berbunyi : </w:t>
      </w:r>
      <w:r w:rsidRPr="00DA7A47">
        <w:rPr>
          <w:rFonts w:ascii="Bookman-Light" w:hAnsi="Bookman-Light" w:cs="Bookman-Light"/>
          <w:sz w:val="24"/>
          <w:szCs w:val="24"/>
          <w:lang w:val="id-ID"/>
        </w:rPr>
        <w:t>sekolah adiwiyata</w:t>
      </w:r>
      <w:r>
        <w:rPr>
          <w:rFonts w:ascii="Bookman-Light" w:hAnsi="Bookman-Light" w:cs="Bookman-Light"/>
          <w:sz w:val="24"/>
          <w:szCs w:val="24"/>
          <w:lang w:val="id-ID"/>
        </w:rPr>
        <w:t xml:space="preserve"> adalah sekolah yang peduli dan berbudaya lingkungan. Ayat 2 berbunyi : Program Adiwiyata adalah program untuk mewujudkan sekolah yang </w:t>
      </w:r>
      <w:r>
        <w:rPr>
          <w:rFonts w:ascii="Bookman-Light" w:hAnsi="Bookman-Light" w:cs="Bookman-Light"/>
          <w:sz w:val="24"/>
          <w:szCs w:val="24"/>
          <w:lang w:val="id-ID"/>
        </w:rPr>
        <w:lastRenderedPageBreak/>
        <w:t xml:space="preserve">peduli dan berbudaya </w:t>
      </w:r>
      <w:r w:rsidRPr="007240C1">
        <w:rPr>
          <w:rFonts w:ascii="Bookman-Light" w:hAnsi="Bookman-Light" w:cs="Bookman-Light"/>
          <w:sz w:val="24"/>
          <w:szCs w:val="24"/>
          <w:lang w:val="id-ID"/>
        </w:rPr>
        <w:t>lingkungan</w:t>
      </w:r>
      <w:r>
        <w:rPr>
          <w:rStyle w:val="FootnoteReference"/>
          <w:rFonts w:ascii="Bookman-Light" w:hAnsi="Bookman-Light" w:cs="Bookman-Light"/>
          <w:sz w:val="24"/>
          <w:szCs w:val="24"/>
          <w:lang w:val="id-ID"/>
        </w:rPr>
        <w:footnoteReference w:id="2"/>
      </w:r>
      <w:r w:rsidRPr="007240C1">
        <w:rPr>
          <w:rFonts w:ascii="Bookman-Light" w:hAnsi="Bookman-Light" w:cs="Bookman-Light"/>
          <w:sz w:val="24"/>
          <w:szCs w:val="24"/>
          <w:lang w:val="id-ID"/>
        </w:rPr>
        <w:t>.</w:t>
      </w:r>
      <w:r w:rsidRPr="007240C1">
        <w:rPr>
          <w:rFonts w:asciiTheme="majorBidi" w:hAnsiTheme="majorBidi" w:cstheme="majorBidi"/>
          <w:sz w:val="24"/>
          <w:szCs w:val="24"/>
          <w:lang w:val="sv-SE"/>
        </w:rPr>
        <w:t xml:space="preserve"> </w:t>
      </w:r>
      <w:r>
        <w:rPr>
          <w:rFonts w:asciiTheme="majorBidi" w:hAnsiTheme="majorBidi" w:cstheme="majorBidi"/>
          <w:sz w:val="24"/>
          <w:szCs w:val="24"/>
          <w:lang w:val="id-ID"/>
        </w:rPr>
        <w:t xml:space="preserve">Program adiwiyata mempunyai makna </w:t>
      </w:r>
      <w:r w:rsidRPr="007240C1">
        <w:rPr>
          <w:rFonts w:asciiTheme="majorBidi" w:hAnsiTheme="majorBidi" w:cstheme="majorBidi"/>
          <w:sz w:val="24"/>
          <w:szCs w:val="24"/>
          <w:lang w:val="sv-SE"/>
        </w:rPr>
        <w:t>sebag</w:t>
      </w:r>
      <w:r w:rsidRPr="007240C1">
        <w:rPr>
          <w:rFonts w:asciiTheme="majorBidi" w:hAnsiTheme="majorBidi" w:cstheme="majorBidi"/>
          <w:sz w:val="24"/>
          <w:szCs w:val="24"/>
          <w:lang w:val="id-ID"/>
        </w:rPr>
        <w:t>a</w:t>
      </w:r>
      <w:r w:rsidRPr="007240C1">
        <w:rPr>
          <w:rFonts w:asciiTheme="majorBidi" w:hAnsiTheme="majorBidi" w:cstheme="majorBidi"/>
          <w:sz w:val="24"/>
          <w:szCs w:val="24"/>
          <w:lang w:val="sv-SE"/>
        </w:rPr>
        <w:t xml:space="preserve">i tempat yang baik dan ideal dimana dapat diperoleh segala ilmu pengetahuan dan berbagai norma serta etika yang dapat menjadi dasar manusia menuju terciptanya kesejahteraan hidup menuju kepada cita-cita pembangunan berkelanjutan. Tujuan program </w:t>
      </w:r>
      <w:r w:rsidRPr="00DA7A47">
        <w:rPr>
          <w:rFonts w:asciiTheme="majorBidi" w:hAnsiTheme="majorBidi" w:cstheme="majorBidi"/>
          <w:b/>
          <w:bCs/>
          <w:sz w:val="24"/>
          <w:szCs w:val="24"/>
          <w:lang w:val="sv-SE"/>
        </w:rPr>
        <w:t>SEKOLAH ADIWIYATA</w:t>
      </w:r>
      <w:r>
        <w:rPr>
          <w:rFonts w:asciiTheme="majorBidi" w:hAnsiTheme="majorBidi" w:cstheme="majorBidi"/>
          <w:b/>
          <w:bCs/>
          <w:sz w:val="24"/>
          <w:szCs w:val="24"/>
          <w:lang w:val="id-ID"/>
        </w:rPr>
        <w:t>/</w:t>
      </w:r>
      <w:r w:rsidRPr="002552EB">
        <w:rPr>
          <w:rFonts w:asciiTheme="majorBidi" w:hAnsiTheme="majorBidi" w:cstheme="majorBidi"/>
          <w:b/>
          <w:bCs/>
          <w:i/>
          <w:iCs/>
          <w:sz w:val="24"/>
          <w:szCs w:val="24"/>
          <w:lang w:val="id-ID"/>
        </w:rPr>
        <w:t>ECO-SCHOOL</w:t>
      </w:r>
      <w:r w:rsidRPr="007240C1">
        <w:rPr>
          <w:rFonts w:asciiTheme="majorBidi" w:hAnsiTheme="majorBidi" w:cstheme="majorBidi"/>
          <w:sz w:val="24"/>
          <w:szCs w:val="24"/>
          <w:lang w:val="sv-SE"/>
        </w:rPr>
        <w:t xml:space="preserve"> adalah mewujudkan warga sekolah yang bertanggung jawab dalam upaya perlindungan dan pengelolaan lingkungan hidup melalui tata kelola sekolah yang baik untuk mendukung pembangunan berkelanjutan.</w:t>
      </w:r>
    </w:p>
    <w:p w:rsidR="001A3777" w:rsidRPr="001F0863" w:rsidRDefault="001A3777" w:rsidP="001A3777">
      <w:pPr>
        <w:pStyle w:val="ListParagraph"/>
        <w:spacing w:after="0" w:line="360" w:lineRule="auto"/>
        <w:ind w:left="0" w:firstLine="567"/>
        <w:jc w:val="both"/>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w:t>
      </w:r>
      <w:r w:rsidRPr="001F0863">
        <w:rPr>
          <w:rFonts w:asciiTheme="majorBidi" w:hAnsiTheme="majorBidi" w:cstheme="majorBidi"/>
          <w:color w:val="000000"/>
          <w:sz w:val="24"/>
          <w:szCs w:val="24"/>
          <w:lang w:val="id-ID"/>
        </w:rPr>
        <w:t>da 5 manfaat mengikuti Program Adiwiyata, yaitu</w:t>
      </w:r>
      <w:r>
        <w:rPr>
          <w:rStyle w:val="FootnoteReference"/>
          <w:rFonts w:asciiTheme="majorBidi" w:hAnsiTheme="majorBidi" w:cstheme="majorBidi"/>
          <w:color w:val="000000"/>
          <w:sz w:val="24"/>
          <w:szCs w:val="24"/>
          <w:lang w:val="id-ID"/>
        </w:rPr>
        <w:footnoteReference w:id="3"/>
      </w:r>
      <w:r w:rsidRPr="001F0863">
        <w:rPr>
          <w:rFonts w:asciiTheme="majorBidi" w:hAnsiTheme="majorBidi" w:cstheme="majorBidi"/>
          <w:color w:val="000000"/>
          <w:sz w:val="24"/>
          <w:szCs w:val="24"/>
          <w:lang w:val="id-ID"/>
        </w:rPr>
        <w:t xml:space="preserve"> : </w:t>
      </w:r>
    </w:p>
    <w:p w:rsidR="001A3777" w:rsidRPr="001F0863" w:rsidRDefault="001A3777" w:rsidP="001A3777">
      <w:pPr>
        <w:pStyle w:val="ListParagraph"/>
        <w:numPr>
          <w:ilvl w:val="0"/>
          <w:numId w:val="45"/>
        </w:numPr>
        <w:spacing w:after="0" w:line="240" w:lineRule="auto"/>
        <w:ind w:left="284" w:hanging="284"/>
        <w:jc w:val="both"/>
        <w:rPr>
          <w:rFonts w:asciiTheme="majorBidi" w:hAnsiTheme="majorBidi" w:cstheme="majorBidi"/>
          <w:sz w:val="24"/>
          <w:szCs w:val="24"/>
          <w:lang w:val="id-ID"/>
        </w:rPr>
      </w:pPr>
      <w:r w:rsidRPr="001F0863">
        <w:rPr>
          <w:rFonts w:asciiTheme="majorBidi" w:hAnsiTheme="majorBidi" w:cstheme="majorBidi"/>
          <w:color w:val="000000"/>
          <w:sz w:val="24"/>
          <w:szCs w:val="24"/>
          <w:lang w:val="id-ID"/>
        </w:rPr>
        <w:t>Mendukung percepatan pencapaian 8 isi, proses, kompetensi lulusan, pendidik dan tenaga kependidikan, sarana dan prasarana, pengelolaan pembiayaan, dan penilaian) sebagaimana diatur dalam PP No. 19 tahun 2006 tentang Standar Nasional Pendidikan. Standar Nasional Pendidikan</w:t>
      </w:r>
      <w:r>
        <w:rPr>
          <w:rFonts w:asciiTheme="majorBidi" w:hAnsiTheme="majorBidi" w:cstheme="majorBidi"/>
          <w:color w:val="000000"/>
          <w:sz w:val="24"/>
          <w:szCs w:val="24"/>
          <w:lang w:val="id-ID"/>
        </w:rPr>
        <w:t>.</w:t>
      </w:r>
    </w:p>
    <w:p w:rsidR="001A3777" w:rsidRPr="001F0863" w:rsidRDefault="001A3777" w:rsidP="001A3777">
      <w:pPr>
        <w:pStyle w:val="ListParagraph"/>
        <w:numPr>
          <w:ilvl w:val="0"/>
          <w:numId w:val="45"/>
        </w:numPr>
        <w:spacing w:after="0" w:line="240" w:lineRule="auto"/>
        <w:ind w:left="284" w:hanging="284"/>
        <w:jc w:val="both"/>
        <w:rPr>
          <w:rFonts w:asciiTheme="majorBidi" w:hAnsiTheme="majorBidi" w:cstheme="majorBidi"/>
          <w:sz w:val="24"/>
          <w:szCs w:val="24"/>
          <w:lang w:val="id-ID"/>
        </w:rPr>
      </w:pPr>
      <w:r w:rsidRPr="001F0863">
        <w:rPr>
          <w:rFonts w:asciiTheme="majorBidi" w:hAnsiTheme="majorBidi" w:cstheme="majorBidi"/>
          <w:color w:val="000000"/>
          <w:sz w:val="24"/>
          <w:szCs w:val="24"/>
          <w:lang w:val="id-ID"/>
        </w:rPr>
        <w:t>Meningkatkan efisiensi penggunaan dana operasional sekolah melalui penghematan dan pengurangan konsumsi dari b</w:t>
      </w:r>
      <w:r>
        <w:rPr>
          <w:rFonts w:asciiTheme="majorBidi" w:hAnsiTheme="majorBidi" w:cstheme="majorBidi"/>
          <w:color w:val="000000"/>
          <w:sz w:val="24"/>
          <w:szCs w:val="24"/>
          <w:lang w:val="id-ID"/>
        </w:rPr>
        <w:t>erbagai sumber daya dan energi.</w:t>
      </w:r>
    </w:p>
    <w:p w:rsidR="001A3777" w:rsidRPr="001F0863" w:rsidRDefault="001A3777" w:rsidP="001A3777">
      <w:pPr>
        <w:pStyle w:val="ListParagraph"/>
        <w:numPr>
          <w:ilvl w:val="0"/>
          <w:numId w:val="45"/>
        </w:numPr>
        <w:spacing w:after="0" w:line="240" w:lineRule="auto"/>
        <w:ind w:left="284" w:hanging="284"/>
        <w:jc w:val="both"/>
        <w:rPr>
          <w:rFonts w:asciiTheme="majorBidi" w:hAnsiTheme="majorBidi" w:cstheme="majorBidi"/>
          <w:sz w:val="24"/>
          <w:szCs w:val="24"/>
          <w:lang w:val="id-ID"/>
        </w:rPr>
      </w:pPr>
      <w:r w:rsidRPr="001F0863">
        <w:rPr>
          <w:rFonts w:asciiTheme="majorBidi" w:hAnsiTheme="majorBidi" w:cstheme="majorBidi"/>
          <w:color w:val="000000"/>
          <w:sz w:val="24"/>
          <w:szCs w:val="24"/>
          <w:lang w:val="id-ID"/>
        </w:rPr>
        <w:t xml:space="preserve">Menciptakan kebersamaan warga sekolah dan kondisi belajar mengajar yang lebih nyaman dan kondusif. </w:t>
      </w:r>
    </w:p>
    <w:p w:rsidR="001A3777" w:rsidRPr="001F0863" w:rsidRDefault="001A3777" w:rsidP="001A3777">
      <w:pPr>
        <w:pStyle w:val="ListParagraph"/>
        <w:numPr>
          <w:ilvl w:val="0"/>
          <w:numId w:val="45"/>
        </w:numPr>
        <w:spacing w:after="0" w:line="240" w:lineRule="auto"/>
        <w:ind w:left="284" w:hanging="284"/>
        <w:jc w:val="both"/>
        <w:rPr>
          <w:rFonts w:asciiTheme="majorBidi" w:hAnsiTheme="majorBidi" w:cstheme="majorBidi"/>
          <w:sz w:val="24"/>
          <w:szCs w:val="24"/>
          <w:lang w:val="id-ID"/>
        </w:rPr>
      </w:pPr>
      <w:r w:rsidRPr="001F0863">
        <w:rPr>
          <w:rFonts w:asciiTheme="majorBidi" w:hAnsiTheme="majorBidi" w:cstheme="majorBidi"/>
          <w:color w:val="000000"/>
          <w:sz w:val="24"/>
          <w:szCs w:val="24"/>
          <w:lang w:val="id-ID"/>
        </w:rPr>
        <w:t xml:space="preserve">Menjadi tempat pembelajaran tentang nilai-nilai pemeliharaan dan pengelolaan lingkungan hidup yang baik dan benar bagi warga sekolah dan masyarakat sekitar. </w:t>
      </w:r>
    </w:p>
    <w:p w:rsidR="001A3777" w:rsidRPr="00167DC4" w:rsidRDefault="001A3777" w:rsidP="001A3777">
      <w:pPr>
        <w:pStyle w:val="ListParagraph"/>
        <w:numPr>
          <w:ilvl w:val="0"/>
          <w:numId w:val="45"/>
        </w:numPr>
        <w:spacing w:after="0" w:line="240" w:lineRule="auto"/>
        <w:ind w:left="284" w:hanging="284"/>
        <w:jc w:val="both"/>
        <w:rPr>
          <w:rFonts w:asciiTheme="majorBidi" w:hAnsiTheme="majorBidi" w:cstheme="majorBidi"/>
          <w:sz w:val="24"/>
          <w:szCs w:val="24"/>
          <w:lang w:val="id-ID"/>
        </w:rPr>
      </w:pPr>
      <w:r w:rsidRPr="001F0863">
        <w:rPr>
          <w:rFonts w:asciiTheme="majorBidi" w:hAnsiTheme="majorBidi" w:cstheme="majorBidi"/>
          <w:color w:val="000000"/>
          <w:sz w:val="24"/>
          <w:szCs w:val="24"/>
          <w:lang w:val="id-ID"/>
        </w:rPr>
        <w:t xml:space="preserve">Meningkatkan upaya perlindungan dan pengelolaan lingkungan hidup meIalui kegiatan pengendalian pencemaran, pengendalian kerusakan dan pelestarian fungsi lingkungan di sekolah. </w:t>
      </w:r>
    </w:p>
    <w:p w:rsidR="001A3777" w:rsidRPr="00167DC4" w:rsidRDefault="001A3777" w:rsidP="001A3777">
      <w:pPr>
        <w:autoSpaceDE w:val="0"/>
        <w:autoSpaceDN w:val="0"/>
        <w:adjustRightInd w:val="0"/>
        <w:ind w:firstLine="567"/>
        <w:jc w:val="both"/>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Umumnya sekolah</w:t>
      </w:r>
      <w:r>
        <w:rPr>
          <w:rFonts w:asciiTheme="majorBidi" w:hAnsiTheme="majorBidi" w:cstheme="majorBidi"/>
          <w:color w:val="000000"/>
          <w:sz w:val="24"/>
          <w:szCs w:val="24"/>
          <w:lang w:val="id-ID"/>
        </w:rPr>
        <w:t xml:space="preserve"> adiwiyata</w:t>
      </w:r>
      <w:r w:rsidRPr="00167DC4">
        <w:rPr>
          <w:rFonts w:asciiTheme="majorBidi" w:hAnsiTheme="majorBidi" w:cstheme="majorBidi"/>
          <w:color w:val="000000"/>
          <w:sz w:val="24"/>
          <w:szCs w:val="24"/>
          <w:lang w:val="id-ID"/>
        </w:rPr>
        <w:t xml:space="preserve"> yang berpartisipasi menerapkan proses tujuh langkah untuk menuju sertifikasi </w:t>
      </w:r>
      <w:r w:rsidRPr="00167DC4">
        <w:rPr>
          <w:rFonts w:asciiTheme="majorBidi" w:hAnsiTheme="majorBidi" w:cstheme="majorBidi"/>
          <w:i/>
          <w:iCs/>
          <w:color w:val="000000"/>
          <w:sz w:val="24"/>
          <w:szCs w:val="24"/>
          <w:lang w:val="id-ID"/>
        </w:rPr>
        <w:t>Green Flag</w:t>
      </w:r>
      <w:r w:rsidRPr="00167DC4">
        <w:rPr>
          <w:rFonts w:asciiTheme="majorBidi" w:hAnsiTheme="majorBidi" w:cstheme="majorBidi"/>
          <w:color w:val="000000"/>
          <w:sz w:val="24"/>
          <w:szCs w:val="24"/>
          <w:lang w:val="id-ID"/>
        </w:rPr>
        <w:t>, meskipun variasi ada dalam isi dan fokus dari langkah-langkah. Umumnya Langkah-langkah yang dilakukan adalah untuk</w:t>
      </w:r>
      <w:r>
        <w:rPr>
          <w:rStyle w:val="FootnoteReference"/>
          <w:rFonts w:asciiTheme="majorBidi" w:hAnsiTheme="majorBidi" w:cstheme="majorBidi"/>
          <w:color w:val="000000"/>
          <w:sz w:val="24"/>
          <w:szCs w:val="24"/>
          <w:lang w:val="id-ID"/>
        </w:rPr>
        <w:footnoteReference w:id="4"/>
      </w:r>
      <w:r>
        <w:rPr>
          <w:rFonts w:asciiTheme="majorBidi" w:hAnsiTheme="majorBidi" w:cstheme="majorBidi"/>
          <w:color w:val="000000"/>
          <w:sz w:val="24"/>
          <w:szCs w:val="24"/>
          <w:lang w:val="id-ID"/>
        </w:rPr>
        <w:t xml:space="preserve"> </w:t>
      </w:r>
      <w:r w:rsidRPr="00167DC4">
        <w:rPr>
          <w:rFonts w:asciiTheme="majorBidi" w:hAnsiTheme="majorBidi" w:cstheme="majorBidi"/>
          <w:color w:val="000000"/>
          <w:sz w:val="24"/>
          <w:szCs w:val="24"/>
          <w:lang w:val="id-ID"/>
        </w:rPr>
        <w:t xml:space="preserve">: </w:t>
      </w:r>
    </w:p>
    <w:p w:rsidR="001A3777" w:rsidRPr="00167DC4"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Memperbaiki lingkungan sekolah, </w:t>
      </w:r>
    </w:p>
    <w:p w:rsidR="001A3777" w:rsidRPr="00167DC4"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Mengurangi sampah dan limbah, </w:t>
      </w:r>
    </w:p>
    <w:p w:rsidR="001A3777" w:rsidRPr="00167DC4"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Mengurangi penggunaan energi dan air, </w:t>
      </w:r>
    </w:p>
    <w:p w:rsidR="001A3777" w:rsidRPr="00167DC4"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Menemukan cara-cara yang efisien perjalanan ke dan dari sekolah, </w:t>
      </w:r>
    </w:p>
    <w:p w:rsidR="001A3777" w:rsidRPr="00167DC4"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Mempromosikan gaya hidup sehat, </w:t>
      </w:r>
    </w:p>
    <w:p w:rsidR="001A3777" w:rsidRPr="00167DC4"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Mendorong kewarganegaraan aktif, </w:t>
      </w:r>
    </w:p>
    <w:p w:rsidR="001F1D16" w:rsidRPr="001A3777" w:rsidRDefault="001A3777" w:rsidP="001A3777">
      <w:pPr>
        <w:numPr>
          <w:ilvl w:val="0"/>
          <w:numId w:val="46"/>
        </w:numPr>
        <w:autoSpaceDE w:val="0"/>
        <w:autoSpaceDN w:val="0"/>
        <w:adjustRightInd w:val="0"/>
        <w:ind w:left="284" w:hanging="284"/>
        <w:jc w:val="left"/>
        <w:rPr>
          <w:rFonts w:asciiTheme="majorBidi" w:hAnsiTheme="majorBidi" w:cstheme="majorBidi"/>
          <w:color w:val="000000"/>
          <w:sz w:val="24"/>
          <w:szCs w:val="24"/>
          <w:lang w:val="id-ID"/>
        </w:rPr>
      </w:pPr>
      <w:r w:rsidRPr="00167DC4">
        <w:rPr>
          <w:rFonts w:asciiTheme="majorBidi" w:hAnsiTheme="majorBidi" w:cstheme="majorBidi"/>
          <w:color w:val="000000"/>
          <w:sz w:val="24"/>
          <w:szCs w:val="24"/>
          <w:lang w:val="id-ID"/>
        </w:rPr>
        <w:t xml:space="preserve">Membangun kemitraan yang kuat dengan berbagai kelompok masyarakat. </w:t>
      </w:r>
    </w:p>
    <w:p w:rsidR="001F1D16" w:rsidRDefault="001F1D16" w:rsidP="001F1D16">
      <w:pPr>
        <w:pStyle w:val="BodyText"/>
        <w:spacing w:line="240" w:lineRule="auto"/>
        <w:ind w:firstLine="567"/>
        <w:rPr>
          <w:rFonts w:asciiTheme="majorBidi" w:hAnsiTheme="majorBidi" w:cstheme="majorBidi"/>
          <w:sz w:val="24"/>
          <w:szCs w:val="24"/>
          <w:lang w:val="id-ID"/>
        </w:rPr>
      </w:pPr>
      <w:r w:rsidRPr="002A2E34">
        <w:rPr>
          <w:rFonts w:asciiTheme="majorBidi" w:hAnsiTheme="majorBidi" w:cstheme="majorBidi"/>
          <w:sz w:val="24"/>
          <w:szCs w:val="24"/>
          <w:lang w:val="id-ID"/>
        </w:rPr>
        <w:t>Dengan melaksanakan program Adiwiyata akan menciptakan warga sekolah, khususnya</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peserta didik yang peduli dan berbudaya lingkungan, sekaligus mendukung dan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mewujudkan sumberdaya manusia yang memiliki karakter bangsa terhadap perkembangan</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ekonomi, sosial, dan lingkungannya dalam mencapai pembangunan berkelanjutan di</w:t>
      </w:r>
      <w:r>
        <w:rPr>
          <w:rFonts w:asciiTheme="majorBidi" w:hAnsiTheme="majorBidi" w:cstheme="majorBidi"/>
          <w:sz w:val="24"/>
          <w:szCs w:val="24"/>
          <w:lang w:val="id-ID"/>
        </w:rPr>
        <w:t xml:space="preserve"> </w:t>
      </w:r>
      <w:r w:rsidRPr="002A2E34">
        <w:rPr>
          <w:rFonts w:asciiTheme="majorBidi" w:hAnsiTheme="majorBidi" w:cstheme="majorBidi"/>
          <w:sz w:val="24"/>
          <w:szCs w:val="24"/>
          <w:lang w:val="id-ID"/>
        </w:rPr>
        <w:t>daerah</w:t>
      </w:r>
    </w:p>
    <w:p w:rsidR="00874A35" w:rsidRPr="001F1D16" w:rsidRDefault="00874A35" w:rsidP="00514B2A">
      <w:pPr>
        <w:pStyle w:val="BodyText"/>
        <w:spacing w:line="240" w:lineRule="auto"/>
        <w:ind w:firstLine="567"/>
        <w:rPr>
          <w:rFonts w:asciiTheme="majorBidi" w:hAnsiTheme="majorBidi" w:cstheme="majorBidi"/>
          <w:sz w:val="24"/>
          <w:szCs w:val="24"/>
          <w:lang w:val="id-ID"/>
        </w:rPr>
      </w:pPr>
      <w:r w:rsidRPr="00D44399">
        <w:rPr>
          <w:rFonts w:asciiTheme="majorBidi" w:hAnsiTheme="majorBidi" w:cstheme="majorBidi"/>
          <w:color w:val="000000"/>
          <w:sz w:val="24"/>
          <w:szCs w:val="24"/>
          <w:lang w:val="sv-SE"/>
        </w:rPr>
        <w:t>Madrasah</w:t>
      </w:r>
      <w:r w:rsidRPr="00D44399">
        <w:rPr>
          <w:rFonts w:asciiTheme="majorBidi" w:hAnsiTheme="majorBidi" w:cstheme="majorBidi"/>
          <w:sz w:val="24"/>
          <w:szCs w:val="24"/>
          <w:lang w:val="sv-SE"/>
        </w:rPr>
        <w:t xml:space="preserve"> Ibtidaiyah Jagalan terletak di Dusun Jagalan, Desa Salam Kecamatan Salam Kabupaten Magelang, memiliki visi: Mewujudkan madrasah yang dapat membentuk generasi yang berkarakter, religius, disiplin, kerja keras dan peduli terhadap lingkungan hidup. Adapun misinya: a). menciptakan madrasah yang religius, b). menciptakan lingkungan belajar yang disiplin dan terarah, c). memberdayakan seluruh potensi peserta didik dengan bekerja keras, sehingga menghasilkan lulusan yang berkompeten serta peduli terhadap lingkungan hidup. Jumlah seluruh pes</w:t>
      </w:r>
      <w:r>
        <w:rPr>
          <w:rFonts w:asciiTheme="majorBidi" w:hAnsiTheme="majorBidi" w:cstheme="majorBidi"/>
          <w:sz w:val="24"/>
          <w:szCs w:val="24"/>
          <w:lang w:val="sv-SE"/>
        </w:rPr>
        <w:t>erta didik MI</w:t>
      </w:r>
      <w:r>
        <w:rPr>
          <w:rFonts w:asciiTheme="majorBidi" w:hAnsiTheme="majorBidi" w:cstheme="majorBidi"/>
          <w:sz w:val="24"/>
          <w:szCs w:val="24"/>
          <w:lang w:val="id-ID"/>
        </w:rPr>
        <w:t xml:space="preserve"> Muhammadiyah</w:t>
      </w:r>
      <w:r>
        <w:rPr>
          <w:rFonts w:asciiTheme="majorBidi" w:hAnsiTheme="majorBidi" w:cstheme="majorBidi"/>
          <w:sz w:val="24"/>
          <w:szCs w:val="24"/>
          <w:lang w:val="sv-SE"/>
        </w:rPr>
        <w:t xml:space="preserve"> Jagalan</w:t>
      </w:r>
      <w:r>
        <w:rPr>
          <w:rFonts w:asciiTheme="majorBidi" w:hAnsiTheme="majorBidi" w:cstheme="majorBidi"/>
          <w:sz w:val="24"/>
          <w:szCs w:val="24"/>
          <w:lang w:val="id-ID"/>
        </w:rPr>
        <w:t xml:space="preserve"> Tahun Ajaran 2016/2017</w:t>
      </w:r>
      <w:r>
        <w:rPr>
          <w:rFonts w:asciiTheme="majorBidi" w:hAnsiTheme="majorBidi" w:cstheme="majorBidi"/>
          <w:sz w:val="24"/>
          <w:szCs w:val="24"/>
          <w:lang w:val="sv-SE"/>
        </w:rPr>
        <w:t xml:space="preserve"> adalah 11</w:t>
      </w:r>
      <w:r>
        <w:rPr>
          <w:rFonts w:asciiTheme="majorBidi" w:hAnsiTheme="majorBidi" w:cstheme="majorBidi"/>
          <w:sz w:val="24"/>
          <w:szCs w:val="24"/>
          <w:lang w:val="id-ID"/>
        </w:rPr>
        <w:t>1</w:t>
      </w:r>
      <w:r w:rsidRPr="00D44399">
        <w:rPr>
          <w:rFonts w:asciiTheme="majorBidi" w:hAnsiTheme="majorBidi" w:cstheme="majorBidi"/>
          <w:sz w:val="24"/>
          <w:szCs w:val="24"/>
          <w:lang w:val="sv-SE"/>
        </w:rPr>
        <w:t xml:space="preserve"> siswa, dengan rincian seba</w:t>
      </w:r>
      <w:r>
        <w:rPr>
          <w:rFonts w:asciiTheme="majorBidi" w:hAnsiTheme="majorBidi" w:cstheme="majorBidi"/>
          <w:sz w:val="24"/>
          <w:szCs w:val="24"/>
          <w:lang w:val="sv-SE"/>
        </w:rPr>
        <w:t xml:space="preserve">gai berikut: kelas I sebanyak </w:t>
      </w:r>
      <w:r>
        <w:rPr>
          <w:rFonts w:asciiTheme="majorBidi" w:hAnsiTheme="majorBidi" w:cstheme="majorBidi"/>
          <w:sz w:val="24"/>
          <w:szCs w:val="24"/>
          <w:lang w:val="id-ID"/>
        </w:rPr>
        <w:t>18</w:t>
      </w:r>
      <w:r>
        <w:rPr>
          <w:rFonts w:asciiTheme="majorBidi" w:hAnsiTheme="majorBidi" w:cstheme="majorBidi"/>
          <w:sz w:val="24"/>
          <w:szCs w:val="24"/>
          <w:lang w:val="sv-SE"/>
        </w:rPr>
        <w:t xml:space="preserve"> siswa, kelas II sebanyak </w:t>
      </w:r>
      <w:r>
        <w:rPr>
          <w:rFonts w:asciiTheme="majorBidi" w:hAnsiTheme="majorBidi" w:cstheme="majorBidi"/>
          <w:sz w:val="24"/>
          <w:szCs w:val="24"/>
          <w:lang w:val="id-ID"/>
        </w:rPr>
        <w:t>22</w:t>
      </w:r>
      <w:r>
        <w:rPr>
          <w:rFonts w:asciiTheme="majorBidi" w:hAnsiTheme="majorBidi" w:cstheme="majorBidi"/>
          <w:sz w:val="24"/>
          <w:szCs w:val="24"/>
          <w:lang w:val="sv-SE"/>
        </w:rPr>
        <w:t xml:space="preserve"> siswa, kelas III sebanyak 1</w:t>
      </w:r>
      <w:r>
        <w:rPr>
          <w:rFonts w:asciiTheme="majorBidi" w:hAnsiTheme="majorBidi" w:cstheme="majorBidi"/>
          <w:sz w:val="24"/>
          <w:szCs w:val="24"/>
          <w:lang w:val="id-ID"/>
        </w:rPr>
        <w:t>9</w:t>
      </w:r>
      <w:r>
        <w:rPr>
          <w:rFonts w:asciiTheme="majorBidi" w:hAnsiTheme="majorBidi" w:cstheme="majorBidi"/>
          <w:sz w:val="24"/>
          <w:szCs w:val="24"/>
          <w:lang w:val="sv-SE"/>
        </w:rPr>
        <w:t xml:space="preserve"> siswa, kelas IV sebanyak </w:t>
      </w:r>
      <w:r>
        <w:rPr>
          <w:rFonts w:asciiTheme="majorBidi" w:hAnsiTheme="majorBidi" w:cstheme="majorBidi"/>
          <w:sz w:val="24"/>
          <w:szCs w:val="24"/>
          <w:lang w:val="id-ID"/>
        </w:rPr>
        <w:t>15</w:t>
      </w:r>
      <w:r w:rsidRPr="00D44399">
        <w:rPr>
          <w:rFonts w:asciiTheme="majorBidi" w:hAnsiTheme="majorBidi" w:cstheme="majorBidi"/>
          <w:sz w:val="24"/>
          <w:szCs w:val="24"/>
          <w:lang w:val="sv-SE"/>
        </w:rPr>
        <w:t xml:space="preserve"> siswa, kelas V sebanyak </w:t>
      </w:r>
      <w:r>
        <w:rPr>
          <w:rFonts w:asciiTheme="majorBidi" w:hAnsiTheme="majorBidi" w:cstheme="majorBidi"/>
          <w:sz w:val="24"/>
          <w:szCs w:val="24"/>
          <w:lang w:val="id-ID"/>
        </w:rPr>
        <w:t>16</w:t>
      </w:r>
      <w:r>
        <w:rPr>
          <w:rFonts w:asciiTheme="majorBidi" w:hAnsiTheme="majorBidi" w:cstheme="majorBidi"/>
          <w:sz w:val="24"/>
          <w:szCs w:val="24"/>
          <w:lang w:val="sv-SE"/>
        </w:rPr>
        <w:t xml:space="preserve"> siswa, kelas VI sebanyak </w:t>
      </w:r>
      <w:r>
        <w:rPr>
          <w:rFonts w:asciiTheme="majorBidi" w:hAnsiTheme="majorBidi" w:cstheme="majorBidi"/>
          <w:sz w:val="24"/>
          <w:szCs w:val="24"/>
          <w:lang w:val="id-ID"/>
        </w:rPr>
        <w:t>2</w:t>
      </w:r>
      <w:r>
        <w:rPr>
          <w:rFonts w:asciiTheme="majorBidi" w:hAnsiTheme="majorBidi" w:cstheme="majorBidi"/>
          <w:sz w:val="24"/>
          <w:szCs w:val="24"/>
          <w:lang w:val="sv-SE"/>
        </w:rPr>
        <w:t>1</w:t>
      </w:r>
      <w:r w:rsidRPr="00D44399">
        <w:rPr>
          <w:rFonts w:asciiTheme="majorBidi" w:hAnsiTheme="majorBidi" w:cstheme="majorBidi"/>
          <w:sz w:val="24"/>
          <w:szCs w:val="24"/>
          <w:lang w:val="sv-SE"/>
        </w:rPr>
        <w:t xml:space="preserve"> siswa</w:t>
      </w:r>
      <w:r>
        <w:rPr>
          <w:rFonts w:asciiTheme="majorBidi" w:hAnsiTheme="majorBidi" w:cstheme="majorBidi"/>
          <w:sz w:val="24"/>
          <w:szCs w:val="24"/>
          <w:lang w:val="id-ID"/>
        </w:rPr>
        <w:t>, yang sudah terakreditasi “A” sejak tahun 2017</w:t>
      </w:r>
      <w:r w:rsidRPr="00D44399">
        <w:rPr>
          <w:rFonts w:asciiTheme="majorBidi" w:hAnsiTheme="majorBidi" w:cstheme="majorBidi"/>
          <w:sz w:val="24"/>
          <w:szCs w:val="24"/>
          <w:lang w:val="sv-SE"/>
        </w:rPr>
        <w:t>.</w:t>
      </w:r>
      <w:r w:rsidRPr="00D44399">
        <w:rPr>
          <w:rFonts w:asciiTheme="majorBidi" w:hAnsiTheme="majorBidi" w:cstheme="majorBidi"/>
          <w:sz w:val="24"/>
          <w:szCs w:val="24"/>
          <w:lang w:val="id-ID"/>
        </w:rPr>
        <w:t xml:space="preserve"> </w:t>
      </w:r>
      <w:r w:rsidRPr="00D44399">
        <w:rPr>
          <w:rFonts w:asciiTheme="majorBidi" w:hAnsiTheme="majorBidi" w:cstheme="majorBidi"/>
          <w:sz w:val="24"/>
          <w:szCs w:val="24"/>
          <w:lang w:val="sv-SE"/>
        </w:rPr>
        <w:t xml:space="preserve">Madrasah Ibtidaiyah Jagalan memiliki kepedulian terhadap pemeliharaan lingkungan hidup, diantaranya adalah menanam pohon dan buah-buahan di lingkungan madrasah. Namun sejauh ini penanaman pohon masih bersifat konvensional tanpa didasari tujuan dan filosofi yang jelas, sehingga warga sekolah kurang mendapatkan makna mendalam akan kecintaan pada </w:t>
      </w:r>
      <w:r w:rsidRPr="00D44399">
        <w:rPr>
          <w:rFonts w:asciiTheme="majorBidi" w:hAnsiTheme="majorBidi" w:cstheme="majorBidi"/>
          <w:sz w:val="24"/>
          <w:szCs w:val="24"/>
          <w:lang w:val="sv-SE"/>
        </w:rPr>
        <w:lastRenderedPageBreak/>
        <w:t xml:space="preserve">lingkungan. </w:t>
      </w:r>
      <w:r w:rsidRPr="00D44399">
        <w:rPr>
          <w:rFonts w:asciiTheme="majorBidi" w:eastAsia="Times New Roman" w:hAnsiTheme="majorBidi" w:cstheme="majorBidi"/>
          <w:color w:val="000000" w:themeColor="text1"/>
          <w:sz w:val="24"/>
          <w:szCs w:val="24"/>
          <w:lang w:val="sv-SE"/>
        </w:rPr>
        <w:t>Mewujudkan</w:t>
      </w:r>
      <w:r w:rsidRPr="00D44399">
        <w:rPr>
          <w:rFonts w:asciiTheme="majorBidi" w:hAnsiTheme="majorBidi" w:cstheme="majorBidi"/>
          <w:sz w:val="24"/>
          <w:szCs w:val="24"/>
          <w:lang w:val="sv-SE"/>
        </w:rPr>
        <w:t xml:space="preserve"> Madrasah Adiwiyata tidak semudah membalik telapak tangan, diperlukan komitmen dari berbagai pihak, lahan serta sarana prasarana yang mendukung</w:t>
      </w:r>
      <w:r w:rsidR="001F1D16">
        <w:rPr>
          <w:rFonts w:asciiTheme="majorBidi" w:hAnsiTheme="majorBidi" w:cstheme="majorBidi"/>
          <w:sz w:val="24"/>
          <w:szCs w:val="24"/>
          <w:lang w:val="id-ID"/>
        </w:rPr>
        <w:t>.</w:t>
      </w:r>
    </w:p>
    <w:p w:rsidR="00C4012A" w:rsidRPr="00CA1E58" w:rsidRDefault="00C4012A" w:rsidP="00C4012A">
      <w:pPr>
        <w:pStyle w:val="BodyText"/>
        <w:spacing w:line="240" w:lineRule="auto"/>
        <w:ind w:firstLine="0"/>
        <w:rPr>
          <w:sz w:val="24"/>
          <w:szCs w:val="24"/>
          <w:lang w:val="id-ID"/>
        </w:rPr>
      </w:pPr>
    </w:p>
    <w:p w:rsidR="00B84020" w:rsidRPr="00AF254C" w:rsidRDefault="00B84020" w:rsidP="00A7320D">
      <w:pPr>
        <w:pStyle w:val="BodyText"/>
        <w:spacing w:line="276" w:lineRule="auto"/>
        <w:ind w:firstLine="0"/>
        <w:rPr>
          <w:b/>
          <w:sz w:val="24"/>
          <w:szCs w:val="24"/>
        </w:rPr>
      </w:pPr>
      <w:r w:rsidRPr="00CA1E58">
        <w:rPr>
          <w:b/>
          <w:sz w:val="24"/>
          <w:szCs w:val="24"/>
          <w:lang w:val="id-ID"/>
        </w:rPr>
        <w:t>METODE</w:t>
      </w:r>
      <w:r w:rsidR="00AF254C">
        <w:rPr>
          <w:b/>
          <w:sz w:val="24"/>
          <w:szCs w:val="24"/>
        </w:rPr>
        <w:t xml:space="preserve"> PENELITIAN</w:t>
      </w:r>
    </w:p>
    <w:p w:rsidR="00874A35" w:rsidRPr="00874A35" w:rsidRDefault="00C4012A" w:rsidP="00C4012A">
      <w:pPr>
        <w:pStyle w:val="ListParagraph"/>
        <w:spacing w:after="0" w:line="240" w:lineRule="auto"/>
        <w:ind w:left="0"/>
        <w:jc w:val="both"/>
        <w:rPr>
          <w:rFonts w:asciiTheme="majorBidi" w:hAnsiTheme="majorBidi" w:cstheme="majorBidi"/>
          <w:sz w:val="24"/>
          <w:szCs w:val="24"/>
          <w:lang w:val="id-ID"/>
        </w:rPr>
      </w:pPr>
      <w:r w:rsidRPr="00F103B5">
        <w:rPr>
          <w:rFonts w:asciiTheme="majorBidi" w:hAnsiTheme="majorBidi" w:cstheme="majorBidi"/>
          <w:sz w:val="24"/>
          <w:szCs w:val="24"/>
          <w:lang w:val="sv-SE"/>
        </w:rPr>
        <w:t>Penelitian yang akan dilakukan adalah penelitian tindakan (</w:t>
      </w:r>
      <w:r w:rsidRPr="00F103B5">
        <w:rPr>
          <w:rFonts w:asciiTheme="majorBidi" w:hAnsiTheme="majorBidi" w:cstheme="majorBidi"/>
          <w:i/>
          <w:iCs/>
          <w:sz w:val="24"/>
          <w:szCs w:val="24"/>
          <w:lang w:val="sv-SE"/>
        </w:rPr>
        <w:t>action</w:t>
      </w:r>
      <w:r w:rsidRPr="00F103B5">
        <w:rPr>
          <w:rFonts w:asciiTheme="majorBidi" w:hAnsiTheme="majorBidi" w:cstheme="majorBidi"/>
          <w:sz w:val="24"/>
          <w:szCs w:val="24"/>
          <w:lang w:val="sv-SE"/>
        </w:rPr>
        <w:t xml:space="preserve"> </w:t>
      </w:r>
      <w:r w:rsidRPr="00F103B5">
        <w:rPr>
          <w:rFonts w:asciiTheme="majorBidi" w:hAnsiTheme="majorBidi" w:cstheme="majorBidi"/>
          <w:i/>
          <w:iCs/>
          <w:sz w:val="24"/>
          <w:szCs w:val="24"/>
          <w:lang w:val="sv-SE"/>
        </w:rPr>
        <w:t>research</w:t>
      </w:r>
      <w:r w:rsidRPr="00F103B5">
        <w:rPr>
          <w:rFonts w:asciiTheme="majorBidi" w:hAnsiTheme="majorBidi" w:cstheme="majorBidi"/>
          <w:sz w:val="24"/>
          <w:szCs w:val="24"/>
          <w:lang w:val="sv-SE"/>
        </w:rPr>
        <w:t xml:space="preserve">). Alasan yang mendasari dalam memilih desain ini, karena dipandang sebagai upaya penggunaan metode baru untuk mengimplementasikan </w:t>
      </w:r>
      <w:r w:rsidRPr="00F103B5">
        <w:rPr>
          <w:rFonts w:asciiTheme="majorBidi" w:hAnsiTheme="majorBidi" w:cstheme="majorBidi"/>
          <w:i/>
          <w:iCs/>
          <w:sz w:val="24"/>
          <w:szCs w:val="24"/>
          <w:lang w:val="sv-SE"/>
        </w:rPr>
        <w:t>multidirectional</w:t>
      </w:r>
      <w:r w:rsidRPr="00F103B5">
        <w:rPr>
          <w:rFonts w:asciiTheme="majorBidi" w:hAnsiTheme="majorBidi" w:cstheme="majorBidi"/>
          <w:sz w:val="24"/>
          <w:szCs w:val="24"/>
          <w:lang w:val="sv-SE"/>
        </w:rPr>
        <w:t xml:space="preserve"> </w:t>
      </w:r>
      <w:r w:rsidRPr="00F103B5">
        <w:rPr>
          <w:rFonts w:asciiTheme="majorBidi" w:hAnsiTheme="majorBidi" w:cstheme="majorBidi"/>
          <w:i/>
          <w:iCs/>
          <w:sz w:val="24"/>
          <w:szCs w:val="24"/>
          <w:lang w:val="sv-SE"/>
        </w:rPr>
        <w:t>cycle</w:t>
      </w:r>
      <w:r w:rsidRPr="00F103B5">
        <w:rPr>
          <w:rFonts w:asciiTheme="majorBidi" w:hAnsiTheme="majorBidi" w:cstheme="majorBidi"/>
          <w:sz w:val="24"/>
          <w:szCs w:val="24"/>
          <w:lang w:val="sv-SE"/>
        </w:rPr>
        <w:t xml:space="preserve"> </w:t>
      </w:r>
      <w:r w:rsidRPr="00F103B5">
        <w:rPr>
          <w:rFonts w:asciiTheme="majorBidi" w:hAnsiTheme="majorBidi" w:cstheme="majorBidi"/>
          <w:i/>
          <w:iCs/>
          <w:sz w:val="24"/>
          <w:szCs w:val="24"/>
          <w:lang w:val="sv-SE"/>
        </w:rPr>
        <w:t>model</w:t>
      </w:r>
      <w:r w:rsidRPr="00F103B5">
        <w:rPr>
          <w:rFonts w:asciiTheme="majorBidi" w:hAnsiTheme="majorBidi" w:cstheme="majorBidi"/>
          <w:sz w:val="24"/>
          <w:szCs w:val="24"/>
          <w:lang w:val="sv-SE"/>
        </w:rPr>
        <w:t xml:space="preserve"> dalam mewujudkan Sekolah Adiwiyata di madrasah ibtidaiyah. Selama ini program Sekolah Adiwiyata dilaksanakan secara konvensional sehingga hasilnya kurang optimal, sehingga perlu diadakan pengujian dan evaluasi denga siklus-siklus tertentu. Penelitian tindakan berfungsi mengumpulkan informasi secara sistematis sehingga menghasilkan perubahan sosial.</w:t>
      </w:r>
    </w:p>
    <w:p w:rsidR="00C4012A" w:rsidRPr="00C4012A" w:rsidRDefault="00C4012A" w:rsidP="00C4012A">
      <w:pPr>
        <w:pStyle w:val="ListParagraph"/>
        <w:spacing w:after="0" w:line="360" w:lineRule="auto"/>
        <w:ind w:left="0"/>
        <w:jc w:val="both"/>
        <w:rPr>
          <w:rFonts w:asciiTheme="majorBidi" w:hAnsiTheme="majorBidi" w:cstheme="majorBidi"/>
          <w:sz w:val="24"/>
          <w:szCs w:val="24"/>
          <w:lang w:val="id-ID"/>
        </w:rPr>
      </w:pPr>
      <w:r w:rsidRPr="0051060C">
        <w:rPr>
          <w:rFonts w:asciiTheme="majorBidi" w:hAnsiTheme="majorBidi" w:cstheme="majorBidi"/>
          <w:sz w:val="24"/>
          <w:szCs w:val="24"/>
          <w:lang w:val="sv-SE"/>
        </w:rPr>
        <w:t xml:space="preserve">Penelitian </w:t>
      </w:r>
      <w:r>
        <w:rPr>
          <w:rFonts w:asciiTheme="majorBidi" w:hAnsiTheme="majorBidi" w:cstheme="majorBidi"/>
          <w:sz w:val="24"/>
          <w:szCs w:val="24"/>
          <w:lang w:val="id-ID"/>
        </w:rPr>
        <w:t>ini</w:t>
      </w:r>
      <w:r w:rsidRPr="0051060C">
        <w:rPr>
          <w:rFonts w:asciiTheme="majorBidi" w:hAnsiTheme="majorBidi" w:cstheme="majorBidi"/>
          <w:sz w:val="24"/>
          <w:szCs w:val="24"/>
          <w:lang w:val="sv-SE"/>
        </w:rPr>
        <w:t xml:space="preserve"> diilustrasikan dengan diagram alir di bawah ini</w:t>
      </w:r>
      <w:r>
        <w:rPr>
          <w:rFonts w:asciiTheme="majorBidi" w:hAnsiTheme="majorBidi" w:cstheme="majorBidi"/>
          <w:sz w:val="24"/>
          <w:szCs w:val="24"/>
          <w:lang w:val="id-ID"/>
        </w:rPr>
        <w:t xml:space="preserve"> </w:t>
      </w:r>
      <w:r w:rsidRPr="0051060C">
        <w:rPr>
          <w:rFonts w:asciiTheme="majorBidi" w:hAnsiTheme="majorBidi" w:cstheme="majorBidi"/>
          <w:sz w:val="24"/>
          <w:szCs w:val="24"/>
          <w:lang w:val="sv-SE"/>
        </w:rPr>
        <w:t>:</w:t>
      </w:r>
    </w:p>
    <w:p w:rsidR="00C4012A" w:rsidRPr="0051060C" w:rsidRDefault="00C4012A" w:rsidP="00C4012A">
      <w:pPr>
        <w:pStyle w:val="ListParagraph"/>
        <w:spacing w:after="0" w:line="360" w:lineRule="auto"/>
        <w:ind w:left="1080"/>
        <w:jc w:val="both"/>
        <w:rPr>
          <w:rFonts w:asciiTheme="majorBidi" w:hAnsiTheme="majorBidi" w:cstheme="majorBidi"/>
          <w:sz w:val="24"/>
          <w:szCs w:val="24"/>
          <w:lang w:val="sv-SE"/>
        </w:rPr>
      </w:pPr>
      <w:r>
        <w:rPr>
          <w:rFonts w:asciiTheme="majorBidi" w:hAnsiTheme="majorBidi" w:cstheme="majorBidi"/>
          <w:noProof/>
          <w:sz w:val="24"/>
          <w:szCs w:val="24"/>
          <w:lang w:val="id-ID" w:eastAsia="id-ID"/>
        </w:rPr>
        <w:pict>
          <v:group id="_x0000_s1035" style="position:absolute;left:0;text-align:left;margin-left:7.7pt;margin-top:9.8pt;width:452.35pt;height:188.25pt;z-index:251662848" coordorigin="2287,5509" coordsize="8708,4015">
            <v:rect id="_x0000_s1036" style="position:absolute;left:2287;top:6610;width:2462;height:1237">
              <v:textbox style="mso-next-textbox:#_x0000_s1036">
                <w:txbxContent>
                  <w:p w:rsidR="00C4012A" w:rsidRPr="002044E1" w:rsidRDefault="00C4012A" w:rsidP="00C4012A">
                    <w:pPr>
                      <w:shd w:val="clear" w:color="auto" w:fill="B6DDE8" w:themeFill="accent5" w:themeFillTint="66"/>
                      <w:rPr>
                        <w:rFonts w:asciiTheme="majorBidi" w:hAnsiTheme="majorBidi" w:cstheme="majorBidi"/>
                        <w:b/>
                        <w:bCs/>
                        <w:lang w:val="id-ID"/>
                      </w:rPr>
                    </w:pPr>
                    <w:r>
                      <w:rPr>
                        <w:rFonts w:asciiTheme="majorBidi" w:hAnsiTheme="majorBidi" w:cstheme="majorBidi"/>
                        <w:b/>
                        <w:bCs/>
                        <w:lang w:val="id-ID"/>
                      </w:rPr>
                      <w:t xml:space="preserve">1. </w:t>
                    </w:r>
                    <w:r w:rsidRPr="002044E1">
                      <w:rPr>
                        <w:rFonts w:asciiTheme="majorBidi" w:hAnsiTheme="majorBidi" w:cstheme="majorBidi"/>
                        <w:b/>
                        <w:bCs/>
                        <w:lang w:val="id-ID"/>
                      </w:rPr>
                      <w:t xml:space="preserve">Perencanaan Tindakan </w:t>
                    </w:r>
                  </w:p>
                  <w:p w:rsidR="00C4012A" w:rsidRPr="002044E1" w:rsidRDefault="00C4012A" w:rsidP="00C4012A">
                    <w:pPr>
                      <w:shd w:val="clear" w:color="auto" w:fill="B6DDE8" w:themeFill="accent5" w:themeFillTint="66"/>
                      <w:rPr>
                        <w:rFonts w:asciiTheme="majorBidi" w:hAnsiTheme="majorBidi" w:cstheme="majorBidi"/>
                        <w:lang w:val="id-ID"/>
                      </w:rPr>
                    </w:pPr>
                    <w:r>
                      <w:rPr>
                        <w:rFonts w:asciiTheme="majorBidi" w:hAnsiTheme="majorBidi" w:cstheme="majorBidi"/>
                        <w:lang w:val="id-ID"/>
                      </w:rPr>
                      <w:t>(</w:t>
                    </w:r>
                    <w:r w:rsidRPr="002044E1">
                      <w:rPr>
                        <w:rFonts w:asciiTheme="majorBidi" w:hAnsiTheme="majorBidi" w:cstheme="majorBidi"/>
                        <w:lang w:val="id-ID"/>
                      </w:rPr>
                      <w:t>Sosialisa</w:t>
                    </w:r>
                    <w:r>
                      <w:rPr>
                        <w:rFonts w:asciiTheme="majorBidi" w:hAnsiTheme="majorBidi" w:cstheme="majorBidi"/>
                        <w:lang w:val="id-ID"/>
                      </w:rPr>
                      <w:t>s</w:t>
                    </w:r>
                    <w:r w:rsidRPr="002044E1">
                      <w:rPr>
                        <w:rFonts w:asciiTheme="majorBidi" w:hAnsiTheme="majorBidi" w:cstheme="majorBidi"/>
                        <w:lang w:val="id-ID"/>
                      </w:rPr>
                      <w:t>i Madrasah Adiwiyata</w:t>
                    </w:r>
                    <w:r>
                      <w:rPr>
                        <w:rFonts w:asciiTheme="majorBidi" w:hAnsiTheme="majorBidi" w:cstheme="majorBidi"/>
                        <w:lang w:val="id-ID"/>
                      </w:rPr>
                      <w:t>)</w:t>
                    </w:r>
                  </w:p>
                </w:txbxContent>
              </v:textbox>
            </v:rect>
            <v:rect id="_x0000_s1037" style="position:absolute;left:8945;top:6712;width:2050;height:966">
              <v:textbox style="mso-next-textbox:#_x0000_s1037">
                <w:txbxContent>
                  <w:p w:rsidR="00C4012A" w:rsidRPr="002044E1" w:rsidRDefault="00C4012A" w:rsidP="00C4012A">
                    <w:pPr>
                      <w:shd w:val="clear" w:color="auto" w:fill="FBD4B4" w:themeFill="accent6" w:themeFillTint="66"/>
                      <w:rPr>
                        <w:rFonts w:asciiTheme="majorBidi" w:hAnsiTheme="majorBidi" w:cstheme="majorBidi"/>
                        <w:lang w:val="id-ID"/>
                      </w:rPr>
                    </w:pPr>
                    <w:r>
                      <w:rPr>
                        <w:rFonts w:asciiTheme="majorBidi" w:hAnsiTheme="majorBidi" w:cstheme="majorBidi"/>
                        <w:b/>
                        <w:bCs/>
                        <w:lang w:val="id-ID"/>
                      </w:rPr>
                      <w:t>3. Releksi Menuju Madrasah Adiwiyata</w:t>
                    </w:r>
                  </w:p>
                </w:txbxContent>
              </v:textbox>
            </v:rect>
            <v:rect id="_x0000_s1038" style="position:absolute;left:4749;top:8067;width:5110;height:1457">
              <v:textbox style="mso-next-textbox:#_x0000_s1038">
                <w:txbxContent>
                  <w:p w:rsidR="00C4012A" w:rsidRPr="00FC296E" w:rsidRDefault="00C4012A" w:rsidP="00C4012A">
                    <w:pPr>
                      <w:shd w:val="clear" w:color="auto" w:fill="B8CCE4" w:themeFill="accent1" w:themeFillTint="66"/>
                      <w:tabs>
                        <w:tab w:val="left" w:pos="993"/>
                      </w:tabs>
                      <w:rPr>
                        <w:b/>
                        <w:bCs/>
                        <w:color w:val="000000"/>
                        <w:sz w:val="24"/>
                        <w:szCs w:val="24"/>
                        <w:lang w:val="id-ID"/>
                      </w:rPr>
                    </w:pPr>
                    <w:r w:rsidRPr="00FC296E">
                      <w:rPr>
                        <w:rFonts w:asciiTheme="majorBidi" w:hAnsiTheme="majorBidi" w:cstheme="majorBidi"/>
                        <w:b/>
                        <w:bCs/>
                        <w:lang w:val="id-ID"/>
                      </w:rPr>
                      <w:t xml:space="preserve">Tahap 3 </w:t>
                    </w:r>
                    <w:r w:rsidRPr="00FC296E">
                      <w:rPr>
                        <w:color w:val="000000"/>
                        <w:sz w:val="24"/>
                        <w:szCs w:val="24"/>
                        <w:lang w:val="id-ID"/>
                      </w:rPr>
                      <w:t>(Hasil Tindakan) melalui : Workshop Madrasah Adiwiyata, Persiapan Alat, Bercocok Tanam dan pengelolaan bak sampah, Tahapan Evaluasi Tindakan</w:t>
                    </w:r>
                  </w:p>
                  <w:p w:rsidR="00C4012A" w:rsidRPr="002044E1" w:rsidRDefault="00C4012A" w:rsidP="00C4012A">
                    <w:pPr>
                      <w:shd w:val="clear" w:color="auto" w:fill="B8CCE4" w:themeFill="accent1" w:themeFillTint="66"/>
                      <w:rPr>
                        <w:rFonts w:asciiTheme="majorBidi" w:hAnsiTheme="majorBidi" w:cstheme="majorBidi"/>
                        <w:lang w:val="id-ID"/>
                      </w:rPr>
                    </w:pPr>
                    <w:r>
                      <w:rPr>
                        <w:b/>
                        <w:bCs/>
                        <w:color w:val="000000"/>
                        <w:sz w:val="24"/>
                        <w:szCs w:val="24"/>
                        <w:lang w:val="id-ID"/>
                      </w:rPr>
                      <w:t xml:space="preserve"> </w:t>
                    </w:r>
                  </w:p>
                </w:txbxContent>
              </v:textbox>
            </v:rect>
            <v:rect id="_x0000_s1039" style="position:absolute;left:7437;top:5509;width:2694;height:983">
              <v:textbox style="mso-next-textbox:#_x0000_s1039">
                <w:txbxContent>
                  <w:p w:rsidR="00C4012A" w:rsidRPr="002044E1" w:rsidRDefault="00C4012A" w:rsidP="00C4012A">
                    <w:pPr>
                      <w:shd w:val="clear" w:color="auto" w:fill="B8CCE4" w:themeFill="accent1" w:themeFillTint="66"/>
                      <w:rPr>
                        <w:rFonts w:asciiTheme="majorBidi" w:hAnsiTheme="majorBidi" w:cstheme="majorBidi"/>
                        <w:lang w:val="id-ID"/>
                      </w:rPr>
                    </w:pPr>
                    <w:r>
                      <w:rPr>
                        <w:rFonts w:asciiTheme="majorBidi" w:hAnsiTheme="majorBidi" w:cstheme="majorBidi"/>
                        <w:b/>
                        <w:bCs/>
                        <w:lang w:val="id-ID"/>
                      </w:rPr>
                      <w:t xml:space="preserve">Tahap 2 </w:t>
                    </w:r>
                    <w:r w:rsidRPr="00E44811">
                      <w:rPr>
                        <w:color w:val="000000"/>
                        <w:sz w:val="24"/>
                        <w:szCs w:val="24"/>
                        <w:lang w:val="id-ID"/>
                      </w:rPr>
                      <w:t xml:space="preserve">(Implementasi </w:t>
                    </w:r>
                    <w:r w:rsidRPr="00E44811">
                      <w:rPr>
                        <w:i/>
                        <w:iCs/>
                        <w:color w:val="000000"/>
                        <w:sz w:val="24"/>
                        <w:szCs w:val="24"/>
                        <w:lang w:val="id-ID"/>
                      </w:rPr>
                      <w:t>Multidirectional Cyrcle Model</w:t>
                    </w:r>
                    <w:r w:rsidRPr="00E44811">
                      <w:rPr>
                        <w:color w:val="000000"/>
                        <w:sz w:val="24"/>
                        <w:szCs w:val="24"/>
                        <w:lang w:val="id-ID"/>
                      </w:rPr>
                      <w:t>)</w:t>
                    </w:r>
                  </w:p>
                </w:txbxContent>
              </v:textbox>
            </v:rect>
            <v:rect id="_x0000_s1040" style="position:absolute;left:4749;top:5509;width:2287;height:983">
              <v:textbox style="mso-next-textbox:#_x0000_s1040">
                <w:txbxContent>
                  <w:p w:rsidR="00C4012A" w:rsidRPr="002044E1" w:rsidRDefault="00C4012A" w:rsidP="00C4012A">
                    <w:pPr>
                      <w:shd w:val="clear" w:color="auto" w:fill="B8CCE4" w:themeFill="accent1" w:themeFillTint="66"/>
                      <w:rPr>
                        <w:rFonts w:asciiTheme="majorBidi" w:hAnsiTheme="majorBidi" w:cstheme="majorBidi"/>
                        <w:lang w:val="id-ID"/>
                      </w:rPr>
                    </w:pPr>
                    <w:r>
                      <w:rPr>
                        <w:rFonts w:asciiTheme="majorBidi" w:hAnsiTheme="majorBidi" w:cstheme="majorBidi"/>
                        <w:b/>
                        <w:bCs/>
                        <w:lang w:val="id-ID"/>
                      </w:rPr>
                      <w:t xml:space="preserve">Tahap 1 </w:t>
                    </w:r>
                    <w:r w:rsidRPr="00E44811">
                      <w:rPr>
                        <w:color w:val="000000"/>
                        <w:sz w:val="24"/>
                        <w:szCs w:val="24"/>
                        <w:lang w:val="id-ID"/>
                      </w:rPr>
                      <w:t>(Deklarasi Menuju Madrasah Adiwiyata)</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left:4749;top:7101;width:418;height:220" fillcolor="#f79646 [3209]" strokecolor="#f2f2f2 [3041]" strokeweight="3pt">
              <v:shadow on="t" type="perspective" color="#974706 [1609]" opacity=".5" offset="1pt" offset2="-1pt"/>
            </v:shape>
            <v:shape id="_x0000_s1042" type="#_x0000_t55" style="position:absolute;left:8623;top:7101;width:322;height:220" fillcolor="#8064a2 [3207]" strokecolor="#f2f2f2 [3041]" strokeweight="3pt">
              <v:shadow on="t" type="perspective" color="#3f3151 [1607]" opacity=".5" offset="1pt" offset2="-1pt"/>
            </v:shape>
            <v:shape id="_x0000_s1043" type="#_x0000_t32" style="position:absolute;left:5777;top:6492;width:576;height:508" o:connectortype="straight">
              <v:stroke dashstyle="longDash" endarrow="block"/>
            </v:shape>
            <v:shape id="_x0000_s1044" type="#_x0000_t32" style="position:absolute;left:7658;top:6492;width:576;height:508" o:connectortype="straight">
              <v:stroke dashstyle="longDash" endarrow="block"/>
            </v:shape>
            <v:shape id="_x0000_s1045" type="#_x0000_t32" style="position:absolute;left:6234;top:7440;width:932;height:627;flip:y" o:connectortype="straight">
              <v:stroke dashstyle="longDash" endarrow="block"/>
            </v:shape>
          </v:group>
        </w:pict>
      </w:r>
      <w:r>
        <w:rPr>
          <w:rFonts w:asciiTheme="majorBidi" w:hAnsiTheme="majorBidi" w:cstheme="majorBidi"/>
          <w:noProof/>
          <w:sz w:val="24"/>
          <w:szCs w:val="24"/>
          <w:lang w:val="id-ID" w:eastAsia="id-ID"/>
        </w:rPr>
        <w:pict>
          <v:rect id="_x0000_s1046" style="position:absolute;left:0;text-align:left;margin-left:-.45pt;margin-top:2.7pt;width:478.5pt;height:200.75pt;z-index:-251652608"/>
        </w:pict>
      </w:r>
    </w:p>
    <w:p w:rsidR="00C4012A" w:rsidRPr="0051060C" w:rsidRDefault="00C4012A" w:rsidP="00C4012A">
      <w:pPr>
        <w:pStyle w:val="ListParagraph"/>
        <w:spacing w:after="0" w:line="360" w:lineRule="auto"/>
        <w:ind w:left="1080"/>
        <w:jc w:val="both"/>
        <w:rPr>
          <w:rFonts w:asciiTheme="majorBidi" w:hAnsiTheme="majorBidi" w:cstheme="majorBidi"/>
          <w:sz w:val="24"/>
          <w:szCs w:val="24"/>
          <w:lang w:val="sv-SE"/>
        </w:rPr>
      </w:pPr>
    </w:p>
    <w:p w:rsidR="00C4012A" w:rsidRPr="0051060C" w:rsidRDefault="00C4012A" w:rsidP="00C4012A">
      <w:pPr>
        <w:pStyle w:val="ListParagraph"/>
        <w:spacing w:after="0" w:line="360" w:lineRule="auto"/>
        <w:ind w:left="1080"/>
        <w:jc w:val="both"/>
        <w:rPr>
          <w:rFonts w:asciiTheme="majorBidi" w:hAnsiTheme="majorBidi" w:cstheme="majorBidi"/>
          <w:sz w:val="24"/>
          <w:szCs w:val="24"/>
          <w:lang w:val="sv-SE"/>
        </w:rPr>
      </w:pPr>
    </w:p>
    <w:p w:rsidR="00C4012A" w:rsidRPr="0051060C" w:rsidRDefault="00C4012A" w:rsidP="00C4012A">
      <w:pPr>
        <w:pStyle w:val="ListParagraph"/>
        <w:spacing w:after="0" w:line="360" w:lineRule="auto"/>
        <w:ind w:left="1080"/>
        <w:jc w:val="both"/>
        <w:rPr>
          <w:rFonts w:asciiTheme="majorBidi" w:hAnsiTheme="majorBidi" w:cstheme="majorBidi"/>
          <w:sz w:val="24"/>
          <w:szCs w:val="24"/>
          <w:lang w:val="sv-SE"/>
        </w:rPr>
      </w:pPr>
      <w:r>
        <w:rPr>
          <w:rFonts w:asciiTheme="majorBidi" w:hAnsiTheme="majorBidi" w:cstheme="majorBidi"/>
          <w:noProof/>
          <w:sz w:val="24"/>
          <w:szCs w:val="24"/>
          <w:lang w:val="id-ID" w:eastAsia="id-ID"/>
        </w:rPr>
        <w:pict>
          <v:rect id="_x0000_s1034" style="position:absolute;left:0;text-align:left;margin-left:164.05pt;margin-top:17.6pt;width:172.8pt;height:22pt;z-index:251661824">
            <v:textbox style="mso-next-textbox:#_x0000_s1034">
              <w:txbxContent>
                <w:p w:rsidR="00C4012A" w:rsidRPr="002044E1" w:rsidRDefault="00C4012A" w:rsidP="00C4012A">
                  <w:pPr>
                    <w:shd w:val="clear" w:color="auto" w:fill="D6E3BC" w:themeFill="accent3" w:themeFillTint="66"/>
                    <w:rPr>
                      <w:rFonts w:asciiTheme="majorBidi" w:hAnsiTheme="majorBidi" w:cstheme="majorBidi"/>
                      <w:b/>
                      <w:bCs/>
                      <w:lang w:val="id-ID"/>
                    </w:rPr>
                  </w:pPr>
                  <w:r>
                    <w:rPr>
                      <w:rFonts w:asciiTheme="majorBidi" w:hAnsiTheme="majorBidi" w:cstheme="majorBidi"/>
                      <w:b/>
                      <w:bCs/>
                      <w:lang w:val="id-ID"/>
                    </w:rPr>
                    <w:t>2. Pelaksanaan</w:t>
                  </w:r>
                  <w:r w:rsidRPr="002044E1">
                    <w:rPr>
                      <w:rFonts w:asciiTheme="majorBidi" w:hAnsiTheme="majorBidi" w:cstheme="majorBidi"/>
                      <w:b/>
                      <w:bCs/>
                      <w:lang w:val="id-ID"/>
                    </w:rPr>
                    <w:t xml:space="preserve"> Tindakan </w:t>
                  </w:r>
                </w:p>
              </w:txbxContent>
            </v:textbox>
          </v:rect>
        </w:pict>
      </w:r>
    </w:p>
    <w:p w:rsidR="00C4012A" w:rsidRPr="0051060C" w:rsidRDefault="00C4012A" w:rsidP="00C4012A">
      <w:pPr>
        <w:pStyle w:val="ListParagraph"/>
        <w:spacing w:after="0" w:line="360" w:lineRule="auto"/>
        <w:ind w:left="1080"/>
        <w:jc w:val="both"/>
        <w:rPr>
          <w:rFonts w:asciiTheme="majorBidi" w:hAnsiTheme="majorBidi" w:cstheme="majorBidi"/>
          <w:sz w:val="24"/>
          <w:szCs w:val="24"/>
          <w:lang w:val="sv-SE"/>
        </w:rPr>
      </w:pPr>
    </w:p>
    <w:p w:rsidR="00C4012A" w:rsidRPr="0051060C" w:rsidRDefault="00C4012A" w:rsidP="00C4012A">
      <w:pPr>
        <w:pStyle w:val="ListParagraph"/>
        <w:spacing w:after="0" w:line="360" w:lineRule="auto"/>
        <w:ind w:left="1080"/>
        <w:jc w:val="both"/>
        <w:rPr>
          <w:rFonts w:asciiTheme="majorBidi" w:hAnsiTheme="majorBidi" w:cstheme="majorBidi"/>
          <w:sz w:val="24"/>
          <w:szCs w:val="24"/>
          <w:lang w:val="sv-SE"/>
        </w:rPr>
      </w:pPr>
    </w:p>
    <w:p w:rsidR="00C4012A" w:rsidRDefault="00C4012A" w:rsidP="00C4012A">
      <w:pPr>
        <w:pStyle w:val="ListParagraph"/>
        <w:spacing w:after="0" w:line="360" w:lineRule="auto"/>
        <w:ind w:left="284"/>
        <w:jc w:val="both"/>
        <w:rPr>
          <w:rFonts w:asciiTheme="majorBidi" w:hAnsiTheme="majorBidi" w:cstheme="majorBidi"/>
          <w:b/>
          <w:bCs/>
          <w:sz w:val="24"/>
          <w:szCs w:val="24"/>
          <w:lang w:val="id-ID"/>
        </w:rPr>
      </w:pPr>
    </w:p>
    <w:p w:rsidR="00C4012A" w:rsidRPr="00A32662" w:rsidRDefault="00C4012A" w:rsidP="00C4012A">
      <w:pPr>
        <w:spacing w:line="360" w:lineRule="auto"/>
        <w:jc w:val="both"/>
        <w:rPr>
          <w:rFonts w:asciiTheme="majorBidi" w:hAnsiTheme="majorBidi" w:cstheme="majorBidi"/>
          <w:b/>
          <w:bCs/>
          <w:sz w:val="24"/>
          <w:szCs w:val="24"/>
          <w:lang w:val="id-ID"/>
        </w:rPr>
      </w:pPr>
    </w:p>
    <w:p w:rsidR="00C4012A" w:rsidRDefault="00C4012A" w:rsidP="00C4012A">
      <w:pPr>
        <w:pStyle w:val="NoSpacing"/>
        <w:rPr>
          <w:lang w:val="id-ID"/>
        </w:rPr>
      </w:pPr>
    </w:p>
    <w:p w:rsidR="00C4012A" w:rsidRPr="00FB540C" w:rsidRDefault="00C4012A" w:rsidP="00C4012A">
      <w:pPr>
        <w:pStyle w:val="NoSpacing"/>
        <w:jc w:val="center"/>
        <w:rPr>
          <w:sz w:val="26"/>
          <w:lang w:val="id-ID"/>
        </w:rPr>
      </w:pPr>
    </w:p>
    <w:p w:rsidR="00C4012A" w:rsidRDefault="00C4012A" w:rsidP="00C4012A">
      <w:pPr>
        <w:pStyle w:val="NoSpacing"/>
        <w:jc w:val="center"/>
        <w:rPr>
          <w:rFonts w:asciiTheme="majorBidi" w:hAnsiTheme="majorBidi" w:cstheme="majorBidi"/>
          <w:szCs w:val="24"/>
          <w:lang w:val="id-ID"/>
        </w:rPr>
      </w:pPr>
    </w:p>
    <w:p w:rsidR="00C4012A" w:rsidRPr="00FB540C" w:rsidRDefault="00C4012A" w:rsidP="00C4012A">
      <w:pPr>
        <w:pStyle w:val="NoSpacing"/>
        <w:jc w:val="center"/>
        <w:rPr>
          <w:rFonts w:asciiTheme="majorBidi" w:hAnsiTheme="majorBidi" w:cstheme="majorBidi"/>
          <w:szCs w:val="24"/>
          <w:lang w:val="id-ID"/>
        </w:rPr>
      </w:pPr>
      <w:r w:rsidRPr="00FB540C">
        <w:rPr>
          <w:rFonts w:asciiTheme="majorBidi" w:hAnsiTheme="majorBidi" w:cstheme="majorBidi"/>
          <w:szCs w:val="24"/>
          <w:lang w:val="sv-SE"/>
        </w:rPr>
        <w:t xml:space="preserve">Gambar </w:t>
      </w:r>
      <w:r w:rsidRPr="00FB540C">
        <w:rPr>
          <w:rFonts w:asciiTheme="majorBidi" w:hAnsiTheme="majorBidi" w:cstheme="majorBidi"/>
          <w:szCs w:val="24"/>
          <w:lang w:val="id-ID"/>
        </w:rPr>
        <w:t>2</w:t>
      </w:r>
      <w:r w:rsidRPr="00FB540C">
        <w:rPr>
          <w:rFonts w:asciiTheme="majorBidi" w:hAnsiTheme="majorBidi" w:cstheme="majorBidi"/>
          <w:szCs w:val="24"/>
          <w:lang w:val="sv-SE"/>
        </w:rPr>
        <w:t>. Siklus Tahapan Penelitian</w:t>
      </w:r>
    </w:p>
    <w:p w:rsidR="00C4012A" w:rsidRPr="00F103B5" w:rsidRDefault="00C4012A" w:rsidP="00C4012A">
      <w:pPr>
        <w:pStyle w:val="ListParagraph"/>
        <w:spacing w:after="0" w:line="240" w:lineRule="auto"/>
        <w:ind w:left="0"/>
        <w:jc w:val="both"/>
        <w:rPr>
          <w:rFonts w:asciiTheme="majorBidi" w:hAnsiTheme="majorBidi" w:cstheme="majorBidi"/>
          <w:sz w:val="24"/>
          <w:szCs w:val="24"/>
          <w:lang w:val="sv-SE"/>
        </w:rPr>
      </w:pPr>
      <w:r w:rsidRPr="00F103B5">
        <w:rPr>
          <w:rFonts w:asciiTheme="majorBidi" w:hAnsiTheme="majorBidi" w:cstheme="majorBidi"/>
          <w:sz w:val="24"/>
          <w:szCs w:val="24"/>
          <w:lang w:val="sv-SE"/>
        </w:rPr>
        <w:t>Secara terperinci tahapan-tahapan dalam rancangan penelitian adalah sebagai berikut:</w:t>
      </w:r>
    </w:p>
    <w:p w:rsidR="00C4012A" w:rsidRPr="00DF028E" w:rsidRDefault="00C4012A" w:rsidP="00C4012A">
      <w:pPr>
        <w:pStyle w:val="ListParagraph"/>
        <w:numPr>
          <w:ilvl w:val="0"/>
          <w:numId w:val="16"/>
        </w:numPr>
        <w:spacing w:after="0" w:line="240" w:lineRule="auto"/>
        <w:ind w:left="284" w:hanging="284"/>
        <w:jc w:val="both"/>
        <w:rPr>
          <w:rFonts w:asciiTheme="majorBidi" w:hAnsiTheme="majorBidi" w:cstheme="majorBidi"/>
          <w:sz w:val="24"/>
          <w:szCs w:val="24"/>
          <w:lang w:val="sv-SE"/>
        </w:rPr>
      </w:pPr>
      <w:r>
        <w:rPr>
          <w:rFonts w:asciiTheme="majorBidi" w:hAnsiTheme="majorBidi" w:cstheme="majorBidi"/>
          <w:sz w:val="24"/>
          <w:szCs w:val="24"/>
          <w:lang w:val="id-ID"/>
        </w:rPr>
        <w:t>Kegiatan p</w:t>
      </w:r>
      <w:r w:rsidRPr="0051060C">
        <w:rPr>
          <w:rFonts w:asciiTheme="majorBidi" w:hAnsiTheme="majorBidi" w:cstheme="majorBidi"/>
          <w:sz w:val="24"/>
          <w:szCs w:val="24"/>
          <w:lang w:val="sv-SE"/>
        </w:rPr>
        <w:t>erencanaan</w:t>
      </w:r>
      <w:r>
        <w:rPr>
          <w:rFonts w:asciiTheme="majorBidi" w:hAnsiTheme="majorBidi" w:cstheme="majorBidi"/>
          <w:sz w:val="24"/>
          <w:szCs w:val="24"/>
          <w:lang w:val="id-ID"/>
        </w:rPr>
        <w:t xml:space="preserve"> </w:t>
      </w:r>
      <w:r w:rsidRPr="00DF028E">
        <w:rPr>
          <w:rFonts w:asciiTheme="majorBidi" w:hAnsiTheme="majorBidi" w:cstheme="majorBidi"/>
          <w:sz w:val="24"/>
          <w:szCs w:val="24"/>
          <w:lang w:val="sv-SE"/>
        </w:rPr>
        <w:t>meliputi:</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51060C">
        <w:rPr>
          <w:rFonts w:asciiTheme="majorBidi" w:hAnsiTheme="majorBidi" w:cstheme="majorBidi"/>
          <w:sz w:val="24"/>
          <w:szCs w:val="24"/>
          <w:lang w:val="sv-SE"/>
        </w:rPr>
        <w:t>Sosialisasi</w:t>
      </w:r>
      <w:r>
        <w:rPr>
          <w:rFonts w:asciiTheme="majorBidi" w:hAnsiTheme="majorBidi" w:cstheme="majorBidi"/>
          <w:sz w:val="24"/>
          <w:szCs w:val="24"/>
          <w:lang w:val="id-ID"/>
        </w:rPr>
        <w:t xml:space="preserve"> atau workshop</w:t>
      </w:r>
      <w:r w:rsidRPr="0051060C">
        <w:rPr>
          <w:rFonts w:asciiTheme="majorBidi" w:hAnsiTheme="majorBidi" w:cstheme="majorBidi"/>
          <w:sz w:val="24"/>
          <w:szCs w:val="24"/>
          <w:lang w:val="sv-SE"/>
        </w:rPr>
        <w:t xml:space="preserve"> program sekolah adiwiyata kepada siswa, guru, karyawan dan komite sekolah kerjasama dengan Kantor Lingkungan Hidup </w:t>
      </w:r>
      <w:r>
        <w:rPr>
          <w:rFonts w:asciiTheme="majorBidi" w:hAnsiTheme="majorBidi" w:cstheme="majorBidi"/>
          <w:sz w:val="24"/>
          <w:szCs w:val="24"/>
          <w:lang w:val="id-ID"/>
        </w:rPr>
        <w:t xml:space="preserve">Kabupaten </w:t>
      </w:r>
      <w:r w:rsidRPr="0051060C">
        <w:rPr>
          <w:rFonts w:asciiTheme="majorBidi" w:hAnsiTheme="majorBidi" w:cstheme="majorBidi"/>
          <w:sz w:val="24"/>
          <w:szCs w:val="24"/>
          <w:lang w:val="sv-SE"/>
        </w:rPr>
        <w:t>Magelang.</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C4012A">
        <w:rPr>
          <w:rFonts w:asciiTheme="majorBidi" w:hAnsiTheme="majorBidi" w:cstheme="majorBidi"/>
          <w:i/>
          <w:iCs/>
          <w:sz w:val="24"/>
          <w:szCs w:val="24"/>
          <w:lang w:val="sv-SE"/>
        </w:rPr>
        <w:t>Focus group discussion</w:t>
      </w:r>
      <w:r w:rsidRPr="00C4012A">
        <w:rPr>
          <w:rFonts w:asciiTheme="majorBidi" w:hAnsiTheme="majorBidi" w:cstheme="majorBidi"/>
          <w:sz w:val="24"/>
          <w:szCs w:val="24"/>
          <w:lang w:val="sv-SE"/>
        </w:rPr>
        <w:t xml:space="preserve"> (FGD) tentang persepsi dari obyek sosialisasi tentang program sekolah adiwiyata. Selanjutnya dilakukan </w:t>
      </w:r>
      <w:r w:rsidRPr="00C4012A">
        <w:rPr>
          <w:rFonts w:asciiTheme="majorBidi" w:hAnsiTheme="majorBidi" w:cstheme="majorBidi"/>
          <w:i/>
          <w:iCs/>
          <w:sz w:val="24"/>
          <w:szCs w:val="24"/>
          <w:lang w:val="sv-SE"/>
        </w:rPr>
        <w:t>assesment</w:t>
      </w:r>
      <w:r w:rsidRPr="00C4012A">
        <w:rPr>
          <w:rFonts w:asciiTheme="majorBidi" w:hAnsiTheme="majorBidi" w:cstheme="majorBidi"/>
          <w:sz w:val="24"/>
          <w:szCs w:val="24"/>
          <w:lang w:val="sv-SE"/>
        </w:rPr>
        <w:t xml:space="preserve"> terkait dengan persepsi dari obyek sosialisasi.</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C4012A">
        <w:rPr>
          <w:rFonts w:asciiTheme="majorBidi" w:hAnsiTheme="majorBidi" w:cstheme="majorBidi"/>
          <w:sz w:val="24"/>
          <w:szCs w:val="24"/>
          <w:lang w:val="sv-SE"/>
        </w:rPr>
        <w:t>FGD yang dilaksankan untuk menyusun tugas pokok masing-masing elemen yang terlibat untuk mewujudkan Sekolah Adiwiyata.</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C4012A">
        <w:rPr>
          <w:rFonts w:asciiTheme="majorBidi" w:hAnsiTheme="majorBidi" w:cstheme="majorBidi"/>
          <w:sz w:val="24"/>
          <w:szCs w:val="24"/>
          <w:lang w:val="sv-SE"/>
        </w:rPr>
        <w:t>Membuat perencanaan program-program terkait dan juga menetapkan target waktu dan target kinerja dari setiap tugas pokok masing-masing elemen terkait dan disesuaikan dengan kondisi obyektifnya.</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C4012A">
        <w:rPr>
          <w:rFonts w:asciiTheme="majorBidi" w:hAnsiTheme="majorBidi" w:cstheme="majorBidi"/>
          <w:sz w:val="24"/>
          <w:szCs w:val="24"/>
          <w:lang w:val="sv-SE"/>
        </w:rPr>
        <w:t>Membuat dan melengkapi alat-alat yang mendukung kegiatan</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C4012A">
        <w:rPr>
          <w:rFonts w:asciiTheme="majorBidi" w:hAnsiTheme="majorBidi" w:cstheme="majorBidi"/>
          <w:sz w:val="24"/>
          <w:szCs w:val="24"/>
          <w:lang w:val="sv-SE"/>
        </w:rPr>
        <w:t>Membuat desain alat evaluasi kegiatan</w:t>
      </w:r>
      <w:r>
        <w:rPr>
          <w:rFonts w:asciiTheme="majorBidi" w:hAnsiTheme="majorBidi" w:cstheme="majorBidi"/>
          <w:sz w:val="24"/>
          <w:szCs w:val="24"/>
          <w:lang w:val="id-ID"/>
        </w:rPr>
        <w:t>.</w:t>
      </w:r>
    </w:p>
    <w:p w:rsidR="00C4012A" w:rsidRPr="00C4012A" w:rsidRDefault="00C4012A" w:rsidP="00C4012A">
      <w:pPr>
        <w:pStyle w:val="ListParagraph"/>
        <w:numPr>
          <w:ilvl w:val="0"/>
          <w:numId w:val="17"/>
        </w:numPr>
        <w:spacing w:after="0" w:line="240" w:lineRule="auto"/>
        <w:ind w:left="567" w:hanging="283"/>
        <w:jc w:val="both"/>
        <w:rPr>
          <w:rFonts w:asciiTheme="majorBidi" w:hAnsiTheme="majorBidi" w:cstheme="majorBidi"/>
          <w:sz w:val="24"/>
          <w:szCs w:val="24"/>
          <w:lang w:val="sv-SE"/>
        </w:rPr>
      </w:pPr>
      <w:r w:rsidRPr="00C4012A">
        <w:rPr>
          <w:rFonts w:asciiTheme="majorBidi" w:hAnsiTheme="majorBidi" w:cstheme="majorBidi"/>
          <w:sz w:val="24"/>
          <w:szCs w:val="24"/>
          <w:lang w:val="sv-SE"/>
        </w:rPr>
        <w:t>Membuat lembar evaluasi kegiatan</w:t>
      </w:r>
    </w:p>
    <w:p w:rsidR="00C4012A" w:rsidRPr="00C4012A" w:rsidRDefault="00C4012A" w:rsidP="00C4012A">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51060C">
        <w:rPr>
          <w:rFonts w:asciiTheme="majorBidi" w:hAnsiTheme="majorBidi" w:cstheme="majorBidi"/>
          <w:sz w:val="24"/>
          <w:szCs w:val="24"/>
          <w:lang w:val="sv-SE"/>
        </w:rPr>
        <w:t>Pelaksanaan Tindakan</w:t>
      </w:r>
      <w:r>
        <w:rPr>
          <w:rFonts w:asciiTheme="majorBidi" w:hAnsiTheme="majorBidi" w:cstheme="majorBidi"/>
          <w:sz w:val="24"/>
          <w:szCs w:val="24"/>
          <w:lang w:val="id-ID"/>
        </w:rPr>
        <w:t xml:space="preserve"> : k</w:t>
      </w:r>
      <w:r w:rsidRPr="00C4012A">
        <w:rPr>
          <w:rFonts w:asciiTheme="majorBidi" w:hAnsiTheme="majorBidi" w:cstheme="majorBidi"/>
          <w:sz w:val="24"/>
          <w:szCs w:val="24"/>
          <w:lang w:val="sv-SE"/>
        </w:rPr>
        <w:t>egiatan yang dilaksanakan dalam tahap ini adalah melaksanakan semua kegiatan-kegiatan yang telah direncanakan sesuai dengan target waktu dan target kinerja dari masing-masing elemen terkait dalam hal ini adalah: pemerintah, komite sekolah, guru, karyawan dan siswa.</w:t>
      </w:r>
    </w:p>
    <w:p w:rsidR="00C4012A" w:rsidRPr="00C4012A" w:rsidRDefault="00C4012A" w:rsidP="00C4012A">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4012A">
        <w:rPr>
          <w:rFonts w:asciiTheme="majorBidi" w:hAnsiTheme="majorBidi" w:cstheme="majorBidi"/>
          <w:sz w:val="24"/>
          <w:szCs w:val="24"/>
          <w:lang w:val="sv-SE"/>
        </w:rPr>
        <w:t>Observasi</w:t>
      </w:r>
      <w:r>
        <w:rPr>
          <w:rFonts w:asciiTheme="majorBidi" w:hAnsiTheme="majorBidi" w:cstheme="majorBidi"/>
          <w:sz w:val="24"/>
          <w:szCs w:val="24"/>
          <w:lang w:val="id-ID"/>
        </w:rPr>
        <w:t>, d</w:t>
      </w:r>
      <w:r w:rsidRPr="00C4012A">
        <w:rPr>
          <w:rFonts w:asciiTheme="majorBidi" w:hAnsiTheme="majorBidi" w:cstheme="majorBidi"/>
          <w:sz w:val="24"/>
          <w:szCs w:val="24"/>
          <w:lang w:val="sv-SE"/>
        </w:rPr>
        <w:t>alam tahap ini dilaksankan observasi terhadap pelaksanaan tindakan dengan menggunakan lembar evaluasi yang telah disiapkan.</w:t>
      </w:r>
    </w:p>
    <w:p w:rsidR="00C4012A" w:rsidRPr="00C4012A" w:rsidRDefault="00C4012A" w:rsidP="00C4012A">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4012A">
        <w:rPr>
          <w:rFonts w:asciiTheme="majorBidi" w:hAnsiTheme="majorBidi" w:cstheme="majorBidi"/>
          <w:sz w:val="24"/>
          <w:szCs w:val="24"/>
          <w:lang w:val="sv-SE"/>
        </w:rPr>
        <w:t>Refleksi</w:t>
      </w:r>
      <w:r>
        <w:rPr>
          <w:rFonts w:asciiTheme="majorBidi" w:hAnsiTheme="majorBidi" w:cstheme="majorBidi"/>
          <w:sz w:val="24"/>
          <w:szCs w:val="24"/>
          <w:lang w:val="id-ID"/>
        </w:rPr>
        <w:t>, b</w:t>
      </w:r>
      <w:r w:rsidRPr="00C4012A">
        <w:rPr>
          <w:rFonts w:asciiTheme="majorBidi" w:hAnsiTheme="majorBidi" w:cstheme="majorBidi"/>
          <w:sz w:val="24"/>
          <w:szCs w:val="24"/>
          <w:lang w:val="sv-SE"/>
        </w:rPr>
        <w:t xml:space="preserve">erdasarkan hasil observasi tersebut peneliti dapat merefleksi diri tentang kegiatan penerapan </w:t>
      </w:r>
      <w:r w:rsidRPr="00C4012A">
        <w:rPr>
          <w:rFonts w:asciiTheme="majorBidi" w:hAnsiTheme="majorBidi" w:cstheme="majorBidi"/>
          <w:i/>
          <w:iCs/>
          <w:sz w:val="24"/>
          <w:szCs w:val="24"/>
          <w:lang w:val="sv-SE"/>
        </w:rPr>
        <w:t>multidirectional</w:t>
      </w:r>
      <w:r w:rsidRPr="00C4012A">
        <w:rPr>
          <w:rFonts w:asciiTheme="majorBidi" w:hAnsiTheme="majorBidi" w:cstheme="majorBidi"/>
          <w:sz w:val="24"/>
          <w:szCs w:val="24"/>
          <w:lang w:val="sv-SE"/>
        </w:rPr>
        <w:t xml:space="preserve"> </w:t>
      </w:r>
      <w:r w:rsidRPr="00C4012A">
        <w:rPr>
          <w:rFonts w:asciiTheme="majorBidi" w:hAnsiTheme="majorBidi" w:cstheme="majorBidi"/>
          <w:i/>
          <w:iCs/>
          <w:sz w:val="24"/>
          <w:szCs w:val="24"/>
          <w:lang w:val="sv-SE"/>
        </w:rPr>
        <w:t>cycle</w:t>
      </w:r>
      <w:r w:rsidRPr="00C4012A">
        <w:rPr>
          <w:rFonts w:asciiTheme="majorBidi" w:hAnsiTheme="majorBidi" w:cstheme="majorBidi"/>
          <w:sz w:val="24"/>
          <w:szCs w:val="24"/>
          <w:lang w:val="sv-SE"/>
        </w:rPr>
        <w:t xml:space="preserve"> </w:t>
      </w:r>
      <w:r w:rsidRPr="00C4012A">
        <w:rPr>
          <w:rFonts w:asciiTheme="majorBidi" w:hAnsiTheme="majorBidi" w:cstheme="majorBidi"/>
          <w:i/>
          <w:iCs/>
          <w:sz w:val="24"/>
          <w:szCs w:val="24"/>
          <w:lang w:val="sv-SE"/>
        </w:rPr>
        <w:t>model</w:t>
      </w:r>
      <w:r w:rsidRPr="00C4012A">
        <w:rPr>
          <w:rFonts w:asciiTheme="majorBidi" w:hAnsiTheme="majorBidi" w:cstheme="majorBidi"/>
          <w:sz w:val="24"/>
          <w:szCs w:val="24"/>
          <w:lang w:val="sv-SE"/>
        </w:rPr>
        <w:t xml:space="preserve"> yang telah dilakukan. Dengan demikian peneliti akan </w:t>
      </w:r>
      <w:r w:rsidRPr="00C4012A">
        <w:rPr>
          <w:rFonts w:asciiTheme="majorBidi" w:hAnsiTheme="majorBidi" w:cstheme="majorBidi"/>
          <w:sz w:val="24"/>
          <w:szCs w:val="24"/>
          <w:lang w:val="sv-SE"/>
        </w:rPr>
        <w:lastRenderedPageBreak/>
        <w:t xml:space="preserve">dapat mengetahui ketercapaian target-target yang telah ditetapkan atau efektifitas kegiatan pemberdayaan masyarakat dengan menggunakan </w:t>
      </w:r>
      <w:r w:rsidRPr="00C4012A">
        <w:rPr>
          <w:rFonts w:asciiTheme="majorBidi" w:hAnsiTheme="majorBidi" w:cstheme="majorBidi"/>
          <w:i/>
          <w:iCs/>
          <w:sz w:val="24"/>
          <w:szCs w:val="24"/>
          <w:lang w:val="sv-SE"/>
        </w:rPr>
        <w:t>multidirectional cycle model</w:t>
      </w:r>
      <w:r w:rsidRPr="00C4012A">
        <w:rPr>
          <w:rFonts w:asciiTheme="majorBidi" w:hAnsiTheme="majorBidi" w:cstheme="majorBidi"/>
          <w:sz w:val="24"/>
          <w:szCs w:val="24"/>
          <w:lang w:val="sv-SE"/>
        </w:rPr>
        <w:t>. Berdasarkan hasil refleksi ini akan diketahui kendala atau kelemahan kegiatan sehingga dapat digunakan untuk menentukan perencanaan tindakan selanjutnya (</w:t>
      </w:r>
      <w:r w:rsidRPr="00C4012A">
        <w:rPr>
          <w:rFonts w:asciiTheme="majorBidi" w:hAnsiTheme="majorBidi" w:cstheme="majorBidi"/>
          <w:sz w:val="24"/>
          <w:szCs w:val="24"/>
          <w:lang w:val="id-ID"/>
        </w:rPr>
        <w:t xml:space="preserve">tahapan </w:t>
      </w:r>
      <w:r w:rsidRPr="00C4012A">
        <w:rPr>
          <w:rFonts w:asciiTheme="majorBidi" w:hAnsiTheme="majorBidi" w:cstheme="majorBidi"/>
          <w:sz w:val="24"/>
          <w:szCs w:val="24"/>
          <w:lang w:val="sv-SE"/>
        </w:rPr>
        <w:t>berikutnya) dengan maksud menyempurnakan hasil yang hendak dicapai. Siklus akan berhenti apabila berada pada kondisi data jenuh.</w:t>
      </w:r>
    </w:p>
    <w:p w:rsidR="00874A35" w:rsidRDefault="00874A35" w:rsidP="00A7320D">
      <w:pPr>
        <w:pStyle w:val="BodyText"/>
        <w:spacing w:line="276" w:lineRule="auto"/>
        <w:ind w:firstLine="0"/>
        <w:rPr>
          <w:rFonts w:asciiTheme="majorBidi" w:eastAsiaTheme="minorHAnsi" w:hAnsiTheme="majorBidi" w:cstheme="majorBidi"/>
          <w:b/>
          <w:bCs/>
          <w:spacing w:val="0"/>
          <w:sz w:val="24"/>
          <w:szCs w:val="24"/>
          <w:lang w:val="id-ID"/>
        </w:rPr>
      </w:pPr>
    </w:p>
    <w:p w:rsidR="00874A35" w:rsidRPr="00874A35" w:rsidRDefault="008A4955" w:rsidP="00A7320D">
      <w:pPr>
        <w:pStyle w:val="BodyText"/>
        <w:spacing w:line="276" w:lineRule="auto"/>
        <w:ind w:firstLine="0"/>
        <w:rPr>
          <w:b/>
          <w:sz w:val="24"/>
          <w:szCs w:val="24"/>
          <w:lang w:val="id-ID"/>
        </w:rPr>
      </w:pPr>
      <w:r w:rsidRPr="00CA1E58">
        <w:rPr>
          <w:b/>
          <w:sz w:val="24"/>
          <w:szCs w:val="24"/>
          <w:lang w:val="id-ID"/>
        </w:rPr>
        <w:t>HASIL DAN PEMBAHASAN</w:t>
      </w:r>
    </w:p>
    <w:p w:rsidR="00874A35" w:rsidRDefault="00874A35" w:rsidP="00874A35">
      <w:pPr>
        <w:pStyle w:val="ListParagraph"/>
        <w:spacing w:after="0" w:line="240" w:lineRule="auto"/>
        <w:ind w:left="0" w:firstLine="567"/>
        <w:jc w:val="both"/>
        <w:rPr>
          <w:rFonts w:asciiTheme="majorBidi" w:hAnsiTheme="majorBidi" w:cstheme="majorBidi"/>
          <w:sz w:val="24"/>
          <w:szCs w:val="24"/>
          <w:lang w:val="id-ID"/>
        </w:rPr>
      </w:pPr>
      <w:r w:rsidRPr="00DA7A47">
        <w:rPr>
          <w:rFonts w:asciiTheme="majorBidi" w:hAnsiTheme="majorBidi" w:cstheme="majorBidi"/>
          <w:sz w:val="24"/>
          <w:szCs w:val="24"/>
          <w:lang w:val="sv-SE"/>
        </w:rPr>
        <w:t xml:space="preserve">Implementasi </w:t>
      </w:r>
      <w:r w:rsidRPr="002C7C1B">
        <w:rPr>
          <w:rFonts w:asciiTheme="majorBidi" w:hAnsiTheme="majorBidi" w:cstheme="majorBidi"/>
          <w:i/>
          <w:sz w:val="24"/>
          <w:szCs w:val="24"/>
          <w:lang w:val="id-ID"/>
        </w:rPr>
        <w:t>multidirectional method model</w:t>
      </w:r>
      <w:r>
        <w:rPr>
          <w:rFonts w:asciiTheme="majorBidi" w:hAnsiTheme="majorBidi" w:cstheme="majorBidi"/>
          <w:sz w:val="24"/>
          <w:szCs w:val="24"/>
          <w:lang w:val="id-ID"/>
        </w:rPr>
        <w:t xml:space="preserve"> ini</w:t>
      </w:r>
      <w:r w:rsidRPr="00DA7A47">
        <w:rPr>
          <w:rFonts w:asciiTheme="majorBidi" w:hAnsiTheme="majorBidi" w:cstheme="majorBidi"/>
          <w:sz w:val="24"/>
          <w:szCs w:val="24"/>
          <w:lang w:val="sv-SE"/>
        </w:rPr>
        <w:t xml:space="preserve"> menggambarkan hubungan kerjasama yang fungsional antara komite sekolah, guru, karyawan dan siswa dalam melaksanakan berbagai program. Masing-masing elemen mempengaruhi elemen yang lain dan mempunyai peran atau kontribusi sesuai dengan fungsinya. Misalnya peran Komite Sekolah sebagai pengarah, motivator dan dinamisator yang menghubungkan kedua elemen tersebut dengan pihak-pihak luar dalam rangka mendukung terlaksananya program Adiwiyata. Sedangkan guru menyelipkan masalah peduli lingkungan pada hampir semua mata pelajaran yang diberikan, mengembangkan kegiatan peduli lingkungan bebasis partisipatif. Karyawan melakukan peran sebagai pengelola sarana pendukung berbasis lingkungan, dan siswa memiliki peran sebagai penjaga agar lingkungan tetap bersih, hemat sumber daya, dan memiliki kepekaan rasa untuk memperbaiki lingkungan yang rentan rusak.</w:t>
      </w:r>
      <w:r>
        <w:rPr>
          <w:rFonts w:asciiTheme="majorBidi" w:hAnsiTheme="majorBidi" w:cstheme="majorBidi"/>
          <w:sz w:val="24"/>
          <w:szCs w:val="24"/>
          <w:lang w:val="id-ID"/>
        </w:rPr>
        <w:t xml:space="preserve"> </w:t>
      </w:r>
      <w:r w:rsidRPr="00DA7A47">
        <w:rPr>
          <w:rFonts w:asciiTheme="majorBidi" w:hAnsiTheme="majorBidi" w:cstheme="majorBidi"/>
          <w:sz w:val="24"/>
          <w:szCs w:val="24"/>
          <w:lang w:val="sv-SE"/>
        </w:rPr>
        <w:t xml:space="preserve">Masing-masing elemen sekolah yang terlibat setelah mengetahui peran dan fungsinya masing-masing mereka melakukan perencanaan dengan target-target capaian yang jelas. Selanjutnya dalam proses pelaksanaan kegiatan yang direncanakan dilakukan monitoring dan evaluasi oleh pihak-pihak yang disepakati. </w:t>
      </w:r>
    </w:p>
    <w:p w:rsidR="00874A35" w:rsidRDefault="00874A35" w:rsidP="00874A35">
      <w:pPr>
        <w:pStyle w:val="ListParagraph"/>
        <w:spacing w:after="0" w:line="240" w:lineRule="auto"/>
        <w:ind w:left="0" w:firstLine="567"/>
        <w:jc w:val="both"/>
        <w:rPr>
          <w:rFonts w:asciiTheme="majorBidi" w:hAnsiTheme="majorBidi" w:cstheme="majorBidi"/>
          <w:sz w:val="24"/>
          <w:szCs w:val="24"/>
          <w:lang w:val="id-ID"/>
        </w:rPr>
      </w:pPr>
      <w:r w:rsidRPr="00874A35">
        <w:rPr>
          <w:rFonts w:asciiTheme="majorBidi" w:hAnsiTheme="majorBidi" w:cstheme="majorBidi"/>
          <w:sz w:val="24"/>
          <w:szCs w:val="24"/>
          <w:lang w:val="sv-SE"/>
        </w:rPr>
        <w:t xml:space="preserve">Hubungan antara ketiga elemen tersebut selanjutnya disebut </w:t>
      </w:r>
      <w:r w:rsidRPr="00874A35">
        <w:rPr>
          <w:rFonts w:asciiTheme="majorBidi" w:hAnsiTheme="majorBidi" w:cstheme="majorBidi"/>
          <w:i/>
          <w:iCs/>
          <w:sz w:val="24"/>
          <w:szCs w:val="24"/>
          <w:lang w:val="sv-SE"/>
        </w:rPr>
        <w:t>multidirectional</w:t>
      </w:r>
      <w:r w:rsidRPr="00874A35">
        <w:rPr>
          <w:rFonts w:asciiTheme="majorBidi" w:hAnsiTheme="majorBidi" w:cstheme="majorBidi"/>
          <w:sz w:val="24"/>
          <w:szCs w:val="24"/>
          <w:lang w:val="sv-SE"/>
        </w:rPr>
        <w:t xml:space="preserve"> </w:t>
      </w:r>
      <w:r w:rsidRPr="00874A35">
        <w:rPr>
          <w:rFonts w:asciiTheme="majorBidi" w:hAnsiTheme="majorBidi" w:cstheme="majorBidi"/>
          <w:i/>
          <w:iCs/>
          <w:sz w:val="24"/>
          <w:szCs w:val="24"/>
          <w:lang w:val="sv-SE"/>
        </w:rPr>
        <w:t>cycle</w:t>
      </w:r>
      <w:r w:rsidRPr="00874A35">
        <w:rPr>
          <w:rFonts w:asciiTheme="majorBidi" w:hAnsiTheme="majorBidi" w:cstheme="majorBidi"/>
          <w:sz w:val="24"/>
          <w:szCs w:val="24"/>
          <w:lang w:val="sv-SE"/>
        </w:rPr>
        <w:t xml:space="preserve"> </w:t>
      </w:r>
      <w:r w:rsidRPr="00874A35">
        <w:rPr>
          <w:rFonts w:asciiTheme="majorBidi" w:hAnsiTheme="majorBidi" w:cstheme="majorBidi"/>
          <w:i/>
          <w:iCs/>
          <w:sz w:val="24"/>
          <w:szCs w:val="24"/>
          <w:lang w:val="sv-SE"/>
        </w:rPr>
        <w:t>model</w:t>
      </w:r>
      <w:r w:rsidRPr="00874A35">
        <w:rPr>
          <w:rFonts w:asciiTheme="majorBidi" w:hAnsiTheme="majorBidi" w:cstheme="majorBidi"/>
          <w:sz w:val="24"/>
          <w:szCs w:val="24"/>
          <w:lang w:val="sv-SE"/>
        </w:rPr>
        <w:t xml:space="preserve"> yang digambarkan sebagai berikut</w:t>
      </w:r>
      <w:r w:rsidRPr="00874A35">
        <w:rPr>
          <w:rFonts w:asciiTheme="majorBidi" w:hAnsiTheme="majorBidi" w:cstheme="majorBidi"/>
          <w:sz w:val="24"/>
          <w:szCs w:val="24"/>
          <w:lang w:val="id-ID"/>
        </w:rPr>
        <w:t xml:space="preserve"> </w:t>
      </w:r>
      <w:r w:rsidRPr="00874A35">
        <w:rPr>
          <w:rFonts w:asciiTheme="majorBidi" w:hAnsiTheme="majorBidi" w:cstheme="majorBidi"/>
          <w:sz w:val="24"/>
          <w:szCs w:val="24"/>
          <w:lang w:val="sv-SE"/>
        </w:rPr>
        <w:t>:</w:t>
      </w:r>
    </w:p>
    <w:p w:rsidR="00874A35" w:rsidRPr="00874A35" w:rsidRDefault="00874A35" w:rsidP="00874A35">
      <w:pPr>
        <w:pStyle w:val="ListParagraph"/>
        <w:spacing w:after="0" w:line="240" w:lineRule="auto"/>
        <w:ind w:left="0" w:firstLine="567"/>
        <w:jc w:val="both"/>
        <w:rPr>
          <w:rFonts w:asciiTheme="majorBidi" w:hAnsiTheme="majorBidi" w:cstheme="majorBidi"/>
          <w:sz w:val="24"/>
          <w:szCs w:val="24"/>
          <w:lang w:val="id-ID"/>
        </w:rPr>
      </w:pPr>
      <w:r>
        <w:rPr>
          <w:noProof/>
          <w:lang w:val="id-ID" w:eastAsia="id-ID"/>
        </w:rPr>
        <w:pict>
          <v:rect id="_x0000_s1047" style="position:absolute;left:0;text-align:left;margin-left:3.3pt;margin-top:10.6pt;width:474.75pt;height:191.6pt;z-index:-251648512"/>
        </w:pict>
      </w:r>
    </w:p>
    <w:p w:rsidR="00874A35" w:rsidRPr="00422F62" w:rsidRDefault="00874A35" w:rsidP="00874A35">
      <w:pPr>
        <w:pStyle w:val="ListParagraph"/>
        <w:spacing w:after="0" w:line="360" w:lineRule="auto"/>
        <w:ind w:left="709"/>
        <w:jc w:val="both"/>
        <w:rPr>
          <w:rFonts w:asciiTheme="majorBidi" w:hAnsiTheme="majorBidi" w:cstheme="majorBidi"/>
          <w:sz w:val="24"/>
          <w:szCs w:val="24"/>
          <w:lang w:val="id-ID"/>
        </w:rPr>
      </w:pPr>
      <w:r>
        <w:rPr>
          <w:rFonts w:asciiTheme="majorBidi" w:hAnsiTheme="majorBidi" w:cstheme="majorBidi"/>
          <w:noProof/>
          <w:sz w:val="24"/>
          <w:szCs w:val="24"/>
          <w:lang w:val="id-ID" w:eastAsia="id-ID"/>
        </w:rPr>
        <w:pict>
          <v:roundrect id="_x0000_s1048" style="position:absolute;left:0;text-align:left;margin-left:219.3pt;margin-top:63.9pt;width:77.25pt;height:42.35pt;z-index:251668992" arcsize="10923f" fillcolor="white [3201]" strokecolor="#4bacc6 [3208]" strokeweight="2.5pt">
            <v:shadow color="#868686"/>
            <v:textbox style="mso-next-textbox:#_x0000_s1048">
              <w:txbxContent>
                <w:p w:rsidR="00874A35" w:rsidRPr="00AC6597" w:rsidRDefault="00874A35" w:rsidP="00874A35">
                  <w:pPr>
                    <w:shd w:val="clear" w:color="auto" w:fill="95B3D7" w:themeFill="accent1" w:themeFillTint="99"/>
                    <w:rPr>
                      <w:rFonts w:asciiTheme="majorBidi" w:hAnsiTheme="majorBidi" w:cstheme="majorBidi"/>
                      <w:b/>
                      <w:bCs/>
                      <w:sz w:val="24"/>
                      <w:szCs w:val="24"/>
                      <w:lang w:val="id-ID"/>
                    </w:rPr>
                  </w:pPr>
                  <w:r w:rsidRPr="00874A35">
                    <w:rPr>
                      <w:rFonts w:asciiTheme="majorBidi" w:hAnsiTheme="majorBidi" w:cstheme="majorBidi"/>
                      <w:b/>
                      <w:bCs/>
                      <w:sz w:val="18"/>
                      <w:szCs w:val="24"/>
                      <w:lang w:val="id-ID"/>
                    </w:rPr>
                    <w:t xml:space="preserve">Menuju Madrasah </w:t>
                  </w:r>
                  <w:r w:rsidRPr="00874A35">
                    <w:rPr>
                      <w:rFonts w:asciiTheme="majorBidi" w:hAnsiTheme="majorBidi" w:cstheme="majorBidi"/>
                      <w:b/>
                      <w:bCs/>
                      <w:szCs w:val="24"/>
                      <w:lang w:val="id-ID"/>
                    </w:rPr>
                    <w:t>Adiwiyata</w:t>
                  </w:r>
                </w:p>
              </w:txbxContent>
            </v:textbox>
          </v:roundrect>
        </w:pict>
      </w:r>
      <w:r>
        <w:rPr>
          <w:rFonts w:asciiTheme="majorBidi" w:hAnsiTheme="majorBidi" w:cstheme="majorBidi"/>
          <w:noProof/>
          <w:sz w:val="24"/>
          <w:szCs w:val="24"/>
          <w:lang w:val="id-ID" w:eastAsia="id-ID"/>
        </w:rPr>
        <w:drawing>
          <wp:inline distT="0" distB="0" distL="0" distR="0">
            <wp:extent cx="5838825" cy="2114550"/>
            <wp:effectExtent l="0" t="133350" r="0" b="76200"/>
            <wp:docPr id="17"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74A35" w:rsidRDefault="00874A35" w:rsidP="00874A35">
      <w:pPr>
        <w:pStyle w:val="NoSpacing"/>
        <w:jc w:val="center"/>
        <w:rPr>
          <w:rFonts w:asciiTheme="majorBidi" w:hAnsiTheme="majorBidi" w:cstheme="majorBidi"/>
          <w:sz w:val="24"/>
          <w:szCs w:val="24"/>
          <w:lang w:val="id-ID"/>
        </w:rPr>
      </w:pPr>
      <w:r w:rsidRPr="00830A0C">
        <w:rPr>
          <w:rFonts w:asciiTheme="majorBidi" w:hAnsiTheme="majorBidi" w:cstheme="majorBidi"/>
          <w:sz w:val="24"/>
          <w:szCs w:val="24"/>
          <w:lang w:val="sv-SE"/>
        </w:rPr>
        <w:t>Gambar 1. Multidirectional Cycle Model</w:t>
      </w:r>
    </w:p>
    <w:p w:rsidR="00874A35" w:rsidRDefault="00874A35" w:rsidP="00874A35">
      <w:pPr>
        <w:pStyle w:val="NoSpacing"/>
        <w:jc w:val="center"/>
        <w:rPr>
          <w:rFonts w:asciiTheme="majorBidi" w:hAnsiTheme="majorBidi" w:cstheme="majorBidi"/>
          <w:sz w:val="24"/>
          <w:szCs w:val="24"/>
          <w:lang w:val="id-ID"/>
        </w:rPr>
      </w:pPr>
    </w:p>
    <w:p w:rsidR="006258A6" w:rsidRPr="006258A6" w:rsidRDefault="00874A35" w:rsidP="006258A6">
      <w:pPr>
        <w:pStyle w:val="ListParagraph"/>
        <w:numPr>
          <w:ilvl w:val="0"/>
          <w:numId w:val="29"/>
        </w:numPr>
        <w:tabs>
          <w:tab w:val="left" w:pos="993"/>
        </w:tabs>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lang w:val="id-ID"/>
        </w:rPr>
        <w:t>Implementasi Tahapan Dalam Siklus</w:t>
      </w:r>
    </w:p>
    <w:p w:rsidR="00874A35" w:rsidRPr="006258A6" w:rsidRDefault="00874A35" w:rsidP="006258A6">
      <w:pPr>
        <w:pStyle w:val="ListParagraph"/>
        <w:tabs>
          <w:tab w:val="left" w:pos="993"/>
        </w:tabs>
        <w:spacing w:after="0" w:line="240" w:lineRule="auto"/>
        <w:ind w:left="284"/>
        <w:jc w:val="both"/>
        <w:rPr>
          <w:rFonts w:ascii="Times New Roman" w:hAnsi="Times New Roman" w:cs="Times New Roman"/>
          <w:b/>
          <w:bCs/>
          <w:sz w:val="24"/>
          <w:szCs w:val="24"/>
        </w:rPr>
      </w:pPr>
      <w:r w:rsidRPr="006258A6">
        <w:rPr>
          <w:rFonts w:ascii="Times New Roman" w:hAnsi="Times New Roman" w:cs="Times New Roman"/>
          <w:b/>
          <w:color w:val="000000"/>
          <w:sz w:val="24"/>
          <w:szCs w:val="24"/>
          <w:lang w:val="id-ID"/>
        </w:rPr>
        <w:t xml:space="preserve">Rencana tindakan (deskripsikan skenario pembelajaran), </w:t>
      </w:r>
      <w:r w:rsidRPr="006258A6">
        <w:rPr>
          <w:rFonts w:ascii="Times New Roman" w:hAnsi="Times New Roman" w:cs="Times New Roman"/>
          <w:color w:val="000000"/>
          <w:sz w:val="24"/>
          <w:szCs w:val="24"/>
          <w:lang w:val="id-ID"/>
        </w:rPr>
        <w:t>MI Muhammadiyah Jagalan Kabupaten Magelang adalah sekolah dasar yang belum mengaplikasikan sistem keunggulan non-akademik berupa program sekolah Adiwiyata sehingga untuk mendorong MI Muhammadiyah Jagalan membutuhkan komitmen untuk mewujudkan keberhasilannya. Sehingga implementasi skrenario pembelajaran dibutuhkan sosialisasi melalui workshop pendampingan berbagai pihak. Adapun pihak yang dilibatkan : 1). Warga Sekolah (Kepala Madrasah, Guru dan siswa, 2). Peneliti dan dibantu oleh pakar sekolah Adiwiyata (Dosen Perguruan Tinggi yaitu Universitas Muhammadiyah Magelang), 3). Komite Madrasah/</w:t>
      </w:r>
      <w:r w:rsidRPr="006258A6">
        <w:rPr>
          <w:rFonts w:ascii="Times New Roman" w:hAnsi="Times New Roman" w:cs="Times New Roman"/>
          <w:i/>
          <w:iCs/>
          <w:color w:val="000000"/>
          <w:sz w:val="24"/>
          <w:szCs w:val="24"/>
          <w:lang w:val="id-ID"/>
        </w:rPr>
        <w:t>Stakeholder</w:t>
      </w:r>
      <w:r w:rsidRPr="006258A6">
        <w:rPr>
          <w:rFonts w:ascii="Times New Roman" w:hAnsi="Times New Roman" w:cs="Times New Roman"/>
          <w:color w:val="000000"/>
          <w:sz w:val="24"/>
          <w:szCs w:val="24"/>
          <w:lang w:val="id-ID"/>
        </w:rPr>
        <w:t xml:space="preserve">/Pimpinan Cabang </w:t>
      </w:r>
      <w:r w:rsidRPr="006258A6">
        <w:rPr>
          <w:rFonts w:ascii="Times New Roman" w:hAnsi="Times New Roman" w:cs="Times New Roman"/>
          <w:color w:val="000000"/>
          <w:sz w:val="24"/>
          <w:szCs w:val="24"/>
          <w:lang w:val="id-ID"/>
        </w:rPr>
        <w:lastRenderedPageBreak/>
        <w:t>Muhammadiyah (PCM) Salam Kabupaten Magelang yang berkepentingan dalam pengembangan program pendidikan melalui Majelis Pendidikan Dasar dan Menengah.</w:t>
      </w:r>
    </w:p>
    <w:p w:rsidR="00874A35" w:rsidRPr="00874A35" w:rsidRDefault="00874A35" w:rsidP="006258A6">
      <w:pPr>
        <w:pStyle w:val="ListParagraph"/>
        <w:numPr>
          <w:ilvl w:val="0"/>
          <w:numId w:val="29"/>
        </w:numPr>
        <w:tabs>
          <w:tab w:val="left" w:pos="567"/>
        </w:tabs>
        <w:spacing w:after="0" w:line="240" w:lineRule="auto"/>
        <w:ind w:left="284" w:hanging="284"/>
        <w:jc w:val="both"/>
        <w:rPr>
          <w:rFonts w:ascii="Times New Roman" w:hAnsi="Times New Roman" w:cs="Times New Roman"/>
          <w:b/>
          <w:sz w:val="24"/>
          <w:szCs w:val="24"/>
        </w:rPr>
      </w:pPr>
      <w:r w:rsidRPr="00985287">
        <w:rPr>
          <w:rFonts w:ascii="Times New Roman" w:hAnsi="Times New Roman" w:cs="Times New Roman"/>
          <w:b/>
          <w:color w:val="000000"/>
          <w:sz w:val="24"/>
          <w:szCs w:val="24"/>
          <w:lang w:val="id-ID"/>
        </w:rPr>
        <w:t>Pelaksanaan Tindakan</w:t>
      </w:r>
    </w:p>
    <w:p w:rsidR="00874A35" w:rsidRPr="00874A35" w:rsidRDefault="00874A35" w:rsidP="005A6A23">
      <w:pPr>
        <w:pStyle w:val="ListParagraph"/>
        <w:tabs>
          <w:tab w:val="left" w:pos="284"/>
        </w:tabs>
        <w:spacing w:after="0" w:line="240" w:lineRule="auto"/>
        <w:ind w:left="284"/>
        <w:jc w:val="both"/>
        <w:rPr>
          <w:rFonts w:ascii="Times New Roman" w:hAnsi="Times New Roman" w:cs="Times New Roman"/>
          <w:b/>
          <w:sz w:val="24"/>
          <w:szCs w:val="24"/>
        </w:rPr>
      </w:pPr>
      <w:r w:rsidRPr="00874A35">
        <w:rPr>
          <w:rFonts w:ascii="Times New Roman" w:hAnsi="Times New Roman" w:cs="Times New Roman"/>
          <w:b/>
          <w:bCs/>
          <w:color w:val="000000"/>
          <w:sz w:val="24"/>
          <w:szCs w:val="24"/>
          <w:lang w:val="id-ID"/>
        </w:rPr>
        <w:t>Tahap 1</w:t>
      </w:r>
      <w:r w:rsidRPr="00874A35">
        <w:rPr>
          <w:rFonts w:ascii="Times New Roman" w:hAnsi="Times New Roman" w:cs="Times New Roman"/>
          <w:bCs/>
          <w:color w:val="000000"/>
          <w:sz w:val="24"/>
          <w:szCs w:val="24"/>
          <w:lang w:val="id-ID"/>
        </w:rPr>
        <w:t xml:space="preserve"> (Deklarasi Menuju Madrasah Adiwiyata)</w:t>
      </w:r>
    </w:p>
    <w:p w:rsidR="00874A35" w:rsidRPr="00107992" w:rsidRDefault="00874A35" w:rsidP="005A6A23">
      <w:pPr>
        <w:pStyle w:val="ListParagraph"/>
        <w:tabs>
          <w:tab w:val="left" w:pos="284"/>
        </w:tabs>
        <w:spacing w:after="0" w:line="240" w:lineRule="auto"/>
        <w:ind w:left="284" w:firstLine="425"/>
        <w:jc w:val="both"/>
        <w:rPr>
          <w:rFonts w:ascii="Times New Roman" w:hAnsi="Times New Roman" w:cs="Times New Roman"/>
          <w:sz w:val="24"/>
          <w:szCs w:val="24"/>
        </w:rPr>
      </w:pPr>
      <w:r w:rsidRPr="00107992">
        <w:rPr>
          <w:rFonts w:ascii="Times New Roman" w:hAnsi="Times New Roman" w:cs="Times New Roman"/>
          <w:color w:val="000000"/>
          <w:sz w:val="24"/>
          <w:szCs w:val="24"/>
          <w:lang w:val="id-ID"/>
        </w:rPr>
        <w:t>Pelaksanaan program Madrasah Adiwiyata, ada 4 (empat) Program dalam mencapai sekolah Adiwiyata, meliputi :</w:t>
      </w:r>
      <w:r w:rsidRPr="00107992">
        <w:rPr>
          <w:rFonts w:ascii="Times New Roman" w:hAnsi="Times New Roman" w:cs="Times New Roman"/>
          <w:color w:val="000000"/>
          <w:sz w:val="24"/>
          <w:szCs w:val="24"/>
        </w:rPr>
        <w:t xml:space="preserve"> </w:t>
      </w:r>
    </w:p>
    <w:p w:rsidR="00874A35" w:rsidRDefault="00874A35" w:rsidP="005A6A23">
      <w:pPr>
        <w:pStyle w:val="ListParagraph"/>
        <w:numPr>
          <w:ilvl w:val="0"/>
          <w:numId w:val="38"/>
        </w:numPr>
        <w:tabs>
          <w:tab w:val="clear" w:pos="720"/>
          <w:tab w:val="num" w:pos="567"/>
        </w:tabs>
        <w:spacing w:line="240" w:lineRule="auto"/>
        <w:ind w:left="567" w:hanging="283"/>
        <w:jc w:val="both"/>
        <w:rPr>
          <w:rFonts w:ascii="Times New Roman" w:hAnsi="Times New Roman" w:cs="Times New Roman"/>
          <w:color w:val="000000"/>
          <w:sz w:val="24"/>
          <w:szCs w:val="24"/>
          <w:lang w:val="id-ID"/>
        </w:rPr>
      </w:pPr>
      <w:r w:rsidRPr="00107992">
        <w:rPr>
          <w:rFonts w:ascii="Times New Roman" w:hAnsi="Times New Roman" w:cs="Times New Roman"/>
          <w:color w:val="000000"/>
          <w:sz w:val="24"/>
          <w:szCs w:val="24"/>
        </w:rPr>
        <w:t>Kebijakan Berwawas</w:t>
      </w:r>
      <w:r>
        <w:rPr>
          <w:rFonts w:ascii="Times New Roman" w:hAnsi="Times New Roman" w:cs="Times New Roman"/>
          <w:color w:val="000000"/>
          <w:sz w:val="24"/>
          <w:szCs w:val="24"/>
        </w:rPr>
        <w:t xml:space="preserve">an Lingkungan : </w:t>
      </w:r>
      <w:r>
        <w:rPr>
          <w:rFonts w:ascii="Times New Roman" w:hAnsi="Times New Roman" w:cs="Times New Roman"/>
          <w:color w:val="000000"/>
          <w:sz w:val="24"/>
          <w:szCs w:val="24"/>
          <w:lang w:val="id-ID"/>
        </w:rPr>
        <w:t>Visi dan Misi, implementasi kurikulum sekolah;  harus siap untuk diintegrasikan dengan memuat upaya perlindungan dan pengelolaan lingkungan hidup, Rancangan Kerja Anggaran Sekolah (RKAS); memuat program dalam upaya perlindungan dan pengelolaan lingkungan hidup.</w:t>
      </w:r>
      <w:r w:rsidRPr="006B06C5">
        <w:rPr>
          <w:rFonts w:ascii="Times New Roman" w:hAnsi="Times New Roman" w:cs="Times New Roman"/>
          <w:color w:val="000000"/>
          <w:sz w:val="24"/>
          <w:szCs w:val="24"/>
          <w:lang w:val="id-ID"/>
        </w:rPr>
        <w:t xml:space="preserve"> </w:t>
      </w:r>
    </w:p>
    <w:p w:rsidR="00874A35" w:rsidRDefault="00874A35" w:rsidP="005A6A23">
      <w:pPr>
        <w:pStyle w:val="ListParagraph"/>
        <w:numPr>
          <w:ilvl w:val="0"/>
          <w:numId w:val="38"/>
        </w:numPr>
        <w:tabs>
          <w:tab w:val="clear" w:pos="720"/>
          <w:tab w:val="num" w:pos="567"/>
        </w:tabs>
        <w:spacing w:line="240" w:lineRule="auto"/>
        <w:ind w:left="567" w:hanging="283"/>
        <w:jc w:val="both"/>
        <w:rPr>
          <w:rFonts w:ascii="Times New Roman" w:hAnsi="Times New Roman" w:cs="Times New Roman"/>
          <w:color w:val="000000"/>
          <w:sz w:val="24"/>
          <w:szCs w:val="24"/>
          <w:lang w:val="id-ID"/>
        </w:rPr>
      </w:pPr>
      <w:r w:rsidRPr="00874A35">
        <w:rPr>
          <w:rFonts w:ascii="Times New Roman" w:hAnsi="Times New Roman" w:cs="Times New Roman"/>
          <w:color w:val="000000"/>
          <w:sz w:val="24"/>
          <w:szCs w:val="24"/>
          <w:lang w:val="id-ID"/>
        </w:rPr>
        <w:t xml:space="preserve">Pelaksanaan Kurikulum Berbasis Lingkungan: tenaga pendidik; harus mempunyai kompetensi dalam mengembangkan kegiatan pembelajaran lingkungan hidup, peserta didik melakukan kegiatan upaya perlindungan dan pengelolaan lingkungan hidup.  </w:t>
      </w:r>
    </w:p>
    <w:p w:rsidR="00874A35" w:rsidRPr="00874A35" w:rsidRDefault="00874A35" w:rsidP="005A6A23">
      <w:pPr>
        <w:pStyle w:val="ListParagraph"/>
        <w:numPr>
          <w:ilvl w:val="0"/>
          <w:numId w:val="38"/>
        </w:numPr>
        <w:tabs>
          <w:tab w:val="clear" w:pos="720"/>
          <w:tab w:val="num" w:pos="567"/>
        </w:tabs>
        <w:spacing w:line="240" w:lineRule="auto"/>
        <w:ind w:left="567" w:hanging="283"/>
        <w:jc w:val="both"/>
        <w:rPr>
          <w:rFonts w:ascii="Times New Roman" w:hAnsi="Times New Roman" w:cs="Times New Roman"/>
          <w:color w:val="000000"/>
          <w:sz w:val="24"/>
          <w:szCs w:val="24"/>
          <w:lang w:val="id-ID"/>
        </w:rPr>
      </w:pPr>
      <w:r w:rsidRPr="00874A35">
        <w:rPr>
          <w:rFonts w:ascii="Times New Roman" w:hAnsi="Times New Roman" w:cs="Times New Roman"/>
          <w:b/>
          <w:bCs/>
          <w:color w:val="000000"/>
          <w:sz w:val="24"/>
          <w:szCs w:val="24"/>
        </w:rPr>
        <w:t>Kegiatan Lingkungan Berbasis Partisipatif :</w:t>
      </w:r>
      <w:r w:rsidRPr="00874A35">
        <w:rPr>
          <w:rFonts w:ascii="Times New Roman" w:hAnsi="Times New Roman" w:cs="Times New Roman"/>
          <w:b/>
          <w:bCs/>
          <w:color w:val="000000"/>
          <w:sz w:val="24"/>
          <w:szCs w:val="24"/>
          <w:lang w:val="id-ID"/>
        </w:rPr>
        <w:t xml:space="preserve"> </w:t>
      </w:r>
      <w:r w:rsidRPr="00874A35">
        <w:rPr>
          <w:rFonts w:ascii="Times New Roman" w:hAnsi="Times New Roman" w:cs="Times New Roman"/>
          <w:b/>
          <w:bCs/>
          <w:color w:val="000000"/>
          <w:sz w:val="24"/>
          <w:szCs w:val="24"/>
        </w:rPr>
        <w:t>melibatkan berbagai pihak dalam kegiatan pemeliharaan lingkungan</w:t>
      </w:r>
      <w:r w:rsidRPr="00874A35">
        <w:rPr>
          <w:rFonts w:ascii="Times New Roman" w:hAnsi="Times New Roman" w:cs="Times New Roman"/>
          <w:b/>
          <w:bCs/>
          <w:color w:val="000000"/>
          <w:sz w:val="24"/>
          <w:szCs w:val="24"/>
          <w:lang w:val="id-ID"/>
        </w:rPr>
        <w:t xml:space="preserve"> (masyarakat, pemerintah, swasta, sekolah lain)</w:t>
      </w:r>
      <w:r w:rsidRPr="00874A35">
        <w:rPr>
          <w:rFonts w:ascii="Times New Roman" w:hAnsi="Times New Roman" w:cs="Times New Roman"/>
          <w:b/>
          <w:bCs/>
          <w:color w:val="000000"/>
          <w:sz w:val="24"/>
          <w:szCs w:val="24"/>
        </w:rPr>
        <w:t xml:space="preserve"> </w:t>
      </w:r>
    </w:p>
    <w:p w:rsidR="005A6A23" w:rsidRPr="005A6A23" w:rsidRDefault="00874A35" w:rsidP="005A6A23">
      <w:pPr>
        <w:pStyle w:val="ListParagraph"/>
        <w:numPr>
          <w:ilvl w:val="0"/>
          <w:numId w:val="38"/>
        </w:numPr>
        <w:tabs>
          <w:tab w:val="clear" w:pos="720"/>
          <w:tab w:val="num" w:pos="567"/>
        </w:tabs>
        <w:spacing w:line="240" w:lineRule="auto"/>
        <w:ind w:left="567" w:hanging="283"/>
        <w:jc w:val="both"/>
        <w:rPr>
          <w:rFonts w:ascii="Times New Roman" w:hAnsi="Times New Roman" w:cs="Times New Roman"/>
          <w:color w:val="000000"/>
          <w:sz w:val="24"/>
          <w:szCs w:val="24"/>
          <w:lang w:val="id-ID"/>
        </w:rPr>
      </w:pPr>
      <w:r w:rsidRPr="00874A35">
        <w:rPr>
          <w:rFonts w:ascii="Times New Roman" w:hAnsi="Times New Roman" w:cs="Times New Roman"/>
          <w:b/>
          <w:bCs/>
          <w:color w:val="000000"/>
          <w:sz w:val="24"/>
          <w:szCs w:val="24"/>
        </w:rPr>
        <w:t>Pengelolaan Sarana Pendukung Ramah Lingkungan: air bersih, tanaman/taman, pengkomposan, pengelolaan sampah</w:t>
      </w:r>
      <w:r w:rsidRPr="00874A35">
        <w:rPr>
          <w:rFonts w:ascii="Times New Roman" w:hAnsi="Times New Roman" w:cs="Times New Roman"/>
          <w:b/>
          <w:bCs/>
          <w:color w:val="000000"/>
          <w:sz w:val="24"/>
          <w:szCs w:val="24"/>
          <w:lang w:val="id-ID"/>
        </w:rPr>
        <w:t>.</w:t>
      </w:r>
      <w:r w:rsidRPr="00874A35">
        <w:rPr>
          <w:rFonts w:ascii="Times New Roman" w:hAnsi="Times New Roman" w:cs="Times New Roman"/>
          <w:b/>
          <w:bCs/>
          <w:color w:val="000000"/>
          <w:sz w:val="24"/>
          <w:szCs w:val="24"/>
        </w:rPr>
        <w:t xml:space="preserve"> </w:t>
      </w:r>
    </w:p>
    <w:p w:rsidR="00874A35" w:rsidRPr="005A6A23" w:rsidRDefault="00874A35" w:rsidP="005A6A23">
      <w:pPr>
        <w:pStyle w:val="ListParagraph"/>
        <w:spacing w:line="240" w:lineRule="auto"/>
        <w:ind w:left="284" w:firstLine="567"/>
        <w:jc w:val="both"/>
        <w:rPr>
          <w:rFonts w:ascii="Times New Roman" w:hAnsi="Times New Roman" w:cs="Times New Roman"/>
          <w:color w:val="000000"/>
          <w:sz w:val="24"/>
          <w:szCs w:val="24"/>
          <w:lang w:val="id-ID"/>
        </w:rPr>
      </w:pPr>
      <w:r w:rsidRPr="005A6A23">
        <w:rPr>
          <w:rFonts w:ascii="Times New Roman" w:hAnsi="Times New Roman" w:cs="Times New Roman"/>
          <w:color w:val="000000"/>
          <w:sz w:val="24"/>
          <w:szCs w:val="24"/>
          <w:lang w:val="id-ID"/>
        </w:rPr>
        <w:t>Dari keempat komponen tersebut yang bisa diprioritaskan adalah komponen nomor “c” dan “d” karena melihat MI Muhammadiyah Jagalan memulai kegiatan menuju Madrasah Adiwiyata dari dasar persepsi berupa melakukan “</w:t>
      </w:r>
      <w:r w:rsidRPr="005A6A23">
        <w:rPr>
          <w:rFonts w:ascii="Times New Roman" w:hAnsi="Times New Roman" w:cs="Times New Roman"/>
          <w:b/>
          <w:bCs/>
          <w:color w:val="000000"/>
          <w:sz w:val="24"/>
          <w:szCs w:val="24"/>
          <w:lang w:val="id-ID"/>
        </w:rPr>
        <w:t xml:space="preserve">DEKLARASI MENUJU MADRASAH ADIWIYATA </w:t>
      </w:r>
      <w:r w:rsidRPr="005A6A23">
        <w:rPr>
          <w:rFonts w:ascii="Times New Roman" w:hAnsi="Times New Roman" w:cs="Times New Roman"/>
          <w:color w:val="000000"/>
          <w:sz w:val="24"/>
          <w:szCs w:val="24"/>
          <w:lang w:val="id-ID"/>
        </w:rPr>
        <w:t>bagi MI Muhammadiyah Jagalan Kabupaten Magelang. Adapun redaksi hasil kesepatan, meliputi:</w:t>
      </w:r>
    </w:p>
    <w:p w:rsidR="006258A6" w:rsidRPr="006258A6" w:rsidRDefault="00874A35" w:rsidP="005A6A23">
      <w:pPr>
        <w:pStyle w:val="ListParagraph"/>
        <w:numPr>
          <w:ilvl w:val="0"/>
          <w:numId w:val="39"/>
        </w:numPr>
        <w:tabs>
          <w:tab w:val="left" w:pos="851"/>
        </w:tabs>
        <w:spacing w:after="0" w:line="240" w:lineRule="auto"/>
        <w:ind w:left="567" w:hanging="283"/>
        <w:jc w:val="both"/>
        <w:rPr>
          <w:rFonts w:asciiTheme="majorBidi" w:hAnsiTheme="majorBidi" w:cstheme="majorBidi"/>
          <w:sz w:val="24"/>
          <w:szCs w:val="24"/>
        </w:rPr>
      </w:pPr>
      <w:r w:rsidRPr="00130F3B">
        <w:rPr>
          <w:rFonts w:asciiTheme="majorBidi" w:hAnsiTheme="majorBidi" w:cstheme="majorBidi"/>
          <w:sz w:val="24"/>
          <w:szCs w:val="24"/>
        </w:rPr>
        <w:t>Visi Misi Tujuan dan Sasaran Prodi PGMI, FAI UMMgl, Anggaran Dasar Muhammadiyah</w:t>
      </w:r>
    </w:p>
    <w:p w:rsidR="006258A6" w:rsidRPr="006258A6" w:rsidRDefault="00874A35" w:rsidP="005A6A23">
      <w:pPr>
        <w:pStyle w:val="ListParagraph"/>
        <w:numPr>
          <w:ilvl w:val="0"/>
          <w:numId w:val="39"/>
        </w:numPr>
        <w:tabs>
          <w:tab w:val="left" w:pos="851"/>
        </w:tabs>
        <w:spacing w:after="0" w:line="240" w:lineRule="auto"/>
        <w:ind w:left="567" w:hanging="283"/>
        <w:jc w:val="both"/>
        <w:rPr>
          <w:rFonts w:asciiTheme="majorBidi" w:hAnsiTheme="majorBidi" w:cstheme="majorBidi"/>
          <w:sz w:val="24"/>
          <w:szCs w:val="24"/>
        </w:rPr>
      </w:pPr>
      <w:r w:rsidRPr="006258A6">
        <w:rPr>
          <w:rFonts w:asciiTheme="majorBidi" w:hAnsiTheme="majorBidi" w:cstheme="majorBidi"/>
          <w:sz w:val="24"/>
          <w:szCs w:val="24"/>
        </w:rPr>
        <w:t>Visi, Misi, Tujuan dan Sasaran MI Muhamamdiyah Jagalan.</w:t>
      </w:r>
    </w:p>
    <w:p w:rsidR="006258A6" w:rsidRPr="006258A6" w:rsidRDefault="00874A35" w:rsidP="005A6A23">
      <w:pPr>
        <w:pStyle w:val="ListParagraph"/>
        <w:numPr>
          <w:ilvl w:val="0"/>
          <w:numId w:val="39"/>
        </w:numPr>
        <w:tabs>
          <w:tab w:val="left" w:pos="851"/>
        </w:tabs>
        <w:spacing w:after="0" w:line="240" w:lineRule="auto"/>
        <w:ind w:left="567" w:hanging="283"/>
        <w:jc w:val="both"/>
        <w:rPr>
          <w:rFonts w:asciiTheme="majorBidi" w:hAnsiTheme="majorBidi" w:cstheme="majorBidi"/>
          <w:sz w:val="24"/>
          <w:szCs w:val="24"/>
        </w:rPr>
      </w:pPr>
      <w:r w:rsidRPr="006258A6">
        <w:rPr>
          <w:rFonts w:asciiTheme="majorBidi" w:hAnsiTheme="majorBidi" w:cstheme="majorBidi"/>
          <w:sz w:val="24"/>
          <w:szCs w:val="24"/>
        </w:rPr>
        <w:t>Komitmen Warga sekolah, Pimpinan Cabang Muhammadiyah Kecamatan Salam, Stakeholder/Komite Madrasah dan Perguruan Tinggi : Universitas Muhammadiyah Magelang Program Studi Pendidkan Guru Madrasah Ibtida</w:t>
      </w:r>
      <w:r w:rsidRPr="006258A6">
        <w:rPr>
          <w:rFonts w:asciiTheme="majorBidi" w:hAnsiTheme="majorBidi" w:cstheme="majorBidi"/>
          <w:sz w:val="24"/>
          <w:szCs w:val="24"/>
          <w:lang w:val="id-ID"/>
        </w:rPr>
        <w:t>i</w:t>
      </w:r>
      <w:r w:rsidRPr="006258A6">
        <w:rPr>
          <w:rFonts w:asciiTheme="majorBidi" w:hAnsiTheme="majorBidi" w:cstheme="majorBidi"/>
          <w:sz w:val="24"/>
          <w:szCs w:val="24"/>
        </w:rPr>
        <w:t xml:space="preserve">yah untuk menambah sumber daya kerjasama dan promosi bagi MI Muhammadaiyah Jagalan. </w:t>
      </w:r>
    </w:p>
    <w:p w:rsidR="006258A6" w:rsidRPr="006258A6" w:rsidRDefault="00874A35" w:rsidP="005A6A23">
      <w:pPr>
        <w:pStyle w:val="ListParagraph"/>
        <w:numPr>
          <w:ilvl w:val="0"/>
          <w:numId w:val="39"/>
        </w:numPr>
        <w:tabs>
          <w:tab w:val="left" w:pos="851"/>
        </w:tabs>
        <w:spacing w:after="0" w:line="240" w:lineRule="auto"/>
        <w:ind w:left="567" w:hanging="283"/>
        <w:jc w:val="both"/>
        <w:rPr>
          <w:rFonts w:asciiTheme="majorBidi" w:hAnsiTheme="majorBidi" w:cstheme="majorBidi"/>
          <w:sz w:val="24"/>
          <w:szCs w:val="24"/>
        </w:rPr>
      </w:pPr>
      <w:r w:rsidRPr="006258A6">
        <w:rPr>
          <w:rFonts w:asciiTheme="majorBidi" w:hAnsiTheme="majorBidi" w:cstheme="majorBidi"/>
          <w:sz w:val="24"/>
          <w:szCs w:val="24"/>
        </w:rPr>
        <w:t>Daya dukung sarana prasarana lingkungan MI Muhammadiyah Jagalan.</w:t>
      </w:r>
    </w:p>
    <w:p w:rsidR="00874A35" w:rsidRPr="006258A6" w:rsidRDefault="00874A35" w:rsidP="005A6A23">
      <w:pPr>
        <w:pStyle w:val="ListParagraph"/>
        <w:numPr>
          <w:ilvl w:val="0"/>
          <w:numId w:val="39"/>
        </w:numPr>
        <w:tabs>
          <w:tab w:val="left" w:pos="851"/>
        </w:tabs>
        <w:spacing w:after="0" w:line="240" w:lineRule="auto"/>
        <w:ind w:left="567" w:hanging="283"/>
        <w:jc w:val="both"/>
        <w:rPr>
          <w:rFonts w:asciiTheme="majorBidi" w:hAnsiTheme="majorBidi" w:cstheme="majorBidi"/>
          <w:sz w:val="24"/>
          <w:szCs w:val="24"/>
        </w:rPr>
      </w:pPr>
      <w:r w:rsidRPr="006258A6">
        <w:rPr>
          <w:rFonts w:asciiTheme="majorBidi" w:hAnsiTheme="majorBidi" w:cstheme="majorBidi"/>
          <w:sz w:val="24"/>
          <w:szCs w:val="24"/>
        </w:rPr>
        <w:t xml:space="preserve">Pernyataan Kesiapan MI Muhamamdiyah Jagalan Kabupaten Magelang dalam mewujudkan inspirasi menuju madrasah unggulan bidang madrasah adiwiyata. </w:t>
      </w:r>
    </w:p>
    <w:p w:rsidR="00874A35" w:rsidRPr="00985287" w:rsidRDefault="00874A35" w:rsidP="005A6A23">
      <w:pPr>
        <w:pStyle w:val="ListParagraph"/>
        <w:tabs>
          <w:tab w:val="left" w:pos="284"/>
        </w:tabs>
        <w:spacing w:line="240" w:lineRule="auto"/>
        <w:ind w:left="284"/>
        <w:jc w:val="both"/>
        <w:rPr>
          <w:rFonts w:ascii="Times New Roman" w:hAnsi="Times New Roman" w:cs="Times New Roman"/>
          <w:bCs/>
          <w:color w:val="000000"/>
          <w:sz w:val="24"/>
          <w:szCs w:val="24"/>
          <w:lang w:val="id-ID"/>
        </w:rPr>
      </w:pPr>
      <w:r w:rsidRPr="00985287">
        <w:rPr>
          <w:rFonts w:ascii="Times New Roman" w:hAnsi="Times New Roman" w:cs="Times New Roman"/>
          <w:b/>
          <w:bCs/>
          <w:color w:val="000000"/>
          <w:sz w:val="24"/>
          <w:szCs w:val="24"/>
          <w:lang w:val="id-ID"/>
        </w:rPr>
        <w:t xml:space="preserve">Tahap 2 </w:t>
      </w:r>
      <w:r w:rsidRPr="00985287">
        <w:rPr>
          <w:rFonts w:ascii="Times New Roman" w:hAnsi="Times New Roman" w:cs="Times New Roman"/>
          <w:bCs/>
          <w:color w:val="000000"/>
          <w:sz w:val="24"/>
          <w:szCs w:val="24"/>
          <w:lang w:val="id-ID"/>
        </w:rPr>
        <w:t xml:space="preserve">(Implementasi </w:t>
      </w:r>
      <w:r w:rsidRPr="00985287">
        <w:rPr>
          <w:rFonts w:ascii="Times New Roman" w:hAnsi="Times New Roman" w:cs="Times New Roman"/>
          <w:bCs/>
          <w:i/>
          <w:iCs/>
          <w:color w:val="000000"/>
          <w:sz w:val="24"/>
          <w:szCs w:val="24"/>
          <w:lang w:val="id-ID"/>
        </w:rPr>
        <w:t>Multidirectional Cyrcle Model</w:t>
      </w:r>
      <w:r w:rsidRPr="00985287">
        <w:rPr>
          <w:rFonts w:ascii="Times New Roman" w:hAnsi="Times New Roman" w:cs="Times New Roman"/>
          <w:bCs/>
          <w:color w:val="000000"/>
          <w:sz w:val="24"/>
          <w:szCs w:val="24"/>
          <w:lang w:val="id-ID"/>
        </w:rPr>
        <w:t xml:space="preserve">) </w:t>
      </w:r>
    </w:p>
    <w:p w:rsidR="00874A35" w:rsidRDefault="00874A35" w:rsidP="005A6A23">
      <w:pPr>
        <w:pStyle w:val="ListParagraph"/>
        <w:spacing w:after="0" w:line="240" w:lineRule="auto"/>
        <w:ind w:left="284" w:firstLine="567"/>
        <w:jc w:val="both"/>
        <w:rPr>
          <w:rFonts w:asciiTheme="majorBidi" w:hAnsiTheme="majorBidi" w:cstheme="majorBidi"/>
          <w:sz w:val="24"/>
          <w:szCs w:val="24"/>
          <w:lang w:val="id-ID"/>
        </w:rPr>
      </w:pPr>
      <w:r w:rsidRPr="0051060C">
        <w:rPr>
          <w:rFonts w:asciiTheme="majorBidi" w:hAnsiTheme="majorBidi" w:cstheme="majorBidi"/>
          <w:sz w:val="24"/>
          <w:szCs w:val="24"/>
          <w:lang w:val="sv-SE"/>
        </w:rPr>
        <w:t xml:space="preserve">Kegiatan </w:t>
      </w:r>
      <w:r w:rsidRPr="0051060C">
        <w:rPr>
          <w:rFonts w:asciiTheme="majorBidi" w:hAnsiTheme="majorBidi" w:cstheme="majorBidi"/>
          <w:i/>
          <w:iCs/>
          <w:sz w:val="24"/>
          <w:szCs w:val="24"/>
          <w:lang w:val="sv-SE"/>
        </w:rPr>
        <w:t>relationship</w:t>
      </w:r>
      <w:r w:rsidRPr="0051060C">
        <w:rPr>
          <w:rFonts w:asciiTheme="majorBidi" w:hAnsiTheme="majorBidi" w:cstheme="majorBidi"/>
          <w:sz w:val="24"/>
          <w:szCs w:val="24"/>
          <w:lang w:val="sv-SE"/>
        </w:rPr>
        <w:t xml:space="preserve"> antara elemen-elemen yang terlibat (</w:t>
      </w:r>
      <w:r w:rsidRPr="0051060C">
        <w:rPr>
          <w:rFonts w:asciiTheme="majorBidi" w:hAnsiTheme="majorBidi" w:cstheme="majorBidi"/>
          <w:i/>
          <w:iCs/>
          <w:sz w:val="24"/>
          <w:szCs w:val="24"/>
          <w:lang w:val="sv-SE"/>
        </w:rPr>
        <w:t>human</w:t>
      </w:r>
      <w:r w:rsidRPr="0051060C">
        <w:rPr>
          <w:rFonts w:asciiTheme="majorBidi" w:hAnsiTheme="majorBidi" w:cstheme="majorBidi"/>
          <w:sz w:val="24"/>
          <w:szCs w:val="24"/>
          <w:lang w:val="sv-SE"/>
        </w:rPr>
        <w:t xml:space="preserve"> </w:t>
      </w:r>
      <w:r w:rsidRPr="0051060C">
        <w:rPr>
          <w:rFonts w:asciiTheme="majorBidi" w:hAnsiTheme="majorBidi" w:cstheme="majorBidi"/>
          <w:i/>
          <w:iCs/>
          <w:sz w:val="24"/>
          <w:szCs w:val="24"/>
          <w:lang w:val="sv-SE"/>
        </w:rPr>
        <w:t>resources</w:t>
      </w:r>
      <w:r w:rsidRPr="0051060C">
        <w:rPr>
          <w:rFonts w:asciiTheme="majorBidi" w:hAnsiTheme="majorBidi" w:cstheme="majorBidi"/>
          <w:sz w:val="24"/>
          <w:szCs w:val="24"/>
          <w:lang w:val="sv-SE"/>
        </w:rPr>
        <w:t xml:space="preserve">) dalam upaya optimalisasi agar tujuan organisasi dapat tercapai lebih cepat dari sebelumnya. Implementasinya pada penelitian ini dirancang dalam satu model yang dinamakan </w:t>
      </w:r>
      <w:r w:rsidRPr="0051060C">
        <w:rPr>
          <w:rFonts w:asciiTheme="majorBidi" w:hAnsiTheme="majorBidi" w:cstheme="majorBidi"/>
          <w:i/>
          <w:iCs/>
          <w:sz w:val="24"/>
          <w:szCs w:val="24"/>
          <w:lang w:val="sv-SE"/>
        </w:rPr>
        <w:t>multidirectional</w:t>
      </w:r>
      <w:r w:rsidRPr="0051060C">
        <w:rPr>
          <w:rFonts w:asciiTheme="majorBidi" w:hAnsiTheme="majorBidi" w:cstheme="majorBidi"/>
          <w:sz w:val="24"/>
          <w:szCs w:val="24"/>
          <w:lang w:val="sv-SE"/>
        </w:rPr>
        <w:t xml:space="preserve"> </w:t>
      </w:r>
      <w:r w:rsidRPr="0051060C">
        <w:rPr>
          <w:rFonts w:asciiTheme="majorBidi" w:hAnsiTheme="majorBidi" w:cstheme="majorBidi"/>
          <w:i/>
          <w:iCs/>
          <w:sz w:val="24"/>
          <w:szCs w:val="24"/>
          <w:lang w:val="sv-SE"/>
        </w:rPr>
        <w:t>cycle</w:t>
      </w:r>
      <w:r w:rsidRPr="0051060C">
        <w:rPr>
          <w:rFonts w:asciiTheme="majorBidi" w:hAnsiTheme="majorBidi" w:cstheme="majorBidi"/>
          <w:sz w:val="24"/>
          <w:szCs w:val="24"/>
          <w:lang w:val="sv-SE"/>
        </w:rPr>
        <w:t xml:space="preserve"> </w:t>
      </w:r>
      <w:r w:rsidRPr="0051060C">
        <w:rPr>
          <w:rFonts w:asciiTheme="majorBidi" w:hAnsiTheme="majorBidi" w:cstheme="majorBidi"/>
          <w:i/>
          <w:iCs/>
          <w:sz w:val="24"/>
          <w:szCs w:val="24"/>
          <w:lang w:val="sv-SE"/>
        </w:rPr>
        <w:t>model</w:t>
      </w:r>
      <w:r>
        <w:rPr>
          <w:rFonts w:asciiTheme="majorBidi" w:hAnsiTheme="majorBidi" w:cstheme="majorBidi"/>
          <w:sz w:val="24"/>
          <w:szCs w:val="24"/>
          <w:lang w:val="id-ID"/>
        </w:rPr>
        <w:t xml:space="preserve"> yang dilaksanakan melalui </w:t>
      </w:r>
      <w:r w:rsidRPr="005B4EAE">
        <w:rPr>
          <w:rFonts w:asciiTheme="majorBidi" w:hAnsiTheme="majorBidi" w:cstheme="majorBidi"/>
          <w:i/>
          <w:iCs/>
          <w:sz w:val="24"/>
          <w:szCs w:val="24"/>
          <w:lang w:val="id-ID"/>
        </w:rPr>
        <w:t>Forum Group Discussion</w:t>
      </w:r>
      <w:r>
        <w:rPr>
          <w:rFonts w:asciiTheme="majorBidi" w:hAnsiTheme="majorBidi" w:cstheme="majorBidi"/>
          <w:sz w:val="24"/>
          <w:szCs w:val="24"/>
          <w:lang w:val="id-ID"/>
        </w:rPr>
        <w:t xml:space="preserve"> (FGD).</w:t>
      </w:r>
      <w:r w:rsidRPr="0051060C">
        <w:rPr>
          <w:rFonts w:asciiTheme="majorBidi" w:hAnsiTheme="majorBidi" w:cstheme="majorBidi"/>
          <w:sz w:val="24"/>
          <w:szCs w:val="24"/>
          <w:lang w:val="sv-SE"/>
        </w:rPr>
        <w:t xml:space="preserve"> </w:t>
      </w:r>
    </w:p>
    <w:p w:rsidR="00874A35" w:rsidRDefault="00874A35" w:rsidP="005A6A23">
      <w:pPr>
        <w:pStyle w:val="ListParagraph"/>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Adapun kegiatan yang dilakukan, sebagai berikut :</w:t>
      </w:r>
    </w:p>
    <w:p w:rsidR="006258A6" w:rsidRDefault="00874A35" w:rsidP="005A6A23">
      <w:pPr>
        <w:pStyle w:val="ListParagraph"/>
        <w:numPr>
          <w:ilvl w:val="0"/>
          <w:numId w:val="40"/>
        </w:numPr>
        <w:spacing w:after="0" w:line="240" w:lineRule="auto"/>
        <w:ind w:left="567" w:hanging="283"/>
        <w:jc w:val="both"/>
        <w:rPr>
          <w:rFonts w:asciiTheme="majorBidi" w:hAnsiTheme="majorBidi" w:cstheme="majorBidi"/>
          <w:sz w:val="24"/>
          <w:szCs w:val="24"/>
          <w:lang w:val="id-ID"/>
        </w:rPr>
      </w:pPr>
      <w:r w:rsidRPr="00D11CFE">
        <w:rPr>
          <w:rFonts w:ascii="Times New Roman" w:hAnsi="Times New Roman" w:cs="Times New Roman"/>
          <w:color w:val="000000"/>
          <w:sz w:val="24"/>
          <w:szCs w:val="24"/>
        </w:rPr>
        <w:t>Kegiatan Lingkungan Berbasis Partisipatif</w:t>
      </w:r>
      <w:r w:rsidRPr="00D11CFE">
        <w:rPr>
          <w:rFonts w:ascii="Times New Roman" w:hAnsi="Times New Roman" w:cs="Times New Roman"/>
          <w:color w:val="000000"/>
          <w:sz w:val="24"/>
          <w:szCs w:val="24"/>
          <w:lang w:val="id-ID"/>
        </w:rPr>
        <w:t>; peneliti</w:t>
      </w:r>
      <w:r w:rsidRPr="00D11CFE">
        <w:rPr>
          <w:rFonts w:ascii="Times New Roman" w:hAnsi="Times New Roman" w:cs="Times New Roman"/>
          <w:color w:val="000000"/>
          <w:sz w:val="20"/>
          <w:szCs w:val="20"/>
          <w:lang w:val="id-ID"/>
        </w:rPr>
        <w:t xml:space="preserve"> </w:t>
      </w:r>
      <w:r w:rsidRPr="00D11CFE">
        <w:rPr>
          <w:rFonts w:ascii="Times New Roman" w:hAnsi="Times New Roman" w:cs="Times New Roman"/>
          <w:color w:val="000000"/>
          <w:sz w:val="24"/>
          <w:szCs w:val="24"/>
        </w:rPr>
        <w:t>melibatkan berbagai pihak dalam kegiatan pemeliharaan lingkungan</w:t>
      </w:r>
      <w:r w:rsidRPr="00D11CFE">
        <w:rPr>
          <w:rFonts w:ascii="Times New Roman" w:hAnsi="Times New Roman" w:cs="Times New Roman"/>
          <w:color w:val="000000"/>
          <w:sz w:val="24"/>
          <w:szCs w:val="24"/>
          <w:lang w:val="id-ID"/>
        </w:rPr>
        <w:t xml:space="preserve">, </w:t>
      </w:r>
      <w:r w:rsidRPr="00D11CFE">
        <w:rPr>
          <w:rFonts w:asciiTheme="majorBidi" w:hAnsiTheme="majorBidi" w:cstheme="majorBidi"/>
          <w:sz w:val="24"/>
          <w:szCs w:val="24"/>
          <w:lang w:val="id-ID"/>
        </w:rPr>
        <w:t>akad</w:t>
      </w:r>
      <w:r>
        <w:rPr>
          <w:rFonts w:asciiTheme="majorBidi" w:hAnsiTheme="majorBidi" w:cstheme="majorBidi"/>
          <w:sz w:val="24"/>
          <w:szCs w:val="24"/>
          <w:lang w:val="id-ID"/>
        </w:rPr>
        <w:t>e</w:t>
      </w:r>
      <w:r w:rsidRPr="00D11CFE">
        <w:rPr>
          <w:rFonts w:asciiTheme="majorBidi" w:hAnsiTheme="majorBidi" w:cstheme="majorBidi"/>
          <w:sz w:val="24"/>
          <w:szCs w:val="24"/>
          <w:lang w:val="id-ID"/>
        </w:rPr>
        <w:t xml:space="preserve">misi dari Prodi Pendidikan Guru MI </w:t>
      </w:r>
      <w:r w:rsidRPr="00D11CFE">
        <w:rPr>
          <w:rFonts w:asciiTheme="majorBidi" w:hAnsiTheme="majorBidi" w:cstheme="majorBidi"/>
          <w:sz w:val="24"/>
          <w:szCs w:val="24"/>
        </w:rPr>
        <w:t>U</w:t>
      </w:r>
      <w:r w:rsidRPr="00D11CFE">
        <w:rPr>
          <w:rFonts w:asciiTheme="majorBidi" w:hAnsiTheme="majorBidi" w:cstheme="majorBidi"/>
          <w:sz w:val="24"/>
          <w:szCs w:val="24"/>
          <w:lang w:val="id-ID"/>
        </w:rPr>
        <w:t xml:space="preserve">niversitas </w:t>
      </w:r>
      <w:r w:rsidRPr="00D11CFE">
        <w:rPr>
          <w:rFonts w:asciiTheme="majorBidi" w:hAnsiTheme="majorBidi" w:cstheme="majorBidi"/>
          <w:sz w:val="24"/>
          <w:szCs w:val="24"/>
        </w:rPr>
        <w:t>M</w:t>
      </w:r>
      <w:r w:rsidRPr="00D11CFE">
        <w:rPr>
          <w:rFonts w:asciiTheme="majorBidi" w:hAnsiTheme="majorBidi" w:cstheme="majorBidi"/>
          <w:sz w:val="24"/>
          <w:szCs w:val="24"/>
          <w:lang w:val="id-ID"/>
        </w:rPr>
        <w:t xml:space="preserve">uhammadiyah </w:t>
      </w:r>
      <w:r w:rsidRPr="00D11CFE">
        <w:rPr>
          <w:rFonts w:asciiTheme="majorBidi" w:hAnsiTheme="majorBidi" w:cstheme="majorBidi"/>
          <w:sz w:val="24"/>
          <w:szCs w:val="24"/>
        </w:rPr>
        <w:t>M</w:t>
      </w:r>
      <w:r w:rsidRPr="00D11CFE">
        <w:rPr>
          <w:rFonts w:asciiTheme="majorBidi" w:hAnsiTheme="majorBidi" w:cstheme="majorBidi"/>
          <w:sz w:val="24"/>
          <w:szCs w:val="24"/>
          <w:lang w:val="id-ID"/>
        </w:rPr>
        <w:t xml:space="preserve">agelang, Pimpinan Cabang </w:t>
      </w:r>
      <w:r>
        <w:rPr>
          <w:rFonts w:asciiTheme="majorBidi" w:hAnsiTheme="majorBidi" w:cstheme="majorBidi"/>
          <w:sz w:val="24"/>
          <w:szCs w:val="24"/>
          <w:lang w:val="id-ID"/>
        </w:rPr>
        <w:t xml:space="preserve">Muhammadiyah Salam </w:t>
      </w:r>
      <w:r w:rsidRPr="00D11CFE">
        <w:rPr>
          <w:rFonts w:asciiTheme="majorBidi" w:hAnsiTheme="majorBidi" w:cstheme="majorBidi"/>
          <w:sz w:val="24"/>
          <w:szCs w:val="24"/>
          <w:lang w:val="id-ID"/>
        </w:rPr>
        <w:t>Kabupaten Magelang, Komit</w:t>
      </w:r>
      <w:r>
        <w:rPr>
          <w:rFonts w:asciiTheme="majorBidi" w:hAnsiTheme="majorBidi" w:cstheme="majorBidi"/>
          <w:sz w:val="24"/>
          <w:szCs w:val="24"/>
          <w:lang w:val="id-ID"/>
        </w:rPr>
        <w:t xml:space="preserve">e </w:t>
      </w:r>
      <w:r w:rsidRPr="00D11CFE">
        <w:rPr>
          <w:rFonts w:asciiTheme="majorBidi" w:hAnsiTheme="majorBidi" w:cstheme="majorBidi"/>
          <w:sz w:val="24"/>
          <w:szCs w:val="24"/>
          <w:lang w:val="id-ID"/>
        </w:rPr>
        <w:t>madrasah/</w:t>
      </w:r>
      <w:r w:rsidRPr="00D70C43">
        <w:rPr>
          <w:rFonts w:asciiTheme="majorBidi" w:hAnsiTheme="majorBidi" w:cstheme="majorBidi"/>
          <w:i/>
          <w:sz w:val="24"/>
          <w:szCs w:val="24"/>
          <w:lang w:val="id-ID"/>
        </w:rPr>
        <w:t>Stakeholder,</w:t>
      </w:r>
      <w:r w:rsidRPr="00D11CFE">
        <w:rPr>
          <w:rFonts w:asciiTheme="majorBidi" w:hAnsiTheme="majorBidi" w:cstheme="majorBidi"/>
          <w:sz w:val="24"/>
          <w:szCs w:val="24"/>
          <w:lang w:val="id-ID"/>
        </w:rPr>
        <w:t xml:space="preserve"> Dinas Lingkungan Hidup Kabupaten Magelang. Untuk realisasi program kerja berupa : </w:t>
      </w:r>
      <w:r w:rsidRPr="00D11CFE">
        <w:rPr>
          <w:rFonts w:asciiTheme="majorBidi" w:hAnsiTheme="majorBidi" w:cstheme="majorBidi"/>
          <w:sz w:val="24"/>
          <w:szCs w:val="24"/>
        </w:rPr>
        <w:t>Menyediakan SDM</w:t>
      </w:r>
      <w:r>
        <w:rPr>
          <w:rFonts w:asciiTheme="majorBidi" w:hAnsiTheme="majorBidi" w:cstheme="majorBidi"/>
          <w:sz w:val="24"/>
          <w:szCs w:val="24"/>
          <w:lang w:val="id-ID"/>
        </w:rPr>
        <w:t xml:space="preserve"> guna</w:t>
      </w:r>
      <w:r>
        <w:rPr>
          <w:rFonts w:asciiTheme="majorBidi" w:hAnsiTheme="majorBidi" w:cstheme="majorBidi"/>
          <w:sz w:val="24"/>
          <w:szCs w:val="24"/>
        </w:rPr>
        <w:t xml:space="preserve"> </w:t>
      </w:r>
      <w:r>
        <w:rPr>
          <w:rFonts w:asciiTheme="majorBidi" w:hAnsiTheme="majorBidi" w:cstheme="majorBidi"/>
          <w:sz w:val="24"/>
          <w:szCs w:val="24"/>
          <w:lang w:val="id-ID"/>
        </w:rPr>
        <w:t>p</w:t>
      </w:r>
      <w:r>
        <w:rPr>
          <w:rFonts w:asciiTheme="majorBidi" w:hAnsiTheme="majorBidi" w:cstheme="majorBidi"/>
          <w:sz w:val="24"/>
          <w:szCs w:val="24"/>
        </w:rPr>
        <w:t>elaksana</w:t>
      </w:r>
      <w:r w:rsidRPr="00D11CFE">
        <w:rPr>
          <w:rFonts w:asciiTheme="majorBidi" w:hAnsiTheme="majorBidi" w:cstheme="majorBidi"/>
          <w:sz w:val="24"/>
          <w:szCs w:val="24"/>
        </w:rPr>
        <w:t>an program kegiatan dan proses pemeliharaan</w:t>
      </w:r>
      <w:r>
        <w:rPr>
          <w:rFonts w:asciiTheme="majorBidi" w:hAnsiTheme="majorBidi" w:cstheme="majorBidi"/>
          <w:sz w:val="24"/>
          <w:szCs w:val="24"/>
          <w:lang w:val="id-ID"/>
        </w:rPr>
        <w:t>,</w:t>
      </w:r>
      <w:r w:rsidRPr="00D11CFE">
        <w:rPr>
          <w:rFonts w:asciiTheme="majorBidi" w:hAnsiTheme="majorBidi" w:cstheme="majorBidi"/>
          <w:sz w:val="24"/>
          <w:szCs w:val="24"/>
        </w:rPr>
        <w:t xml:space="preserve"> </w:t>
      </w:r>
      <w:r>
        <w:rPr>
          <w:rFonts w:asciiTheme="majorBidi" w:hAnsiTheme="majorBidi" w:cstheme="majorBidi"/>
          <w:sz w:val="24"/>
          <w:szCs w:val="24"/>
          <w:lang w:val="id-ID"/>
        </w:rPr>
        <w:t>m</w:t>
      </w:r>
      <w:r>
        <w:rPr>
          <w:rFonts w:asciiTheme="majorBidi" w:hAnsiTheme="majorBidi" w:cstheme="majorBidi"/>
          <w:sz w:val="24"/>
          <w:szCs w:val="24"/>
        </w:rPr>
        <w:t>en</w:t>
      </w:r>
      <w:r>
        <w:rPr>
          <w:rFonts w:asciiTheme="majorBidi" w:hAnsiTheme="majorBidi" w:cstheme="majorBidi"/>
          <w:sz w:val="24"/>
          <w:szCs w:val="24"/>
          <w:lang w:val="id-ID"/>
        </w:rPr>
        <w:t>gundang</w:t>
      </w:r>
      <w:r>
        <w:rPr>
          <w:rFonts w:asciiTheme="majorBidi" w:hAnsiTheme="majorBidi" w:cstheme="majorBidi"/>
          <w:sz w:val="24"/>
          <w:szCs w:val="24"/>
        </w:rPr>
        <w:t xml:space="preserve"> </w:t>
      </w:r>
      <w:r>
        <w:rPr>
          <w:rFonts w:asciiTheme="majorBidi" w:hAnsiTheme="majorBidi" w:cstheme="majorBidi"/>
          <w:sz w:val="24"/>
          <w:szCs w:val="24"/>
          <w:lang w:val="id-ID"/>
        </w:rPr>
        <w:t>n</w:t>
      </w:r>
      <w:r w:rsidRPr="00D11CFE">
        <w:rPr>
          <w:rFonts w:asciiTheme="majorBidi" w:hAnsiTheme="majorBidi" w:cstheme="majorBidi"/>
          <w:sz w:val="24"/>
          <w:szCs w:val="24"/>
        </w:rPr>
        <w:t>ar</w:t>
      </w:r>
      <w:r w:rsidRPr="00D11CFE">
        <w:rPr>
          <w:rFonts w:asciiTheme="majorBidi" w:hAnsiTheme="majorBidi" w:cstheme="majorBidi"/>
          <w:sz w:val="24"/>
          <w:szCs w:val="24"/>
          <w:lang w:val="id-ID"/>
        </w:rPr>
        <w:t>a</w:t>
      </w:r>
      <w:r w:rsidRPr="00D11CFE">
        <w:rPr>
          <w:rFonts w:asciiTheme="majorBidi" w:hAnsiTheme="majorBidi" w:cstheme="majorBidi"/>
          <w:sz w:val="24"/>
          <w:szCs w:val="24"/>
        </w:rPr>
        <w:t>sum</w:t>
      </w:r>
      <w:r w:rsidRPr="00D11CFE">
        <w:rPr>
          <w:rFonts w:asciiTheme="majorBidi" w:hAnsiTheme="majorBidi" w:cstheme="majorBidi"/>
          <w:sz w:val="24"/>
          <w:szCs w:val="24"/>
          <w:lang w:val="id-ID"/>
        </w:rPr>
        <w:t>ber</w:t>
      </w:r>
      <w:r w:rsidRPr="00D11CFE">
        <w:rPr>
          <w:rFonts w:asciiTheme="majorBidi" w:hAnsiTheme="majorBidi" w:cstheme="majorBidi"/>
          <w:sz w:val="24"/>
          <w:szCs w:val="24"/>
        </w:rPr>
        <w:t xml:space="preserve"> untuk pendampingan dan evaluasi program kegiatan</w:t>
      </w:r>
      <w:r w:rsidRPr="00D11CFE">
        <w:rPr>
          <w:rFonts w:asciiTheme="majorBidi" w:hAnsiTheme="majorBidi" w:cstheme="majorBidi"/>
          <w:sz w:val="24"/>
          <w:szCs w:val="24"/>
          <w:lang w:val="id-ID"/>
        </w:rPr>
        <w:t xml:space="preserve">, </w:t>
      </w:r>
      <w:r w:rsidRPr="00D11CFE">
        <w:rPr>
          <w:rFonts w:asciiTheme="majorBidi" w:hAnsiTheme="majorBidi" w:cstheme="majorBidi"/>
          <w:sz w:val="24"/>
          <w:szCs w:val="24"/>
        </w:rPr>
        <w:t>penyedia sarana dan prasarana dan bibit tamanan</w:t>
      </w:r>
      <w:r w:rsidR="006258A6">
        <w:rPr>
          <w:rFonts w:asciiTheme="majorBidi" w:hAnsiTheme="majorBidi" w:cstheme="majorBidi"/>
          <w:sz w:val="24"/>
          <w:szCs w:val="24"/>
          <w:lang w:val="id-ID"/>
        </w:rPr>
        <w:t>.</w:t>
      </w:r>
    </w:p>
    <w:p w:rsidR="00874A35" w:rsidRPr="006258A6" w:rsidRDefault="00874A35" w:rsidP="005A6A23">
      <w:pPr>
        <w:pStyle w:val="ListParagraph"/>
        <w:numPr>
          <w:ilvl w:val="0"/>
          <w:numId w:val="40"/>
        </w:numPr>
        <w:spacing w:after="0" w:line="240" w:lineRule="auto"/>
        <w:ind w:left="567" w:hanging="283"/>
        <w:jc w:val="both"/>
        <w:rPr>
          <w:rFonts w:asciiTheme="majorBidi" w:hAnsiTheme="majorBidi" w:cstheme="majorBidi"/>
          <w:sz w:val="24"/>
          <w:szCs w:val="24"/>
          <w:lang w:val="id-ID"/>
        </w:rPr>
      </w:pPr>
      <w:r w:rsidRPr="006258A6">
        <w:rPr>
          <w:rFonts w:ascii="Times New Roman" w:hAnsi="Times New Roman" w:cs="Times New Roman"/>
          <w:color w:val="000000"/>
          <w:sz w:val="24"/>
          <w:szCs w:val="24"/>
        </w:rPr>
        <w:t>Pengelolaan Sarana Pendukung Ramah Lingkungan</w:t>
      </w:r>
      <w:r w:rsidRPr="006258A6">
        <w:rPr>
          <w:rFonts w:ascii="Times New Roman" w:hAnsi="Times New Roman" w:cs="Times New Roman"/>
          <w:color w:val="000000"/>
          <w:sz w:val="24"/>
          <w:szCs w:val="24"/>
          <w:lang w:val="id-ID"/>
        </w:rPr>
        <w:t>; program yang direncanakan adalah pengelolaan a</w:t>
      </w:r>
      <w:r w:rsidRPr="006258A6">
        <w:rPr>
          <w:rFonts w:ascii="Times New Roman" w:hAnsi="Times New Roman" w:cs="Times New Roman"/>
          <w:color w:val="000000"/>
          <w:sz w:val="24"/>
          <w:szCs w:val="24"/>
        </w:rPr>
        <w:t>ir bersih, tanaman/taman, pengkomposan</w:t>
      </w:r>
      <w:r w:rsidRPr="006258A6">
        <w:rPr>
          <w:rFonts w:ascii="Times New Roman" w:hAnsi="Times New Roman" w:cs="Times New Roman"/>
          <w:color w:val="000000"/>
          <w:sz w:val="24"/>
          <w:szCs w:val="24"/>
          <w:lang w:val="id-ID"/>
        </w:rPr>
        <w:t>.</w:t>
      </w:r>
      <w:r w:rsidRPr="006258A6">
        <w:rPr>
          <w:rFonts w:ascii="Times New Roman" w:hAnsi="Times New Roman" w:cs="Times New Roman"/>
          <w:color w:val="000000"/>
          <w:sz w:val="24"/>
          <w:szCs w:val="24"/>
        </w:rPr>
        <w:t xml:space="preserve"> pengelolaan sampah</w:t>
      </w:r>
      <w:r w:rsidRPr="006258A6">
        <w:rPr>
          <w:rFonts w:ascii="Times New Roman" w:hAnsi="Times New Roman" w:cs="Times New Roman"/>
          <w:color w:val="000000"/>
          <w:sz w:val="24"/>
          <w:szCs w:val="24"/>
          <w:lang w:val="id-ID"/>
        </w:rPr>
        <w:t>. Untuk realisasi kerja berupa penyediaan t</w:t>
      </w:r>
      <w:r w:rsidRPr="006258A6">
        <w:rPr>
          <w:rFonts w:ascii="Times New Roman" w:hAnsi="Times New Roman" w:cs="Times New Roman"/>
          <w:color w:val="000000"/>
          <w:sz w:val="24"/>
          <w:szCs w:val="24"/>
        </w:rPr>
        <w:t xml:space="preserve">anaman/taman </w:t>
      </w:r>
      <w:r w:rsidRPr="006258A6">
        <w:rPr>
          <w:rFonts w:ascii="Times New Roman" w:hAnsi="Times New Roman" w:cs="Times New Roman"/>
          <w:color w:val="000000"/>
          <w:sz w:val="24"/>
          <w:szCs w:val="24"/>
          <w:lang w:val="id-ID"/>
        </w:rPr>
        <w:t>p</w:t>
      </w:r>
      <w:r w:rsidRPr="006258A6">
        <w:rPr>
          <w:rFonts w:ascii="Times New Roman" w:hAnsi="Times New Roman" w:cs="Times New Roman"/>
          <w:color w:val="000000"/>
          <w:sz w:val="24"/>
          <w:szCs w:val="24"/>
        </w:rPr>
        <w:t xml:space="preserve">engolahan sampah </w:t>
      </w:r>
      <w:r w:rsidRPr="006258A6">
        <w:rPr>
          <w:rFonts w:ascii="Times New Roman" w:hAnsi="Times New Roman" w:cs="Times New Roman"/>
          <w:color w:val="000000"/>
          <w:sz w:val="24"/>
          <w:szCs w:val="24"/>
          <w:lang w:val="id-ID"/>
        </w:rPr>
        <w:t>p</w:t>
      </w:r>
      <w:r w:rsidRPr="006258A6">
        <w:rPr>
          <w:rFonts w:ascii="Times New Roman" w:hAnsi="Times New Roman" w:cs="Times New Roman"/>
          <w:color w:val="000000"/>
          <w:sz w:val="24"/>
          <w:szCs w:val="24"/>
        </w:rPr>
        <w:t>engkomposan</w:t>
      </w:r>
      <w:r w:rsidRPr="006258A6">
        <w:rPr>
          <w:rFonts w:ascii="Times New Roman" w:hAnsi="Times New Roman" w:cs="Times New Roman"/>
          <w:color w:val="000000"/>
          <w:sz w:val="24"/>
          <w:szCs w:val="24"/>
          <w:lang w:val="id-ID"/>
        </w:rPr>
        <w:t xml:space="preserve"> dengan petugas pelaksana</w:t>
      </w:r>
      <w:r w:rsidRPr="006258A6">
        <w:rPr>
          <w:rFonts w:ascii="Times New Roman" w:hAnsi="Times New Roman" w:cs="Times New Roman"/>
          <w:color w:val="000000"/>
          <w:sz w:val="24"/>
          <w:szCs w:val="24"/>
        </w:rPr>
        <w:t xml:space="preserve"> </w:t>
      </w:r>
      <w:r w:rsidRPr="006258A6">
        <w:rPr>
          <w:rFonts w:ascii="Times New Roman" w:hAnsi="Times New Roman" w:cs="Times New Roman"/>
          <w:color w:val="000000"/>
          <w:sz w:val="24"/>
          <w:szCs w:val="24"/>
          <w:lang w:val="id-ID"/>
        </w:rPr>
        <w:t>k</w:t>
      </w:r>
      <w:r w:rsidRPr="006258A6">
        <w:rPr>
          <w:rFonts w:ascii="Times New Roman" w:hAnsi="Times New Roman" w:cs="Times New Roman"/>
          <w:color w:val="000000"/>
          <w:sz w:val="24"/>
          <w:szCs w:val="24"/>
        </w:rPr>
        <w:t xml:space="preserve">elas </w:t>
      </w:r>
      <w:r w:rsidRPr="006258A6">
        <w:rPr>
          <w:rFonts w:ascii="Times New Roman" w:hAnsi="Times New Roman" w:cs="Times New Roman"/>
          <w:color w:val="000000"/>
          <w:sz w:val="24"/>
          <w:szCs w:val="24"/>
          <w:lang w:val="id-ID"/>
        </w:rPr>
        <w:t>r</w:t>
      </w:r>
      <w:r w:rsidRPr="006258A6">
        <w:rPr>
          <w:rFonts w:ascii="Times New Roman" w:hAnsi="Times New Roman" w:cs="Times New Roman"/>
          <w:color w:val="000000"/>
          <w:sz w:val="24"/>
          <w:szCs w:val="24"/>
        </w:rPr>
        <w:t>endah</w:t>
      </w:r>
      <w:r w:rsidRPr="006258A6">
        <w:rPr>
          <w:rFonts w:ascii="Times New Roman" w:hAnsi="Times New Roman" w:cs="Times New Roman"/>
          <w:color w:val="000000"/>
          <w:sz w:val="24"/>
          <w:szCs w:val="24"/>
          <w:lang w:val="id-ID"/>
        </w:rPr>
        <w:t xml:space="preserve"> dengan m</w:t>
      </w:r>
      <w:r w:rsidRPr="006258A6">
        <w:rPr>
          <w:rFonts w:ascii="Times New Roman" w:hAnsi="Times New Roman" w:cs="Times New Roman"/>
          <w:color w:val="000000"/>
          <w:sz w:val="24"/>
          <w:szCs w:val="24"/>
        </w:rPr>
        <w:t>ana</w:t>
      </w:r>
      <w:r w:rsidRPr="006258A6">
        <w:rPr>
          <w:rFonts w:ascii="Times New Roman" w:hAnsi="Times New Roman" w:cs="Times New Roman"/>
          <w:color w:val="000000"/>
          <w:sz w:val="24"/>
          <w:szCs w:val="24"/>
          <w:lang w:val="id-ID"/>
        </w:rPr>
        <w:t>nam tanaman</w:t>
      </w:r>
      <w:r w:rsidRPr="006258A6">
        <w:rPr>
          <w:rFonts w:ascii="Times New Roman" w:hAnsi="Times New Roman" w:cs="Times New Roman"/>
          <w:color w:val="000000"/>
          <w:sz w:val="24"/>
          <w:szCs w:val="24"/>
        </w:rPr>
        <w:t xml:space="preserve"> Obat </w:t>
      </w:r>
      <w:r w:rsidRPr="006258A6">
        <w:rPr>
          <w:rFonts w:ascii="Times New Roman" w:hAnsi="Times New Roman" w:cs="Times New Roman"/>
          <w:color w:val="000000"/>
          <w:sz w:val="24"/>
          <w:szCs w:val="24"/>
          <w:lang w:val="id-ID"/>
        </w:rPr>
        <w:t>di</w:t>
      </w:r>
      <w:r w:rsidRPr="006258A6">
        <w:rPr>
          <w:rFonts w:ascii="Times New Roman" w:hAnsi="Times New Roman" w:cs="Times New Roman"/>
          <w:color w:val="000000"/>
          <w:sz w:val="24"/>
          <w:szCs w:val="24"/>
        </w:rPr>
        <w:t>damping</w:t>
      </w:r>
      <w:r w:rsidRPr="006258A6">
        <w:rPr>
          <w:rFonts w:ascii="Times New Roman" w:hAnsi="Times New Roman" w:cs="Times New Roman"/>
          <w:color w:val="000000"/>
          <w:sz w:val="24"/>
          <w:szCs w:val="24"/>
          <w:lang w:val="id-ID"/>
        </w:rPr>
        <w:t>i</w:t>
      </w:r>
      <w:r w:rsidRPr="006258A6">
        <w:rPr>
          <w:rFonts w:ascii="Times New Roman" w:hAnsi="Times New Roman" w:cs="Times New Roman"/>
          <w:color w:val="000000"/>
          <w:sz w:val="24"/>
          <w:szCs w:val="24"/>
        </w:rPr>
        <w:t xml:space="preserve"> wali kelas 1-3, </w:t>
      </w:r>
      <w:r w:rsidRPr="006258A6">
        <w:rPr>
          <w:rFonts w:ascii="Times New Roman" w:hAnsi="Times New Roman" w:cs="Times New Roman"/>
          <w:color w:val="000000"/>
          <w:sz w:val="24"/>
          <w:szCs w:val="24"/>
          <w:lang w:val="id-ID"/>
        </w:rPr>
        <w:t>dan k</w:t>
      </w:r>
      <w:r w:rsidRPr="006258A6">
        <w:rPr>
          <w:rFonts w:ascii="Times New Roman" w:hAnsi="Times New Roman" w:cs="Times New Roman"/>
          <w:color w:val="000000"/>
          <w:sz w:val="24"/>
          <w:szCs w:val="24"/>
        </w:rPr>
        <w:t xml:space="preserve">elas </w:t>
      </w:r>
      <w:r w:rsidRPr="006258A6">
        <w:rPr>
          <w:rFonts w:ascii="Times New Roman" w:hAnsi="Times New Roman" w:cs="Times New Roman"/>
          <w:color w:val="000000"/>
          <w:sz w:val="24"/>
          <w:szCs w:val="24"/>
          <w:lang w:val="id-ID"/>
        </w:rPr>
        <w:t>t</w:t>
      </w:r>
      <w:r w:rsidRPr="006258A6">
        <w:rPr>
          <w:rFonts w:ascii="Times New Roman" w:hAnsi="Times New Roman" w:cs="Times New Roman"/>
          <w:color w:val="000000"/>
          <w:sz w:val="24"/>
          <w:szCs w:val="24"/>
        </w:rPr>
        <w:t xml:space="preserve">inggi </w:t>
      </w:r>
      <w:r w:rsidRPr="006258A6">
        <w:rPr>
          <w:rFonts w:ascii="Times New Roman" w:hAnsi="Times New Roman" w:cs="Times New Roman"/>
          <w:color w:val="000000"/>
          <w:sz w:val="24"/>
          <w:szCs w:val="24"/>
          <w:lang w:val="id-ID"/>
        </w:rPr>
        <w:t>dengan menanam</w:t>
      </w:r>
      <w:r w:rsidRPr="006258A6">
        <w:rPr>
          <w:rFonts w:ascii="Times New Roman" w:hAnsi="Times New Roman" w:cs="Times New Roman"/>
          <w:color w:val="000000"/>
          <w:sz w:val="24"/>
          <w:szCs w:val="24"/>
        </w:rPr>
        <w:t xml:space="preserve"> </w:t>
      </w:r>
      <w:r w:rsidRPr="006258A6">
        <w:rPr>
          <w:rFonts w:ascii="Times New Roman" w:hAnsi="Times New Roman" w:cs="Times New Roman"/>
          <w:color w:val="000000"/>
          <w:sz w:val="24"/>
          <w:szCs w:val="24"/>
          <w:lang w:val="id-ID"/>
        </w:rPr>
        <w:t>s</w:t>
      </w:r>
      <w:r w:rsidRPr="006258A6">
        <w:rPr>
          <w:rFonts w:ascii="Times New Roman" w:hAnsi="Times New Roman" w:cs="Times New Roman"/>
          <w:color w:val="000000"/>
          <w:sz w:val="24"/>
          <w:szCs w:val="24"/>
        </w:rPr>
        <w:t xml:space="preserve">ayuran </w:t>
      </w:r>
      <w:r w:rsidRPr="006258A6">
        <w:rPr>
          <w:rFonts w:ascii="Times New Roman" w:hAnsi="Times New Roman" w:cs="Times New Roman"/>
          <w:color w:val="000000"/>
          <w:sz w:val="24"/>
          <w:szCs w:val="24"/>
          <w:lang w:val="id-ID"/>
        </w:rPr>
        <w:t>di</w:t>
      </w:r>
      <w:r w:rsidRPr="006258A6">
        <w:rPr>
          <w:rFonts w:ascii="Times New Roman" w:hAnsi="Times New Roman" w:cs="Times New Roman"/>
          <w:color w:val="000000"/>
          <w:sz w:val="24"/>
          <w:szCs w:val="24"/>
        </w:rPr>
        <w:t>damping</w:t>
      </w:r>
      <w:r w:rsidRPr="006258A6">
        <w:rPr>
          <w:rFonts w:ascii="Times New Roman" w:hAnsi="Times New Roman" w:cs="Times New Roman"/>
          <w:color w:val="000000"/>
          <w:sz w:val="24"/>
          <w:szCs w:val="24"/>
          <w:lang w:val="id-ID"/>
        </w:rPr>
        <w:t>i</w:t>
      </w:r>
      <w:r w:rsidRPr="006258A6">
        <w:rPr>
          <w:rFonts w:ascii="Times New Roman" w:hAnsi="Times New Roman" w:cs="Times New Roman"/>
          <w:color w:val="000000"/>
          <w:sz w:val="24"/>
          <w:szCs w:val="24"/>
        </w:rPr>
        <w:t xml:space="preserve"> wali kelas 4-6</w:t>
      </w:r>
      <w:r w:rsidRPr="006258A6">
        <w:rPr>
          <w:rFonts w:ascii="Times New Roman" w:hAnsi="Times New Roman" w:cs="Times New Roman"/>
          <w:color w:val="000000"/>
          <w:sz w:val="24"/>
          <w:szCs w:val="24"/>
          <w:lang w:val="id-ID"/>
        </w:rPr>
        <w:t>.</w:t>
      </w:r>
    </w:p>
    <w:p w:rsidR="00874A35" w:rsidRDefault="00874A35" w:rsidP="005A6A23">
      <w:pPr>
        <w:pStyle w:val="ListParagraph"/>
        <w:spacing w:after="0" w:line="240" w:lineRule="auto"/>
        <w:ind w:left="284"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Berikut target luaran dalam implementasi </w:t>
      </w:r>
      <w:r w:rsidRPr="002C7C1B">
        <w:rPr>
          <w:rFonts w:asciiTheme="majorBidi" w:hAnsiTheme="majorBidi" w:cstheme="majorBidi"/>
          <w:i/>
          <w:sz w:val="24"/>
          <w:szCs w:val="24"/>
          <w:lang w:val="id-ID"/>
        </w:rPr>
        <w:t>multi directioal cycle</w:t>
      </w:r>
      <w:r>
        <w:rPr>
          <w:rFonts w:asciiTheme="majorBidi" w:hAnsiTheme="majorBidi" w:cstheme="majorBidi"/>
          <w:sz w:val="24"/>
          <w:szCs w:val="24"/>
          <w:lang w:val="id-ID"/>
        </w:rPr>
        <w:t xml:space="preserve"> model menuju madrasah adiwiyata :</w:t>
      </w:r>
    </w:p>
    <w:p w:rsidR="006258A6" w:rsidRPr="006258A6" w:rsidRDefault="00874A35" w:rsidP="005A6A23">
      <w:pPr>
        <w:pStyle w:val="ListParagraph"/>
        <w:numPr>
          <w:ilvl w:val="0"/>
          <w:numId w:val="41"/>
        </w:numPr>
        <w:spacing w:after="0" w:line="240" w:lineRule="auto"/>
        <w:ind w:left="567" w:hanging="283"/>
        <w:jc w:val="both"/>
        <w:rPr>
          <w:rFonts w:asciiTheme="majorBidi" w:hAnsiTheme="majorBidi" w:cstheme="majorBidi"/>
          <w:sz w:val="24"/>
          <w:szCs w:val="24"/>
          <w:lang w:val="id-ID"/>
        </w:rPr>
      </w:pPr>
      <w:r w:rsidRPr="009F002C">
        <w:rPr>
          <w:rFonts w:asciiTheme="majorBidi" w:hAnsiTheme="majorBidi" w:cstheme="majorBidi"/>
          <w:b/>
          <w:sz w:val="24"/>
          <w:szCs w:val="24"/>
          <w:lang w:val="id-ID"/>
        </w:rPr>
        <w:lastRenderedPageBreak/>
        <w:t>Perencanaan</w:t>
      </w:r>
      <w:r w:rsidRPr="009F002C">
        <w:rPr>
          <w:rFonts w:asciiTheme="majorBidi" w:hAnsiTheme="majorBidi" w:cstheme="majorBidi"/>
          <w:sz w:val="24"/>
          <w:szCs w:val="24"/>
          <w:lang w:val="id-ID"/>
        </w:rPr>
        <w:t>, jenis kegiatan</w:t>
      </w:r>
      <w:r>
        <w:rPr>
          <w:rFonts w:asciiTheme="majorBidi" w:hAnsiTheme="majorBidi" w:cstheme="majorBidi"/>
          <w:sz w:val="24"/>
          <w:szCs w:val="24"/>
          <w:lang w:val="id-ID"/>
        </w:rPr>
        <w:t xml:space="preserve"> berupa p</w:t>
      </w:r>
      <w:r w:rsidRPr="009F002C">
        <w:rPr>
          <w:rFonts w:asciiTheme="majorBidi" w:hAnsiTheme="majorBidi" w:cstheme="majorBidi"/>
          <w:sz w:val="24"/>
          <w:szCs w:val="24"/>
        </w:rPr>
        <w:t>ersamaan persepsi</w:t>
      </w:r>
      <w:r>
        <w:rPr>
          <w:rFonts w:asciiTheme="majorBidi" w:hAnsiTheme="majorBidi" w:cstheme="majorBidi"/>
          <w:sz w:val="24"/>
          <w:szCs w:val="24"/>
          <w:lang w:val="id-ID"/>
        </w:rPr>
        <w:t xml:space="preserve"> dan m</w:t>
      </w:r>
      <w:r w:rsidRPr="009F002C">
        <w:rPr>
          <w:rFonts w:asciiTheme="majorBidi" w:hAnsiTheme="majorBidi" w:cstheme="majorBidi"/>
          <w:sz w:val="24"/>
          <w:szCs w:val="24"/>
        </w:rPr>
        <w:t>embuat agenda kegiatan</w:t>
      </w:r>
      <w:r>
        <w:rPr>
          <w:rFonts w:asciiTheme="majorBidi" w:hAnsiTheme="majorBidi" w:cstheme="majorBidi"/>
          <w:sz w:val="24"/>
          <w:szCs w:val="24"/>
          <w:lang w:val="id-ID"/>
        </w:rPr>
        <w:t xml:space="preserve">, dilaksanakan hari sabtu, 20 Mei 2017 dengan penangungjawab pihak </w:t>
      </w:r>
      <w:r>
        <w:rPr>
          <w:rFonts w:asciiTheme="majorBidi" w:hAnsiTheme="majorBidi" w:cstheme="majorBidi"/>
          <w:kern w:val="24"/>
          <w:sz w:val="24"/>
          <w:szCs w:val="24"/>
          <w:lang w:val="id-ID"/>
        </w:rPr>
        <w:t>MI Muhamadiyah Jagalan</w:t>
      </w:r>
      <w:r w:rsidRPr="00D11CFE">
        <w:rPr>
          <w:rFonts w:asciiTheme="majorBidi" w:hAnsiTheme="majorBidi" w:cstheme="majorBidi"/>
          <w:kern w:val="24"/>
          <w:sz w:val="24"/>
          <w:szCs w:val="24"/>
        </w:rPr>
        <w:t xml:space="preserve">, </w:t>
      </w:r>
      <w:r w:rsidRPr="00D11CFE">
        <w:rPr>
          <w:rFonts w:asciiTheme="majorBidi" w:hAnsiTheme="majorBidi" w:cstheme="majorBidi"/>
          <w:kern w:val="24"/>
          <w:sz w:val="24"/>
          <w:szCs w:val="24"/>
          <w:lang w:val="id-ID"/>
        </w:rPr>
        <w:t>Peneliti</w:t>
      </w:r>
      <w:r>
        <w:rPr>
          <w:rFonts w:asciiTheme="majorBidi" w:hAnsiTheme="majorBidi" w:cstheme="majorBidi"/>
          <w:kern w:val="24"/>
          <w:sz w:val="24"/>
          <w:szCs w:val="24"/>
          <w:lang w:val="id-ID"/>
        </w:rPr>
        <w:t>, Majelis</w:t>
      </w:r>
      <w:r w:rsidRPr="00D11CFE">
        <w:rPr>
          <w:rFonts w:asciiTheme="majorBidi" w:hAnsiTheme="majorBidi" w:cstheme="majorBidi"/>
          <w:kern w:val="24"/>
          <w:sz w:val="24"/>
          <w:szCs w:val="24"/>
          <w:lang w:val="id-ID"/>
        </w:rPr>
        <w:t xml:space="preserve"> </w:t>
      </w:r>
      <w:r>
        <w:rPr>
          <w:rFonts w:asciiTheme="majorBidi" w:hAnsiTheme="majorBidi" w:cstheme="majorBidi"/>
          <w:kern w:val="24"/>
          <w:sz w:val="24"/>
          <w:szCs w:val="24"/>
          <w:lang w:val="id-ID"/>
        </w:rPr>
        <w:t xml:space="preserve">Pimpinan </w:t>
      </w:r>
      <w:r w:rsidRPr="00D11CFE">
        <w:rPr>
          <w:rFonts w:asciiTheme="majorBidi" w:hAnsiTheme="majorBidi" w:cstheme="majorBidi"/>
          <w:kern w:val="24"/>
          <w:sz w:val="24"/>
          <w:szCs w:val="24"/>
        </w:rPr>
        <w:t>C</w:t>
      </w:r>
      <w:r>
        <w:rPr>
          <w:rFonts w:asciiTheme="majorBidi" w:hAnsiTheme="majorBidi" w:cstheme="majorBidi"/>
          <w:kern w:val="24"/>
          <w:sz w:val="24"/>
          <w:szCs w:val="24"/>
          <w:lang w:val="id-ID"/>
        </w:rPr>
        <w:t xml:space="preserve">abang </w:t>
      </w:r>
      <w:r w:rsidRPr="00D11CFE">
        <w:rPr>
          <w:rFonts w:asciiTheme="majorBidi" w:hAnsiTheme="majorBidi" w:cstheme="majorBidi"/>
          <w:kern w:val="24"/>
          <w:sz w:val="24"/>
          <w:szCs w:val="24"/>
        </w:rPr>
        <w:t>M</w:t>
      </w:r>
      <w:r>
        <w:rPr>
          <w:rFonts w:asciiTheme="majorBidi" w:hAnsiTheme="majorBidi" w:cstheme="majorBidi"/>
          <w:kern w:val="24"/>
          <w:sz w:val="24"/>
          <w:szCs w:val="24"/>
          <w:lang w:val="id-ID"/>
        </w:rPr>
        <w:t>uhammadiyah Pendidikan Dasar dan Menengah Kabupaten Magelang.</w:t>
      </w:r>
    </w:p>
    <w:p w:rsidR="006258A6" w:rsidRPr="006258A6" w:rsidRDefault="00874A35" w:rsidP="005A6A23">
      <w:pPr>
        <w:pStyle w:val="ListParagraph"/>
        <w:numPr>
          <w:ilvl w:val="0"/>
          <w:numId w:val="41"/>
        </w:numPr>
        <w:spacing w:after="0" w:line="240" w:lineRule="auto"/>
        <w:ind w:left="567" w:hanging="283"/>
        <w:jc w:val="both"/>
        <w:rPr>
          <w:rFonts w:asciiTheme="majorBidi" w:hAnsiTheme="majorBidi" w:cstheme="majorBidi"/>
          <w:sz w:val="24"/>
          <w:szCs w:val="24"/>
          <w:lang w:val="id-ID"/>
        </w:rPr>
      </w:pPr>
      <w:r w:rsidRPr="006258A6">
        <w:rPr>
          <w:rFonts w:asciiTheme="majorBidi" w:hAnsiTheme="majorBidi" w:cstheme="majorBidi"/>
          <w:b/>
          <w:sz w:val="24"/>
          <w:szCs w:val="24"/>
          <w:lang w:val="id-ID"/>
        </w:rPr>
        <w:t>Pelaksanaan,</w:t>
      </w:r>
      <w:r w:rsidRPr="006258A6">
        <w:rPr>
          <w:rFonts w:asciiTheme="majorBidi" w:hAnsiTheme="majorBidi" w:cstheme="majorBidi"/>
          <w:sz w:val="24"/>
          <w:szCs w:val="24"/>
          <w:lang w:val="id-ID"/>
        </w:rPr>
        <w:t xml:space="preserve"> jenis kegiatan, a) menanam </w:t>
      </w:r>
      <w:r w:rsidRPr="006258A6">
        <w:rPr>
          <w:rFonts w:asciiTheme="majorBidi" w:hAnsiTheme="majorBidi" w:cstheme="majorBidi"/>
          <w:color w:val="000000"/>
          <w:kern w:val="24"/>
          <w:sz w:val="24"/>
          <w:szCs w:val="24"/>
          <w:lang w:val="id-ID"/>
        </w:rPr>
        <w:t>t</w:t>
      </w:r>
      <w:r w:rsidRPr="006258A6">
        <w:rPr>
          <w:rFonts w:asciiTheme="majorBidi" w:hAnsiTheme="majorBidi" w:cstheme="majorBidi"/>
          <w:color w:val="000000"/>
          <w:kern w:val="24"/>
          <w:sz w:val="24"/>
          <w:szCs w:val="24"/>
        </w:rPr>
        <w:t>anaman hias, sayur/buah, obat-obatan</w:t>
      </w:r>
      <w:r w:rsidRPr="006258A6">
        <w:rPr>
          <w:rFonts w:asciiTheme="majorBidi" w:hAnsiTheme="majorBidi" w:cstheme="majorBidi"/>
          <w:color w:val="000000"/>
          <w:kern w:val="24"/>
          <w:sz w:val="24"/>
          <w:szCs w:val="24"/>
          <w:lang w:val="id-ID"/>
        </w:rPr>
        <w:t xml:space="preserve"> (</w:t>
      </w:r>
      <w:r w:rsidRPr="006258A6">
        <w:rPr>
          <w:rFonts w:ascii="Times New Roman" w:hAnsi="Times New Roman" w:cs="Times New Roman"/>
          <w:color w:val="000000"/>
          <w:sz w:val="24"/>
          <w:szCs w:val="24"/>
          <w:lang w:val="id-ID"/>
        </w:rPr>
        <w:t>Kunyit, Lengkuas, Serai, Belimbing Wuluh, Seledri, Temu Lawak, Burowali, Kumis Kucing, Daun Sirih, Jahe, Kencur)</w:t>
      </w:r>
      <w:r w:rsidRPr="006258A6">
        <w:rPr>
          <w:rFonts w:asciiTheme="majorBidi" w:hAnsiTheme="majorBidi" w:cstheme="majorBidi"/>
          <w:color w:val="000000"/>
          <w:kern w:val="24"/>
          <w:sz w:val="24"/>
          <w:szCs w:val="24"/>
        </w:rPr>
        <w:t>. (kebun kelas rendah; kebun kelas atas; kebun guru karyawan)</w:t>
      </w:r>
      <w:r w:rsidRPr="006258A6">
        <w:rPr>
          <w:rFonts w:asciiTheme="majorBidi" w:hAnsiTheme="majorBidi" w:cstheme="majorBidi"/>
          <w:color w:val="000000"/>
          <w:kern w:val="24"/>
          <w:sz w:val="24"/>
          <w:szCs w:val="24"/>
          <w:lang w:val="id-ID"/>
        </w:rPr>
        <w:t xml:space="preserve">, dilaksanakan tanggal 22-29 Mei 2017, dengan penangung jawab wali kelas 1-6 (kelas rendah dan kelas tinggi) MI Muhammadiyah Jagalan Kabupaten Magelang. b) </w:t>
      </w:r>
      <w:r w:rsidRPr="006258A6">
        <w:rPr>
          <w:rFonts w:asciiTheme="majorBidi" w:hAnsiTheme="majorBidi" w:cstheme="majorBidi"/>
          <w:color w:val="000000"/>
          <w:kern w:val="24"/>
          <w:sz w:val="24"/>
          <w:szCs w:val="24"/>
        </w:rPr>
        <w:t xml:space="preserve">Pengolahan sampah: bank sampah </w:t>
      </w:r>
      <w:r w:rsidRPr="006258A6">
        <w:rPr>
          <w:rFonts w:asciiTheme="majorBidi" w:hAnsiTheme="majorBidi" w:cstheme="majorBidi"/>
          <w:color w:val="000000"/>
          <w:kern w:val="24"/>
          <w:sz w:val="24"/>
          <w:szCs w:val="24"/>
          <w:lang w:val="id-ID"/>
        </w:rPr>
        <w:t>an-</w:t>
      </w:r>
      <w:r w:rsidRPr="006258A6">
        <w:rPr>
          <w:rFonts w:asciiTheme="majorBidi" w:hAnsiTheme="majorBidi" w:cstheme="majorBidi"/>
          <w:color w:val="000000"/>
          <w:kern w:val="24"/>
          <w:sz w:val="24"/>
          <w:szCs w:val="24"/>
        </w:rPr>
        <w:t>organi</w:t>
      </w:r>
      <w:r w:rsidRPr="006258A6">
        <w:rPr>
          <w:rFonts w:asciiTheme="majorBidi" w:hAnsiTheme="majorBidi" w:cstheme="majorBidi"/>
          <w:color w:val="000000"/>
          <w:kern w:val="24"/>
          <w:sz w:val="24"/>
          <w:szCs w:val="24"/>
          <w:lang w:val="id-ID"/>
        </w:rPr>
        <w:t>k</w:t>
      </w:r>
      <w:r w:rsidRPr="006258A6">
        <w:rPr>
          <w:rFonts w:asciiTheme="majorBidi" w:hAnsiTheme="majorBidi" w:cstheme="majorBidi"/>
          <w:color w:val="000000"/>
          <w:kern w:val="24"/>
          <w:sz w:val="24"/>
          <w:szCs w:val="24"/>
        </w:rPr>
        <w:t xml:space="preserve"> </w:t>
      </w:r>
      <w:r w:rsidRPr="006258A6">
        <w:rPr>
          <w:rFonts w:asciiTheme="majorBidi" w:hAnsiTheme="majorBidi" w:cstheme="majorBidi"/>
          <w:color w:val="000000"/>
          <w:kern w:val="24"/>
          <w:sz w:val="24"/>
          <w:szCs w:val="24"/>
          <w:lang w:val="id-ID"/>
        </w:rPr>
        <w:t>dengan m</w:t>
      </w:r>
      <w:r w:rsidRPr="006258A6">
        <w:rPr>
          <w:rFonts w:asciiTheme="majorBidi" w:hAnsiTheme="majorBidi" w:cstheme="majorBidi"/>
          <w:color w:val="000000"/>
          <w:kern w:val="24"/>
          <w:sz w:val="24"/>
          <w:szCs w:val="24"/>
        </w:rPr>
        <w:t>elibatkan siswa, guru, karyawan</w:t>
      </w:r>
      <w:r w:rsidRPr="006258A6">
        <w:rPr>
          <w:rFonts w:asciiTheme="majorBidi" w:hAnsiTheme="majorBidi" w:cstheme="majorBidi"/>
          <w:color w:val="000000"/>
          <w:kern w:val="24"/>
          <w:sz w:val="24"/>
          <w:szCs w:val="24"/>
          <w:lang w:val="id-ID"/>
        </w:rPr>
        <w:t xml:space="preserve">, dilaksanakan 15 Juni 2017, dengan penanggungjawab </w:t>
      </w:r>
      <w:r w:rsidRPr="006258A6">
        <w:rPr>
          <w:rFonts w:asciiTheme="majorBidi" w:hAnsiTheme="majorBidi" w:cstheme="majorBidi"/>
          <w:kern w:val="24"/>
          <w:sz w:val="24"/>
          <w:szCs w:val="24"/>
        </w:rPr>
        <w:t xml:space="preserve">kepala </w:t>
      </w:r>
      <w:r w:rsidRPr="006258A6">
        <w:rPr>
          <w:rFonts w:asciiTheme="majorBidi" w:hAnsiTheme="majorBidi" w:cstheme="majorBidi"/>
          <w:kern w:val="24"/>
          <w:sz w:val="24"/>
          <w:szCs w:val="24"/>
          <w:lang w:val="id-ID"/>
        </w:rPr>
        <w:t>madrasah</w:t>
      </w:r>
      <w:r w:rsidRPr="006258A6">
        <w:rPr>
          <w:rFonts w:asciiTheme="majorBidi" w:hAnsiTheme="majorBidi" w:cstheme="majorBidi"/>
          <w:kern w:val="24"/>
          <w:sz w:val="24"/>
          <w:szCs w:val="24"/>
        </w:rPr>
        <w:t xml:space="preserve"> dan wali kelas</w:t>
      </w:r>
      <w:r w:rsidRPr="006258A6">
        <w:rPr>
          <w:rFonts w:asciiTheme="majorBidi" w:hAnsiTheme="majorBidi" w:cstheme="majorBidi"/>
          <w:kern w:val="24"/>
          <w:sz w:val="24"/>
          <w:szCs w:val="24"/>
          <w:lang w:val="id-ID"/>
        </w:rPr>
        <w:t>.</w:t>
      </w:r>
    </w:p>
    <w:p w:rsidR="00874A35" w:rsidRPr="006258A6" w:rsidRDefault="00874A35" w:rsidP="005A6A23">
      <w:pPr>
        <w:pStyle w:val="ListParagraph"/>
        <w:numPr>
          <w:ilvl w:val="0"/>
          <w:numId w:val="41"/>
        </w:numPr>
        <w:spacing w:after="0" w:line="240" w:lineRule="auto"/>
        <w:ind w:left="567" w:hanging="283"/>
        <w:jc w:val="both"/>
        <w:rPr>
          <w:rFonts w:asciiTheme="majorBidi" w:hAnsiTheme="majorBidi" w:cstheme="majorBidi"/>
          <w:sz w:val="24"/>
          <w:szCs w:val="24"/>
          <w:lang w:val="id-ID"/>
        </w:rPr>
      </w:pPr>
      <w:r w:rsidRPr="006258A6">
        <w:rPr>
          <w:rFonts w:asciiTheme="majorBidi" w:hAnsiTheme="majorBidi" w:cstheme="majorBidi"/>
          <w:b/>
          <w:kern w:val="24"/>
          <w:sz w:val="24"/>
          <w:szCs w:val="24"/>
          <w:lang w:val="id-ID"/>
        </w:rPr>
        <w:t xml:space="preserve">Evaluasi, </w:t>
      </w:r>
      <w:r w:rsidRPr="006258A6">
        <w:rPr>
          <w:rFonts w:asciiTheme="majorBidi" w:hAnsiTheme="majorBidi" w:cstheme="majorBidi"/>
          <w:color w:val="000000"/>
          <w:kern w:val="24"/>
          <w:sz w:val="24"/>
          <w:szCs w:val="24"/>
          <w:lang w:val="id-ID"/>
        </w:rPr>
        <w:t>yaitu m</w:t>
      </w:r>
      <w:r w:rsidRPr="006258A6">
        <w:rPr>
          <w:rFonts w:asciiTheme="majorBidi" w:hAnsiTheme="majorBidi" w:cstheme="majorBidi"/>
          <w:color w:val="000000"/>
          <w:kern w:val="24"/>
          <w:sz w:val="24"/>
          <w:szCs w:val="24"/>
        </w:rPr>
        <w:t>engukur ketercapaian program yang dilaksanakan</w:t>
      </w:r>
      <w:r w:rsidRPr="006258A6">
        <w:rPr>
          <w:rFonts w:asciiTheme="majorBidi" w:hAnsiTheme="majorBidi" w:cstheme="majorBidi"/>
          <w:color w:val="000000"/>
          <w:kern w:val="24"/>
          <w:sz w:val="24"/>
          <w:szCs w:val="24"/>
          <w:lang w:val="id-ID"/>
        </w:rPr>
        <w:t xml:space="preserve"> (dilihat dari deksripsi kerja awal (bercocok tanam, pengawasan, perlindungan, dan hasil pembibitan tanaman sekolah), dilaksanakan 20 Juni 2017, dengan penanggungjawab </w:t>
      </w:r>
      <w:r w:rsidRPr="006258A6">
        <w:rPr>
          <w:rFonts w:asciiTheme="majorBidi" w:hAnsiTheme="majorBidi" w:cstheme="majorBidi"/>
          <w:kern w:val="24"/>
          <w:sz w:val="24"/>
          <w:szCs w:val="24"/>
          <w:lang w:val="id-ID"/>
        </w:rPr>
        <w:t>pengelola madrasah (Guru dan Kepala Madrasah), Peneliti</w:t>
      </w:r>
      <w:r w:rsidRPr="006258A6">
        <w:rPr>
          <w:rFonts w:asciiTheme="majorBidi" w:hAnsiTheme="majorBidi" w:cstheme="majorBidi"/>
          <w:kern w:val="24"/>
          <w:sz w:val="24"/>
          <w:szCs w:val="24"/>
        </w:rPr>
        <w:t xml:space="preserve">, </w:t>
      </w:r>
      <w:r w:rsidRPr="006258A6">
        <w:rPr>
          <w:rFonts w:asciiTheme="majorBidi" w:hAnsiTheme="majorBidi" w:cstheme="majorBidi"/>
          <w:kern w:val="24"/>
          <w:sz w:val="24"/>
          <w:szCs w:val="24"/>
          <w:lang w:val="id-ID"/>
        </w:rPr>
        <w:t xml:space="preserve">Majelis </w:t>
      </w:r>
      <w:r w:rsidRPr="006258A6">
        <w:rPr>
          <w:rFonts w:asciiTheme="majorBidi" w:hAnsiTheme="majorBidi" w:cstheme="majorBidi"/>
          <w:kern w:val="24"/>
          <w:sz w:val="24"/>
          <w:szCs w:val="24"/>
        </w:rPr>
        <w:t>P</w:t>
      </w:r>
      <w:r w:rsidRPr="006258A6">
        <w:rPr>
          <w:rFonts w:asciiTheme="majorBidi" w:hAnsiTheme="majorBidi" w:cstheme="majorBidi"/>
          <w:kern w:val="24"/>
          <w:sz w:val="24"/>
          <w:szCs w:val="24"/>
          <w:lang w:val="id-ID"/>
        </w:rPr>
        <w:t xml:space="preserve">impinan </w:t>
      </w:r>
      <w:r w:rsidRPr="006258A6">
        <w:rPr>
          <w:rFonts w:asciiTheme="majorBidi" w:hAnsiTheme="majorBidi" w:cstheme="majorBidi"/>
          <w:kern w:val="24"/>
          <w:sz w:val="24"/>
          <w:szCs w:val="24"/>
        </w:rPr>
        <w:t>C</w:t>
      </w:r>
      <w:r w:rsidRPr="006258A6">
        <w:rPr>
          <w:rFonts w:asciiTheme="majorBidi" w:hAnsiTheme="majorBidi" w:cstheme="majorBidi"/>
          <w:kern w:val="24"/>
          <w:sz w:val="24"/>
          <w:szCs w:val="24"/>
          <w:lang w:val="id-ID"/>
        </w:rPr>
        <w:t xml:space="preserve">abang </w:t>
      </w:r>
      <w:r w:rsidRPr="006258A6">
        <w:rPr>
          <w:rFonts w:asciiTheme="majorBidi" w:hAnsiTheme="majorBidi" w:cstheme="majorBidi"/>
          <w:kern w:val="24"/>
          <w:sz w:val="24"/>
          <w:szCs w:val="24"/>
        </w:rPr>
        <w:t>M</w:t>
      </w:r>
      <w:r w:rsidRPr="006258A6">
        <w:rPr>
          <w:rFonts w:asciiTheme="majorBidi" w:hAnsiTheme="majorBidi" w:cstheme="majorBidi"/>
          <w:kern w:val="24"/>
          <w:sz w:val="24"/>
          <w:szCs w:val="24"/>
          <w:lang w:val="id-ID"/>
        </w:rPr>
        <w:t>uhammadiyah Pendidikan Dasar dan Menengah, Komite Madrasah/</w:t>
      </w:r>
      <w:r w:rsidRPr="006258A6">
        <w:rPr>
          <w:rFonts w:asciiTheme="majorBidi" w:hAnsiTheme="majorBidi" w:cstheme="majorBidi"/>
          <w:i/>
          <w:iCs/>
          <w:kern w:val="24"/>
          <w:sz w:val="24"/>
          <w:szCs w:val="24"/>
          <w:lang w:val="id-ID"/>
        </w:rPr>
        <w:t>Stakeholder.</w:t>
      </w:r>
    </w:p>
    <w:p w:rsidR="006258A6" w:rsidRDefault="00874A35" w:rsidP="005A6A23">
      <w:pPr>
        <w:tabs>
          <w:tab w:val="left" w:pos="284"/>
        </w:tabs>
        <w:ind w:left="284"/>
        <w:jc w:val="both"/>
        <w:rPr>
          <w:bCs/>
          <w:color w:val="000000"/>
          <w:sz w:val="24"/>
          <w:szCs w:val="24"/>
          <w:lang w:val="id-ID"/>
        </w:rPr>
      </w:pPr>
      <w:r>
        <w:rPr>
          <w:b/>
          <w:bCs/>
          <w:color w:val="000000"/>
          <w:sz w:val="24"/>
          <w:szCs w:val="24"/>
          <w:lang w:val="id-ID"/>
        </w:rPr>
        <w:t xml:space="preserve">Tahap </w:t>
      </w:r>
      <w:r w:rsidRPr="00985287">
        <w:rPr>
          <w:b/>
          <w:bCs/>
          <w:color w:val="000000"/>
          <w:sz w:val="24"/>
          <w:szCs w:val="24"/>
          <w:lang w:val="id-ID"/>
        </w:rPr>
        <w:t>3</w:t>
      </w:r>
      <w:r w:rsidRPr="00985287">
        <w:rPr>
          <w:bCs/>
          <w:color w:val="000000"/>
          <w:sz w:val="24"/>
          <w:szCs w:val="24"/>
          <w:lang w:val="id-ID"/>
        </w:rPr>
        <w:t xml:space="preserve"> (Hasil Tindakan)</w:t>
      </w:r>
    </w:p>
    <w:p w:rsidR="00874A35" w:rsidRPr="006258A6" w:rsidRDefault="00874A35" w:rsidP="005A6A23">
      <w:pPr>
        <w:tabs>
          <w:tab w:val="left" w:pos="284"/>
        </w:tabs>
        <w:ind w:left="284" w:firstLine="567"/>
        <w:jc w:val="both"/>
        <w:rPr>
          <w:bCs/>
          <w:color w:val="000000"/>
          <w:sz w:val="24"/>
          <w:szCs w:val="24"/>
          <w:lang w:val="id-ID"/>
        </w:rPr>
      </w:pPr>
      <w:r w:rsidRPr="006258A6">
        <w:rPr>
          <w:color w:val="000000"/>
          <w:sz w:val="24"/>
          <w:szCs w:val="24"/>
          <w:lang w:val="id-ID"/>
        </w:rPr>
        <w:t>Dalam proses pelaksanaan, bisa digambarkan dalam langkah kegiatan kegiatan sebagai berikut :</w:t>
      </w:r>
    </w:p>
    <w:p w:rsidR="006258A6" w:rsidRPr="006258A6" w:rsidRDefault="00874A35" w:rsidP="005A6A23">
      <w:pPr>
        <w:pStyle w:val="ListParagraph"/>
        <w:numPr>
          <w:ilvl w:val="0"/>
          <w:numId w:val="42"/>
        </w:numPr>
        <w:tabs>
          <w:tab w:val="left" w:pos="567"/>
        </w:tabs>
        <w:spacing w:line="240" w:lineRule="auto"/>
        <w:ind w:left="567" w:hanging="283"/>
        <w:jc w:val="both"/>
        <w:rPr>
          <w:rFonts w:ascii="Times New Roman" w:hAnsi="Times New Roman" w:cs="Times New Roman"/>
          <w:color w:val="000000"/>
          <w:sz w:val="24"/>
          <w:szCs w:val="24"/>
          <w:lang w:val="id-ID"/>
        </w:rPr>
      </w:pPr>
      <w:r w:rsidRPr="006258A6">
        <w:rPr>
          <w:rFonts w:ascii="Times New Roman" w:hAnsi="Times New Roman" w:cs="Times New Roman"/>
          <w:b/>
          <w:bCs/>
          <w:color w:val="000000"/>
          <w:sz w:val="24"/>
          <w:szCs w:val="24"/>
          <w:lang w:val="id-ID"/>
        </w:rPr>
        <w:t>Workshop madrasah  Adiwiyata</w:t>
      </w:r>
      <w:r w:rsidRPr="006258A6">
        <w:rPr>
          <w:rFonts w:ascii="Times New Roman" w:hAnsi="Times New Roman" w:cs="Times New Roman"/>
          <w:color w:val="000000"/>
          <w:sz w:val="24"/>
          <w:szCs w:val="24"/>
          <w:lang w:val="id-ID"/>
        </w:rPr>
        <w:t>: Penyaman persepsi tentang sekolah</w:t>
      </w:r>
      <w:r w:rsidRPr="00EF416B">
        <w:rPr>
          <w:rFonts w:ascii="Times New Roman" w:hAnsi="Times New Roman" w:cs="Times New Roman"/>
          <w:color w:val="000000"/>
          <w:sz w:val="24"/>
          <w:szCs w:val="24"/>
          <w:lang w:val="id-ID"/>
        </w:rPr>
        <w:t xml:space="preserve">/madrasah adiwiyata melalui workshop sosialisasi yang dilakukan oleh </w:t>
      </w:r>
      <w:r w:rsidRPr="00EF416B">
        <w:rPr>
          <w:rFonts w:asciiTheme="majorBidi" w:hAnsiTheme="majorBidi" w:cstheme="majorBidi"/>
          <w:sz w:val="24"/>
          <w:szCs w:val="24"/>
          <w:lang w:val="id-ID"/>
        </w:rPr>
        <w:t>akadmisi dari Prodi Pendidikan Guru MI U</w:t>
      </w:r>
      <w:r>
        <w:rPr>
          <w:rFonts w:asciiTheme="majorBidi" w:hAnsiTheme="majorBidi" w:cstheme="majorBidi"/>
          <w:sz w:val="24"/>
          <w:szCs w:val="24"/>
          <w:lang w:val="id-ID"/>
        </w:rPr>
        <w:t xml:space="preserve">niversitas </w:t>
      </w:r>
      <w:r w:rsidRPr="00EF416B">
        <w:rPr>
          <w:rFonts w:asciiTheme="majorBidi" w:hAnsiTheme="majorBidi" w:cstheme="majorBidi"/>
          <w:sz w:val="24"/>
          <w:szCs w:val="24"/>
          <w:lang w:val="id-ID"/>
        </w:rPr>
        <w:t>M</w:t>
      </w:r>
      <w:r>
        <w:rPr>
          <w:rFonts w:asciiTheme="majorBidi" w:hAnsiTheme="majorBidi" w:cstheme="majorBidi"/>
          <w:sz w:val="24"/>
          <w:szCs w:val="24"/>
          <w:lang w:val="id-ID"/>
        </w:rPr>
        <w:t xml:space="preserve">uhammadiyah </w:t>
      </w:r>
      <w:r w:rsidRPr="00EF416B">
        <w:rPr>
          <w:rFonts w:asciiTheme="majorBidi" w:hAnsiTheme="majorBidi" w:cstheme="majorBidi"/>
          <w:sz w:val="24"/>
          <w:szCs w:val="24"/>
          <w:lang w:val="id-ID"/>
        </w:rPr>
        <w:t xml:space="preserve">Magelang, </w:t>
      </w:r>
      <w:r>
        <w:rPr>
          <w:rFonts w:asciiTheme="majorBidi" w:hAnsiTheme="majorBidi" w:cstheme="majorBidi"/>
          <w:sz w:val="24"/>
          <w:szCs w:val="24"/>
          <w:lang w:val="id-ID"/>
        </w:rPr>
        <w:t xml:space="preserve">Majelsis </w:t>
      </w:r>
      <w:r w:rsidRPr="00EF416B">
        <w:rPr>
          <w:rFonts w:asciiTheme="majorBidi" w:hAnsiTheme="majorBidi" w:cstheme="majorBidi"/>
          <w:sz w:val="24"/>
          <w:szCs w:val="24"/>
          <w:lang w:val="id-ID"/>
        </w:rPr>
        <w:t xml:space="preserve">Pimpinan Cabang </w:t>
      </w:r>
      <w:r>
        <w:rPr>
          <w:rFonts w:asciiTheme="majorBidi" w:hAnsiTheme="majorBidi" w:cstheme="majorBidi"/>
          <w:sz w:val="24"/>
          <w:szCs w:val="24"/>
          <w:lang w:val="id-ID"/>
        </w:rPr>
        <w:t xml:space="preserve">Muhammadiyah Pendidikan Dasar dan Menegah </w:t>
      </w:r>
      <w:r w:rsidRPr="00EF416B">
        <w:rPr>
          <w:rFonts w:asciiTheme="majorBidi" w:hAnsiTheme="majorBidi" w:cstheme="majorBidi"/>
          <w:sz w:val="24"/>
          <w:szCs w:val="24"/>
          <w:lang w:val="id-ID"/>
        </w:rPr>
        <w:t>Kabupaten Magelang, Komite madrasah/Stakeholder, Dinas Lingkungan Hidup Kabupaten</w:t>
      </w:r>
      <w:r>
        <w:rPr>
          <w:rFonts w:asciiTheme="majorBidi" w:hAnsiTheme="majorBidi" w:cstheme="majorBidi"/>
          <w:sz w:val="24"/>
          <w:szCs w:val="24"/>
          <w:lang w:val="id-ID"/>
        </w:rPr>
        <w:t xml:space="preserve"> Magelang.</w:t>
      </w:r>
    </w:p>
    <w:p w:rsidR="006258A6" w:rsidRDefault="00874A35" w:rsidP="005A6A23">
      <w:pPr>
        <w:pStyle w:val="ListParagraph"/>
        <w:numPr>
          <w:ilvl w:val="0"/>
          <w:numId w:val="42"/>
        </w:numPr>
        <w:tabs>
          <w:tab w:val="left" w:pos="567"/>
        </w:tabs>
        <w:spacing w:line="240" w:lineRule="auto"/>
        <w:ind w:left="567" w:hanging="283"/>
        <w:jc w:val="both"/>
        <w:rPr>
          <w:rFonts w:ascii="Times New Roman" w:hAnsi="Times New Roman" w:cs="Times New Roman"/>
          <w:color w:val="000000"/>
          <w:sz w:val="24"/>
          <w:szCs w:val="24"/>
          <w:lang w:val="id-ID"/>
        </w:rPr>
      </w:pPr>
      <w:r w:rsidRPr="006258A6">
        <w:rPr>
          <w:rFonts w:ascii="Times New Roman" w:hAnsi="Times New Roman" w:cs="Times New Roman"/>
          <w:b/>
          <w:bCs/>
          <w:color w:val="000000"/>
          <w:sz w:val="24"/>
          <w:szCs w:val="24"/>
          <w:lang w:val="id-ID"/>
        </w:rPr>
        <w:t xml:space="preserve">Persiapan alat </w:t>
      </w:r>
      <w:r w:rsidRPr="006258A6">
        <w:rPr>
          <w:rFonts w:ascii="Times New Roman" w:hAnsi="Times New Roman" w:cs="Times New Roman"/>
          <w:color w:val="000000"/>
          <w:sz w:val="24"/>
          <w:szCs w:val="24"/>
          <w:lang w:val="id-ID"/>
        </w:rPr>
        <w:t xml:space="preserve">: Mempersiapkan sarana alat pendukung : Cat (warna biru, kuning), kuas, minyak cat, plastik botol Aqua, Ban Bekas, Kaleng Cat Bekas, Pot bunga, pipa (paralon) dengan diameter 10 cm dan 15 cm, kayu penyangga, bibit tanaman sayuran, tanaman herbal, tanah. Yang dalam prosesnya dilakukan cocok tanam dengan menggunakan bahan fisik yang tidak bermanfaat dan tidak bisa di </w:t>
      </w:r>
      <w:r w:rsidRPr="006258A6">
        <w:rPr>
          <w:rFonts w:ascii="Times New Roman" w:hAnsi="Times New Roman" w:cs="Times New Roman"/>
          <w:i/>
          <w:iCs/>
          <w:color w:val="000000"/>
          <w:sz w:val="24"/>
          <w:szCs w:val="24"/>
          <w:lang w:val="id-ID"/>
        </w:rPr>
        <w:t>recylce</w:t>
      </w:r>
      <w:r w:rsidRPr="006258A6">
        <w:rPr>
          <w:rFonts w:ascii="Times New Roman" w:hAnsi="Times New Roman" w:cs="Times New Roman"/>
          <w:color w:val="000000"/>
          <w:sz w:val="24"/>
          <w:szCs w:val="24"/>
          <w:lang w:val="id-ID"/>
        </w:rPr>
        <w:t xml:space="preserve"> menuju </w:t>
      </w:r>
      <w:r w:rsidRPr="006258A6">
        <w:rPr>
          <w:rFonts w:ascii="Times New Roman" w:hAnsi="Times New Roman" w:cs="Times New Roman"/>
          <w:i/>
          <w:iCs/>
          <w:color w:val="000000"/>
          <w:sz w:val="24"/>
          <w:szCs w:val="24"/>
          <w:lang w:val="id-ID"/>
        </w:rPr>
        <w:t>reuse</w:t>
      </w:r>
      <w:r w:rsidRPr="006258A6">
        <w:rPr>
          <w:rFonts w:ascii="Times New Roman" w:hAnsi="Times New Roman" w:cs="Times New Roman"/>
          <w:color w:val="000000"/>
          <w:sz w:val="24"/>
          <w:szCs w:val="24"/>
          <w:lang w:val="id-ID"/>
        </w:rPr>
        <w:t>.</w:t>
      </w:r>
    </w:p>
    <w:p w:rsidR="006258A6" w:rsidRDefault="00874A35" w:rsidP="005A6A23">
      <w:pPr>
        <w:pStyle w:val="ListParagraph"/>
        <w:numPr>
          <w:ilvl w:val="0"/>
          <w:numId w:val="42"/>
        </w:numPr>
        <w:tabs>
          <w:tab w:val="left" w:pos="567"/>
        </w:tabs>
        <w:spacing w:line="240" w:lineRule="auto"/>
        <w:ind w:left="567" w:hanging="283"/>
        <w:jc w:val="both"/>
        <w:rPr>
          <w:rFonts w:ascii="Times New Roman" w:hAnsi="Times New Roman" w:cs="Times New Roman"/>
          <w:color w:val="000000"/>
          <w:sz w:val="24"/>
          <w:szCs w:val="24"/>
          <w:lang w:val="id-ID"/>
        </w:rPr>
      </w:pPr>
      <w:r w:rsidRPr="006258A6">
        <w:rPr>
          <w:rFonts w:ascii="Times New Roman" w:hAnsi="Times New Roman" w:cs="Times New Roman"/>
          <w:b/>
          <w:bCs/>
          <w:color w:val="000000"/>
          <w:sz w:val="24"/>
          <w:szCs w:val="24"/>
          <w:lang w:val="id-ID"/>
        </w:rPr>
        <w:t xml:space="preserve">Bercocok Tanam dan pengelolaan bak sampah : </w:t>
      </w:r>
      <w:r w:rsidRPr="006258A6">
        <w:rPr>
          <w:rFonts w:ascii="Times New Roman" w:hAnsi="Times New Roman" w:cs="Times New Roman"/>
          <w:color w:val="000000"/>
          <w:sz w:val="24"/>
          <w:szCs w:val="24"/>
          <w:lang w:val="id-ID"/>
        </w:rPr>
        <w:t>Semua warga sekolah (siswa, guru, dan kepala sekolah) sebagai pelaku dalam mewujudkan madrasah adiwiyata bekerjasama dalam pelaksanaan cocok tanam dengan memanfaatkan paralon, pot bunga bekas, ban bekas, kantong plastik bekas minak goreng, polibek  yang bertujuan untuk perlindungan dan penegelolaan lingkungan hidup di MI Muhammadiyah Jagalan Kabupaten Magelang. Dalam pengelolaan bak sampah, MI Muhammadiyah Jagalan telah mensosialisasikan dalam bentuk kepedualian membuang sampah sesuai dengan label “organik dan anorganik”, sehingga pada akhirnya madrasah sudah bisa mengelola bank sampah yang akan diual ke agen sampah yang kemudian hasil dari penjualan dikembalikan ke kas seskolah untuk dimanfaatkan unutk perbaikan dan penambahan sarana prasarana madrasah.</w:t>
      </w:r>
    </w:p>
    <w:p w:rsidR="00874A35" w:rsidRPr="00F74817" w:rsidRDefault="00874A35" w:rsidP="00F74817">
      <w:pPr>
        <w:pStyle w:val="ListParagraph"/>
        <w:numPr>
          <w:ilvl w:val="0"/>
          <w:numId w:val="42"/>
        </w:numPr>
        <w:tabs>
          <w:tab w:val="left" w:pos="567"/>
        </w:tabs>
        <w:spacing w:line="240" w:lineRule="auto"/>
        <w:ind w:left="567" w:hanging="283"/>
        <w:jc w:val="both"/>
        <w:rPr>
          <w:rFonts w:ascii="Times New Roman" w:hAnsi="Times New Roman" w:cs="Times New Roman"/>
          <w:color w:val="000000"/>
          <w:sz w:val="24"/>
          <w:szCs w:val="24"/>
          <w:lang w:val="id-ID"/>
        </w:rPr>
      </w:pPr>
      <w:r w:rsidRPr="006258A6">
        <w:rPr>
          <w:rFonts w:ascii="Times New Roman" w:hAnsi="Times New Roman" w:cs="Times New Roman"/>
          <w:b/>
          <w:bCs/>
          <w:color w:val="000000"/>
          <w:sz w:val="24"/>
          <w:szCs w:val="24"/>
          <w:lang w:val="id-ID"/>
        </w:rPr>
        <w:t xml:space="preserve">Tahapan Evaluasi : </w:t>
      </w:r>
      <w:r w:rsidRPr="006258A6">
        <w:rPr>
          <w:rFonts w:ascii="Times New Roman" w:hAnsi="Times New Roman" w:cs="Times New Roman"/>
          <w:color w:val="000000"/>
          <w:sz w:val="24"/>
          <w:szCs w:val="24"/>
          <w:lang w:val="id-ID"/>
        </w:rPr>
        <w:t xml:space="preserve">Adapun hasil yang dilakukan melalui proses awal hingga perencanaan, pelaksanaan tindakan, dan evaluasi memberikan kesimpulan dengan hasil yang maksimal contoh : MI Muhammadiyah sudah membuat program </w:t>
      </w:r>
      <w:r w:rsidRPr="006258A6">
        <w:rPr>
          <w:rFonts w:ascii="Times New Roman" w:hAnsi="Times New Roman" w:cs="Times New Roman"/>
          <w:i/>
          <w:iCs/>
          <w:color w:val="000000"/>
          <w:sz w:val="24"/>
          <w:szCs w:val="24"/>
          <w:lang w:val="id-ID"/>
        </w:rPr>
        <w:t>“Market Day”</w:t>
      </w:r>
      <w:r w:rsidRPr="006258A6">
        <w:rPr>
          <w:rFonts w:ascii="Times New Roman" w:hAnsi="Times New Roman" w:cs="Times New Roman"/>
          <w:color w:val="000000"/>
          <w:sz w:val="24"/>
          <w:szCs w:val="24"/>
          <w:lang w:val="id-ID"/>
        </w:rPr>
        <w:t xml:space="preserve"> yang tujuannya untuk melatih siswa dalam kemandirin serta mendidik jiwa </w:t>
      </w:r>
      <w:r w:rsidRPr="006258A6">
        <w:rPr>
          <w:rFonts w:ascii="Times New Roman" w:hAnsi="Times New Roman" w:cs="Times New Roman"/>
          <w:i/>
          <w:color w:val="000000"/>
          <w:sz w:val="24"/>
          <w:szCs w:val="24"/>
          <w:lang w:val="id-ID"/>
        </w:rPr>
        <w:t>entreprenuership</w:t>
      </w:r>
      <w:r w:rsidRPr="006258A6">
        <w:rPr>
          <w:rFonts w:ascii="Times New Roman" w:hAnsi="Times New Roman" w:cs="Times New Roman"/>
          <w:color w:val="000000"/>
          <w:sz w:val="24"/>
          <w:szCs w:val="24"/>
          <w:lang w:val="id-ID"/>
        </w:rPr>
        <w:t xml:space="preserve"> siswa.</w:t>
      </w:r>
    </w:p>
    <w:p w:rsidR="00874A35" w:rsidRPr="00985287" w:rsidRDefault="00874A35" w:rsidP="006258A6">
      <w:pPr>
        <w:pStyle w:val="ListParagraph"/>
        <w:numPr>
          <w:ilvl w:val="0"/>
          <w:numId w:val="25"/>
        </w:numPr>
        <w:tabs>
          <w:tab w:val="left" w:pos="284"/>
        </w:tabs>
        <w:spacing w:after="0" w:line="240" w:lineRule="auto"/>
        <w:ind w:left="284" w:hanging="284"/>
        <w:jc w:val="both"/>
        <w:rPr>
          <w:rFonts w:ascii="Times New Roman" w:hAnsi="Times New Roman" w:cs="Times New Roman"/>
          <w:b/>
          <w:bCs/>
          <w:color w:val="000000"/>
          <w:sz w:val="24"/>
          <w:szCs w:val="24"/>
          <w:lang w:val="id-ID"/>
        </w:rPr>
      </w:pPr>
      <w:r w:rsidRPr="00985287">
        <w:rPr>
          <w:rFonts w:ascii="Times New Roman" w:hAnsi="Times New Roman" w:cs="Times New Roman"/>
          <w:b/>
          <w:bCs/>
          <w:color w:val="000000"/>
          <w:sz w:val="24"/>
          <w:szCs w:val="24"/>
          <w:lang w:val="id-ID"/>
        </w:rPr>
        <w:t>Refleksi Pelaksanaan “Menuju Madrasah Adiwiyata”)</w:t>
      </w:r>
    </w:p>
    <w:p w:rsidR="00874A35" w:rsidRDefault="00874A35" w:rsidP="006258A6">
      <w:pPr>
        <w:pStyle w:val="ListParagraph"/>
        <w:numPr>
          <w:ilvl w:val="0"/>
          <w:numId w:val="37"/>
        </w:numPr>
        <w:tabs>
          <w:tab w:val="left" w:pos="1134"/>
        </w:tabs>
        <w:spacing w:after="0" w:line="24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Komitmen yang sudah disepakati pada awal workshop sosialisasi menuju madrasah adiwiyata, menjadikan Madrasah Ibtidaiyah Muhamamdiyah Jagalan Kabupaten Magelang untuk mendeklarasikan menjadi Madrasah Adiwiyata yang dalam prosesnya berdampak positif terhadap lingkungan madrasah terlebih pada lingkungan sekitar madrasah, sehingga menjadikan madrasah ini sebagai madrasah teladan dalam pengembangan potensi madrasah bidang non-akademik.</w:t>
      </w:r>
    </w:p>
    <w:p w:rsidR="00874A35" w:rsidRPr="006B4438" w:rsidRDefault="00874A35" w:rsidP="006258A6">
      <w:pPr>
        <w:pStyle w:val="ListParagraph"/>
        <w:numPr>
          <w:ilvl w:val="0"/>
          <w:numId w:val="37"/>
        </w:numPr>
        <w:tabs>
          <w:tab w:val="left" w:pos="1134"/>
        </w:tabs>
        <w:spacing w:after="0" w:line="24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Pelaksanaan program madrasah adiwiyata sangatlah efektif karena mendapatkan dukungan penuh  dari </w:t>
      </w:r>
      <w:r>
        <w:rPr>
          <w:rFonts w:asciiTheme="majorBidi" w:hAnsiTheme="majorBidi" w:cstheme="majorBidi"/>
          <w:sz w:val="24"/>
          <w:szCs w:val="24"/>
          <w:lang w:val="id-ID"/>
        </w:rPr>
        <w:t xml:space="preserve">(Kepala Madrasah, Guru Madrasah, siswa MI, Majelis </w:t>
      </w:r>
      <w:r w:rsidRPr="007B0496">
        <w:rPr>
          <w:rFonts w:asciiTheme="majorBidi" w:hAnsiTheme="majorBidi" w:cstheme="majorBidi"/>
          <w:sz w:val="24"/>
          <w:szCs w:val="24"/>
          <w:lang w:val="id-ID"/>
        </w:rPr>
        <w:t>Pimpinan Cabang</w:t>
      </w:r>
      <w:r>
        <w:rPr>
          <w:rFonts w:asciiTheme="majorBidi" w:hAnsiTheme="majorBidi" w:cstheme="majorBidi"/>
          <w:sz w:val="24"/>
          <w:szCs w:val="24"/>
          <w:lang w:val="id-ID"/>
        </w:rPr>
        <w:t xml:space="preserve"> Muhammadiyah Pendidikan Dasar dan Menengah</w:t>
      </w:r>
      <w:r w:rsidRPr="007B0496">
        <w:rPr>
          <w:rFonts w:asciiTheme="majorBidi" w:hAnsiTheme="majorBidi" w:cstheme="majorBidi"/>
          <w:sz w:val="24"/>
          <w:szCs w:val="24"/>
          <w:lang w:val="id-ID"/>
        </w:rPr>
        <w:t xml:space="preserve"> Kabupaten Magelang, Komite madrasah/</w:t>
      </w:r>
      <w:r w:rsidRPr="006B4438">
        <w:rPr>
          <w:rFonts w:asciiTheme="majorBidi" w:hAnsiTheme="majorBidi" w:cstheme="majorBidi"/>
          <w:i/>
          <w:iCs/>
          <w:sz w:val="24"/>
          <w:szCs w:val="24"/>
          <w:lang w:val="id-ID"/>
        </w:rPr>
        <w:t>Stakeholder,</w:t>
      </w:r>
      <w:r w:rsidRPr="007B0496">
        <w:rPr>
          <w:rFonts w:asciiTheme="majorBidi" w:hAnsiTheme="majorBidi" w:cstheme="majorBidi"/>
          <w:sz w:val="24"/>
          <w:szCs w:val="24"/>
          <w:lang w:val="id-ID"/>
        </w:rPr>
        <w:t xml:space="preserve"> Dinas Ling</w:t>
      </w:r>
      <w:r>
        <w:rPr>
          <w:rFonts w:asciiTheme="majorBidi" w:hAnsiTheme="majorBidi" w:cstheme="majorBidi"/>
          <w:sz w:val="24"/>
          <w:szCs w:val="24"/>
          <w:lang w:val="id-ID"/>
        </w:rPr>
        <w:t xml:space="preserve">kungan Hidup Kabupaten Magelang), sehingga terbangun sebuah kerjasama yang apik, ini bisa dibuktikan (hasil dokumentasi) dengan melihat dari hasil proses pelaksanaan tindakan. </w:t>
      </w:r>
    </w:p>
    <w:p w:rsidR="00332830" w:rsidRPr="006258A6" w:rsidRDefault="00874A35" w:rsidP="006258A6">
      <w:pPr>
        <w:pStyle w:val="ListParagraph"/>
        <w:numPr>
          <w:ilvl w:val="0"/>
          <w:numId w:val="37"/>
        </w:numPr>
        <w:tabs>
          <w:tab w:val="left" w:pos="1134"/>
        </w:tabs>
        <w:spacing w:after="0" w:line="240" w:lineRule="auto"/>
        <w:ind w:left="567" w:hanging="283"/>
        <w:jc w:val="both"/>
        <w:rPr>
          <w:rFonts w:ascii="Times New Roman" w:hAnsi="Times New Roman" w:cs="Times New Roman"/>
          <w:sz w:val="24"/>
          <w:szCs w:val="24"/>
          <w:lang w:val="id-ID"/>
        </w:rPr>
      </w:pPr>
      <w:r>
        <w:rPr>
          <w:rFonts w:asciiTheme="majorBidi" w:hAnsiTheme="majorBidi" w:cstheme="majorBidi"/>
          <w:sz w:val="24"/>
          <w:szCs w:val="24"/>
          <w:lang w:val="id-ID"/>
        </w:rPr>
        <w:t xml:space="preserve">Dengan adanya program menuju madrasah adiwiyata memberikan dapat yang maksimal bagi Madrasah Ibtidayah Muhamamdiyah dalam merencanakan program lebih baik yang terintegrasi dengan Madrasah Adiwiyata dalam pelaksanan </w:t>
      </w:r>
      <w:r w:rsidRPr="00FD29DC">
        <w:rPr>
          <w:rFonts w:asciiTheme="majorBidi" w:hAnsiTheme="majorBidi" w:cstheme="majorBidi"/>
          <w:i/>
          <w:iCs/>
          <w:sz w:val="24"/>
          <w:szCs w:val="24"/>
          <w:lang w:val="id-ID"/>
        </w:rPr>
        <w:t>pilot project</w:t>
      </w:r>
      <w:r>
        <w:rPr>
          <w:rFonts w:asciiTheme="majorBidi" w:hAnsiTheme="majorBidi" w:cstheme="majorBidi"/>
          <w:sz w:val="24"/>
          <w:szCs w:val="24"/>
          <w:lang w:val="id-ID"/>
        </w:rPr>
        <w:t xml:space="preserve"> pada tahun pelajaran selanjutnya.</w:t>
      </w:r>
    </w:p>
    <w:p w:rsidR="00332830" w:rsidRDefault="00332830" w:rsidP="00A7320D">
      <w:pPr>
        <w:pStyle w:val="BodyText"/>
        <w:spacing w:line="276" w:lineRule="auto"/>
        <w:ind w:firstLine="0"/>
        <w:rPr>
          <w:b/>
          <w:sz w:val="24"/>
          <w:szCs w:val="24"/>
        </w:rPr>
      </w:pPr>
    </w:p>
    <w:p w:rsidR="00AA1C1E" w:rsidRPr="00CA1E58" w:rsidRDefault="00A85DAA" w:rsidP="00A7320D">
      <w:pPr>
        <w:pStyle w:val="BodyText"/>
        <w:spacing w:line="276" w:lineRule="auto"/>
        <w:ind w:firstLine="0"/>
        <w:rPr>
          <w:b/>
          <w:sz w:val="24"/>
          <w:szCs w:val="24"/>
          <w:lang w:val="id-ID"/>
        </w:rPr>
      </w:pPr>
      <w:r w:rsidRPr="00CA1E58">
        <w:rPr>
          <w:b/>
          <w:sz w:val="24"/>
          <w:szCs w:val="24"/>
          <w:lang w:val="id-ID"/>
        </w:rPr>
        <w:t>SIMPULAN</w:t>
      </w:r>
    </w:p>
    <w:p w:rsidR="00473DA5" w:rsidRDefault="00473DA5" w:rsidP="00F74817">
      <w:pPr>
        <w:pStyle w:val="ListParagraph"/>
        <w:tabs>
          <w:tab w:val="left" w:pos="0"/>
        </w:tabs>
        <w:spacing w:after="0" w:line="240" w:lineRule="auto"/>
        <w:ind w:left="0" w:firstLine="425"/>
        <w:jc w:val="both"/>
        <w:rPr>
          <w:rFonts w:ascii="Times New Roman" w:hAnsi="Times New Roman" w:cs="Times New Roman"/>
          <w:sz w:val="24"/>
          <w:szCs w:val="24"/>
          <w:lang w:val="id-ID"/>
        </w:rPr>
      </w:pPr>
      <w:r w:rsidRPr="007C5809">
        <w:rPr>
          <w:rFonts w:ascii="Times New Roman" w:hAnsi="Times New Roman" w:cs="Times New Roman"/>
          <w:sz w:val="24"/>
          <w:szCs w:val="24"/>
          <w:lang w:val="id-ID"/>
        </w:rPr>
        <w:t xml:space="preserve">Berdasarkan data </w:t>
      </w:r>
      <w:r>
        <w:rPr>
          <w:rFonts w:ascii="Times New Roman" w:hAnsi="Times New Roman" w:cs="Times New Roman"/>
          <w:sz w:val="24"/>
          <w:szCs w:val="24"/>
          <w:lang w:val="id-ID"/>
        </w:rPr>
        <w:t xml:space="preserve">dan </w:t>
      </w:r>
      <w:r w:rsidRPr="007C5809">
        <w:rPr>
          <w:rFonts w:ascii="Times New Roman" w:hAnsi="Times New Roman" w:cs="Times New Roman"/>
          <w:sz w:val="24"/>
          <w:szCs w:val="24"/>
          <w:lang w:val="id-ID"/>
        </w:rPr>
        <w:t>a</w:t>
      </w:r>
      <w:r>
        <w:rPr>
          <w:rFonts w:ascii="Times New Roman" w:hAnsi="Times New Roman" w:cs="Times New Roman"/>
          <w:sz w:val="24"/>
          <w:szCs w:val="24"/>
          <w:lang w:val="id-ID"/>
        </w:rPr>
        <w:t>nalisisnya yang sudah dilakukan, maka dapat diberikan kesimpulan sebagai berikut :</w:t>
      </w:r>
    </w:p>
    <w:p w:rsidR="00473DA5" w:rsidRPr="007B0496" w:rsidRDefault="00473DA5" w:rsidP="00F74817">
      <w:pPr>
        <w:pStyle w:val="ListParagraph"/>
        <w:numPr>
          <w:ilvl w:val="0"/>
          <w:numId w:val="15"/>
        </w:numPr>
        <w:spacing w:after="0" w:line="240" w:lineRule="auto"/>
        <w:ind w:left="284" w:hanging="284"/>
        <w:jc w:val="both"/>
        <w:rPr>
          <w:rFonts w:asciiTheme="majorBidi" w:hAnsiTheme="majorBidi" w:cstheme="majorBidi"/>
          <w:sz w:val="24"/>
          <w:szCs w:val="24"/>
          <w:lang w:val="sv-SE"/>
        </w:rPr>
      </w:pPr>
      <w:r>
        <w:rPr>
          <w:rFonts w:asciiTheme="majorBidi" w:hAnsiTheme="majorBidi" w:cstheme="majorBidi"/>
          <w:sz w:val="24"/>
          <w:szCs w:val="24"/>
          <w:lang w:val="id-ID"/>
        </w:rPr>
        <w:t>P</w:t>
      </w:r>
      <w:r w:rsidRPr="0051060C">
        <w:rPr>
          <w:rFonts w:asciiTheme="majorBidi" w:hAnsiTheme="majorBidi" w:cstheme="majorBidi"/>
          <w:sz w:val="24"/>
          <w:szCs w:val="24"/>
          <w:lang w:val="sv-SE"/>
        </w:rPr>
        <w:t xml:space="preserve">roses pelaksanaan </w:t>
      </w:r>
      <w:r w:rsidRPr="007B0496">
        <w:rPr>
          <w:rFonts w:asciiTheme="majorBidi" w:hAnsiTheme="majorBidi" w:cstheme="majorBidi"/>
          <w:i/>
          <w:iCs/>
          <w:sz w:val="24"/>
          <w:szCs w:val="24"/>
          <w:lang w:val="id-ID"/>
        </w:rPr>
        <w:t>Multidirectional</w:t>
      </w:r>
      <w:r w:rsidRPr="007B0496">
        <w:rPr>
          <w:rFonts w:asciiTheme="majorBidi" w:hAnsiTheme="majorBidi" w:cstheme="majorBidi"/>
          <w:b/>
          <w:bCs/>
          <w:sz w:val="24"/>
          <w:szCs w:val="24"/>
          <w:lang w:val="id-ID"/>
        </w:rPr>
        <w:t xml:space="preserve"> </w:t>
      </w:r>
      <w:r w:rsidRPr="007B0496">
        <w:rPr>
          <w:rFonts w:asciiTheme="majorBidi" w:hAnsiTheme="majorBidi" w:cstheme="majorBidi"/>
          <w:i/>
          <w:iCs/>
          <w:sz w:val="24"/>
          <w:szCs w:val="24"/>
          <w:lang w:val="id-ID"/>
        </w:rPr>
        <w:t>Cycle</w:t>
      </w:r>
      <w:r w:rsidRPr="007B0496">
        <w:rPr>
          <w:rFonts w:asciiTheme="majorBidi" w:hAnsiTheme="majorBidi" w:cstheme="majorBidi"/>
          <w:b/>
          <w:bCs/>
          <w:sz w:val="24"/>
          <w:szCs w:val="24"/>
          <w:lang w:val="id-ID"/>
        </w:rPr>
        <w:t xml:space="preserve"> </w:t>
      </w:r>
      <w:r w:rsidRPr="007B0496">
        <w:rPr>
          <w:rFonts w:asciiTheme="majorBidi" w:hAnsiTheme="majorBidi" w:cstheme="majorBidi"/>
          <w:i/>
          <w:iCs/>
          <w:sz w:val="24"/>
          <w:szCs w:val="24"/>
          <w:lang w:val="id-ID"/>
        </w:rPr>
        <w:t>Model</w:t>
      </w:r>
      <w:r w:rsidRPr="0051060C">
        <w:rPr>
          <w:rFonts w:asciiTheme="majorBidi" w:hAnsiTheme="majorBidi" w:cstheme="majorBidi"/>
          <w:sz w:val="24"/>
          <w:szCs w:val="24"/>
          <w:lang w:val="sv-SE"/>
        </w:rPr>
        <w:t xml:space="preserve"> dalam mewujudkan Madrasah Ibtidaiyah Adiwiyata di Kabupaten Magelang</w:t>
      </w:r>
      <w:r>
        <w:rPr>
          <w:rFonts w:asciiTheme="majorBidi" w:hAnsiTheme="majorBidi" w:cstheme="majorBidi"/>
          <w:sz w:val="24"/>
          <w:szCs w:val="24"/>
          <w:lang w:val="id-ID"/>
        </w:rPr>
        <w:t xml:space="preserve"> sangatlah efektif karena dengan adanya model tersebut menggugah semangat MI Muhammadiyah Jagalan untuk mengembangkan potensi keunggulan di bidang non-akademik bagi seluruh komponen sekolah (Kepala Madrasah, Guru Madrasah, siswa MI, Majelis </w:t>
      </w:r>
      <w:r w:rsidRPr="007B0496">
        <w:rPr>
          <w:rFonts w:asciiTheme="majorBidi" w:hAnsiTheme="majorBidi" w:cstheme="majorBidi"/>
          <w:sz w:val="24"/>
          <w:szCs w:val="24"/>
          <w:lang w:val="id-ID"/>
        </w:rPr>
        <w:t xml:space="preserve">Pimpinan Cabang </w:t>
      </w:r>
      <w:r>
        <w:rPr>
          <w:rFonts w:asciiTheme="majorBidi" w:hAnsiTheme="majorBidi" w:cstheme="majorBidi"/>
          <w:sz w:val="24"/>
          <w:szCs w:val="24"/>
          <w:lang w:val="id-ID"/>
        </w:rPr>
        <w:t xml:space="preserve">Muhammadiyah Pendidikan Dasar dan Menengah </w:t>
      </w:r>
      <w:r w:rsidRPr="007B0496">
        <w:rPr>
          <w:rFonts w:asciiTheme="majorBidi" w:hAnsiTheme="majorBidi" w:cstheme="majorBidi"/>
          <w:sz w:val="24"/>
          <w:szCs w:val="24"/>
          <w:lang w:val="id-ID"/>
        </w:rPr>
        <w:t>Kabupaten Magelang, Komite madrasah/</w:t>
      </w:r>
      <w:r w:rsidRPr="00463849">
        <w:rPr>
          <w:rFonts w:asciiTheme="majorBidi" w:hAnsiTheme="majorBidi" w:cstheme="majorBidi"/>
          <w:i/>
          <w:sz w:val="24"/>
          <w:szCs w:val="24"/>
          <w:lang w:val="id-ID"/>
        </w:rPr>
        <w:t>Stakeholder,</w:t>
      </w:r>
      <w:r w:rsidRPr="007B0496">
        <w:rPr>
          <w:rFonts w:asciiTheme="majorBidi" w:hAnsiTheme="majorBidi" w:cstheme="majorBidi"/>
          <w:sz w:val="24"/>
          <w:szCs w:val="24"/>
          <w:lang w:val="id-ID"/>
        </w:rPr>
        <w:t xml:space="preserve"> Dinas Ling</w:t>
      </w:r>
      <w:r>
        <w:rPr>
          <w:rFonts w:asciiTheme="majorBidi" w:hAnsiTheme="majorBidi" w:cstheme="majorBidi"/>
          <w:sz w:val="24"/>
          <w:szCs w:val="24"/>
          <w:lang w:val="id-ID"/>
        </w:rPr>
        <w:t>kungan Hidup Kabupaten Magelang) menuju madrasah adiwiyata.</w:t>
      </w:r>
    </w:p>
    <w:p w:rsidR="00473DA5" w:rsidRPr="007D60B1" w:rsidRDefault="00473DA5" w:rsidP="00F74817">
      <w:pPr>
        <w:pStyle w:val="ListParagraph"/>
        <w:numPr>
          <w:ilvl w:val="0"/>
          <w:numId w:val="15"/>
        </w:numPr>
        <w:spacing w:after="0" w:line="240" w:lineRule="auto"/>
        <w:ind w:left="284" w:hanging="284"/>
        <w:jc w:val="both"/>
        <w:rPr>
          <w:rFonts w:asciiTheme="majorBidi" w:hAnsiTheme="majorBidi" w:cstheme="majorBidi"/>
          <w:sz w:val="24"/>
          <w:szCs w:val="24"/>
          <w:lang w:val="sv-SE"/>
        </w:rPr>
      </w:pPr>
      <w:r>
        <w:rPr>
          <w:rFonts w:asciiTheme="majorBidi" w:hAnsiTheme="majorBidi" w:cstheme="majorBidi"/>
          <w:sz w:val="24"/>
          <w:szCs w:val="24"/>
          <w:lang w:val="id-ID"/>
        </w:rPr>
        <w:t>H</w:t>
      </w:r>
      <w:r w:rsidRPr="007B0496">
        <w:rPr>
          <w:rFonts w:asciiTheme="majorBidi" w:hAnsiTheme="majorBidi" w:cstheme="majorBidi"/>
          <w:sz w:val="24"/>
          <w:szCs w:val="24"/>
          <w:lang w:val="sv-SE"/>
        </w:rPr>
        <w:t xml:space="preserve">asil pelaksanaan </w:t>
      </w:r>
      <w:r w:rsidRPr="007B0496">
        <w:rPr>
          <w:rFonts w:asciiTheme="majorBidi" w:hAnsiTheme="majorBidi" w:cstheme="majorBidi"/>
          <w:i/>
          <w:iCs/>
          <w:sz w:val="24"/>
          <w:szCs w:val="24"/>
          <w:lang w:val="sv-SE"/>
        </w:rPr>
        <w:t>Multidirectional</w:t>
      </w:r>
      <w:r w:rsidRPr="007B0496">
        <w:rPr>
          <w:rFonts w:asciiTheme="majorBidi" w:hAnsiTheme="majorBidi" w:cstheme="majorBidi"/>
          <w:b/>
          <w:bCs/>
          <w:sz w:val="24"/>
          <w:szCs w:val="24"/>
          <w:lang w:val="sv-SE"/>
        </w:rPr>
        <w:t xml:space="preserve"> </w:t>
      </w:r>
      <w:r w:rsidRPr="007B0496">
        <w:rPr>
          <w:rFonts w:asciiTheme="majorBidi" w:hAnsiTheme="majorBidi" w:cstheme="majorBidi"/>
          <w:i/>
          <w:iCs/>
          <w:sz w:val="24"/>
          <w:szCs w:val="24"/>
          <w:lang w:val="sv-SE"/>
        </w:rPr>
        <w:t>Cycle</w:t>
      </w:r>
      <w:r w:rsidRPr="007B0496">
        <w:rPr>
          <w:rFonts w:asciiTheme="majorBidi" w:hAnsiTheme="majorBidi" w:cstheme="majorBidi"/>
          <w:b/>
          <w:bCs/>
          <w:sz w:val="24"/>
          <w:szCs w:val="24"/>
          <w:lang w:val="sv-SE"/>
        </w:rPr>
        <w:t xml:space="preserve"> </w:t>
      </w:r>
      <w:r w:rsidRPr="007B0496">
        <w:rPr>
          <w:rFonts w:asciiTheme="majorBidi" w:hAnsiTheme="majorBidi" w:cstheme="majorBidi"/>
          <w:i/>
          <w:iCs/>
          <w:sz w:val="24"/>
          <w:szCs w:val="24"/>
          <w:lang w:val="sv-SE"/>
        </w:rPr>
        <w:t>Model</w:t>
      </w:r>
      <w:r w:rsidRPr="007B0496">
        <w:rPr>
          <w:rFonts w:asciiTheme="majorBidi" w:hAnsiTheme="majorBidi" w:cstheme="majorBidi"/>
          <w:sz w:val="24"/>
          <w:szCs w:val="24"/>
          <w:lang w:val="sv-SE"/>
        </w:rPr>
        <w:t xml:space="preserve"> dalam mewujudkan Madrasah Ibtidaiyah Adiwiyata di Kabupaten Magelang</w:t>
      </w:r>
      <w:r>
        <w:rPr>
          <w:rFonts w:asciiTheme="majorBidi" w:hAnsiTheme="majorBidi" w:cstheme="majorBidi"/>
          <w:sz w:val="24"/>
          <w:szCs w:val="24"/>
          <w:lang w:val="id-ID"/>
        </w:rPr>
        <w:t xml:space="preserve"> adalah dengan melakukan workshop menuju madrasah adiwiyata yang dibuktikan dengan penandatangan deklarasi berbagai pihak yang berkepentingan (Prodi PGMI UMMagelang, Majelis </w:t>
      </w:r>
      <w:r w:rsidRPr="007B0496">
        <w:rPr>
          <w:rFonts w:asciiTheme="majorBidi" w:hAnsiTheme="majorBidi" w:cstheme="majorBidi"/>
          <w:sz w:val="24"/>
          <w:szCs w:val="24"/>
          <w:lang w:val="id-ID"/>
        </w:rPr>
        <w:t xml:space="preserve">Pimpinan Cabang </w:t>
      </w:r>
      <w:r>
        <w:rPr>
          <w:rFonts w:asciiTheme="majorBidi" w:hAnsiTheme="majorBidi" w:cstheme="majorBidi"/>
          <w:sz w:val="24"/>
          <w:szCs w:val="24"/>
          <w:lang w:val="id-ID"/>
        </w:rPr>
        <w:t xml:space="preserve">Muhammadiyah Pendidikan Dasar dan Menengah </w:t>
      </w:r>
      <w:r w:rsidRPr="007B0496">
        <w:rPr>
          <w:rFonts w:asciiTheme="majorBidi" w:hAnsiTheme="majorBidi" w:cstheme="majorBidi"/>
          <w:sz w:val="24"/>
          <w:szCs w:val="24"/>
          <w:lang w:val="id-ID"/>
        </w:rPr>
        <w:t>Kabupaten Magelang</w:t>
      </w:r>
      <w:r>
        <w:rPr>
          <w:rFonts w:asciiTheme="majorBidi" w:hAnsiTheme="majorBidi" w:cstheme="majorBidi"/>
          <w:sz w:val="24"/>
          <w:szCs w:val="24"/>
          <w:lang w:val="id-ID"/>
        </w:rPr>
        <w:t>, Kepala MI Muhammadiyah Jagalan) dengan melakukan pernyataan bersedia unutk melanjutkan program Madrasah Adiwiyata dengan berkomitmen untuk menjaga kelestarian lingkungan terkhusus lingkungan madrasah menuju madrasah</w:t>
      </w:r>
      <w:r w:rsidRPr="007B0496">
        <w:rPr>
          <w:rFonts w:asciiTheme="majorBidi" w:hAnsiTheme="majorBidi" w:cstheme="majorBidi"/>
          <w:i/>
          <w:iCs/>
          <w:sz w:val="24"/>
          <w:szCs w:val="24"/>
          <w:lang w:val="id-ID"/>
        </w:rPr>
        <w:t xml:space="preserve"> </w:t>
      </w:r>
      <w:r>
        <w:rPr>
          <w:rFonts w:asciiTheme="majorBidi" w:hAnsiTheme="majorBidi" w:cstheme="majorBidi"/>
          <w:i/>
          <w:iCs/>
          <w:sz w:val="24"/>
          <w:szCs w:val="24"/>
          <w:lang w:val="id-ID"/>
        </w:rPr>
        <w:t>“</w:t>
      </w:r>
      <w:r w:rsidRPr="007B0496">
        <w:rPr>
          <w:rFonts w:asciiTheme="majorBidi" w:hAnsiTheme="majorBidi" w:cstheme="majorBidi"/>
          <w:i/>
          <w:iCs/>
          <w:sz w:val="24"/>
          <w:szCs w:val="24"/>
          <w:lang w:val="id-ID"/>
        </w:rPr>
        <w:t>eco-school</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di Kabupaten Magelang. </w:t>
      </w:r>
    </w:p>
    <w:p w:rsidR="00C31137" w:rsidRPr="00473DA5" w:rsidRDefault="00C31137" w:rsidP="00985574">
      <w:pPr>
        <w:pStyle w:val="BodyText"/>
        <w:ind w:firstLine="0"/>
        <w:rPr>
          <w:b/>
          <w:sz w:val="24"/>
          <w:szCs w:val="24"/>
          <w:lang w:val="id-ID"/>
        </w:rPr>
      </w:pPr>
    </w:p>
    <w:p w:rsidR="00891BA0" w:rsidRPr="00CA1E58" w:rsidRDefault="00891BA0" w:rsidP="00985574">
      <w:pPr>
        <w:pStyle w:val="BodyText"/>
        <w:ind w:firstLine="0"/>
        <w:rPr>
          <w:b/>
          <w:sz w:val="24"/>
          <w:szCs w:val="24"/>
          <w:lang w:val="id-ID"/>
        </w:rPr>
      </w:pPr>
      <w:r w:rsidRPr="00CA1E58">
        <w:rPr>
          <w:b/>
          <w:sz w:val="24"/>
          <w:szCs w:val="24"/>
          <w:lang w:val="id-ID"/>
        </w:rPr>
        <w:t>DAFTAR PUSTAKA</w:t>
      </w:r>
    </w:p>
    <w:p w:rsidR="00771D5C" w:rsidRPr="0016186B" w:rsidRDefault="00771D5C" w:rsidP="00473DA5">
      <w:pPr>
        <w:ind w:left="567" w:hanging="567"/>
        <w:jc w:val="both"/>
        <w:rPr>
          <w:rFonts w:asciiTheme="majorBidi" w:eastAsia="Times New Roman" w:hAnsiTheme="majorBidi" w:cstheme="majorBidi"/>
          <w:sz w:val="24"/>
          <w:szCs w:val="24"/>
          <w:lang w:val="id-ID" w:eastAsia="id-ID"/>
        </w:rPr>
      </w:pPr>
      <w:r w:rsidRPr="0016186B">
        <w:rPr>
          <w:rFonts w:asciiTheme="majorBidi" w:eastAsia="Times New Roman" w:hAnsiTheme="majorBidi" w:cstheme="majorBidi"/>
          <w:sz w:val="24"/>
          <w:szCs w:val="24"/>
          <w:lang w:val="id-ID" w:eastAsia="id-ID"/>
        </w:rPr>
        <w:t xml:space="preserve">Abdul Wahab, Solichin. 2008, </w:t>
      </w:r>
      <w:r w:rsidRPr="0016186B">
        <w:rPr>
          <w:rFonts w:asciiTheme="majorBidi" w:eastAsia="Times New Roman" w:hAnsiTheme="majorBidi" w:cstheme="majorBidi"/>
          <w:i/>
          <w:iCs/>
          <w:sz w:val="24"/>
          <w:szCs w:val="24"/>
          <w:lang w:val="id-ID" w:eastAsia="id-ID"/>
        </w:rPr>
        <w:t>Analisis Kebijakan: Dari  Formulasi ke Implementasi Kebijaksanaan</w:t>
      </w:r>
      <w:r w:rsidRPr="0016186B">
        <w:rPr>
          <w:rFonts w:asciiTheme="majorBidi" w:eastAsia="Times New Roman" w:hAnsiTheme="majorBidi" w:cstheme="majorBidi"/>
          <w:sz w:val="24"/>
          <w:szCs w:val="24"/>
          <w:lang w:val="id-ID" w:eastAsia="id-ID"/>
        </w:rPr>
        <w:t xml:space="preserve"> Negara, Bumi Aksara, Jakarta. </w:t>
      </w:r>
    </w:p>
    <w:p w:rsidR="00771D5C" w:rsidRPr="00625A7E" w:rsidRDefault="00771D5C" w:rsidP="00473DA5">
      <w:pPr>
        <w:pStyle w:val="FootnoteText"/>
        <w:spacing w:line="276" w:lineRule="auto"/>
        <w:ind w:left="567" w:hanging="567"/>
        <w:jc w:val="both"/>
        <w:rPr>
          <w:rStyle w:val="A6"/>
          <w:rFonts w:asciiTheme="majorBidi" w:hAnsiTheme="majorBidi" w:cstheme="majorBidi"/>
          <w:sz w:val="24"/>
          <w:szCs w:val="24"/>
          <w:lang w:val="id-ID"/>
        </w:rPr>
      </w:pPr>
      <w:r w:rsidRPr="00625A7E">
        <w:rPr>
          <w:rStyle w:val="A6"/>
          <w:rFonts w:asciiTheme="majorBidi" w:hAnsiTheme="majorBidi" w:cstheme="majorBidi"/>
          <w:sz w:val="24"/>
          <w:szCs w:val="24"/>
        </w:rPr>
        <w:t xml:space="preserve">Carly R Ackley, </w:t>
      </w:r>
      <w:r w:rsidRPr="00625A7E">
        <w:rPr>
          <w:rStyle w:val="A6"/>
          <w:rFonts w:asciiTheme="majorBidi" w:hAnsiTheme="majorBidi" w:cstheme="majorBidi"/>
          <w:i/>
          <w:iCs/>
          <w:sz w:val="24"/>
          <w:szCs w:val="24"/>
        </w:rPr>
        <w:t>Leadership in Green Schools: School Principals as Agents of Social Responsibility</w:t>
      </w:r>
      <w:r w:rsidRPr="00625A7E">
        <w:rPr>
          <w:rStyle w:val="A6"/>
          <w:rFonts w:asciiTheme="majorBidi" w:hAnsiTheme="majorBidi" w:cstheme="majorBidi"/>
          <w:sz w:val="24"/>
          <w:szCs w:val="24"/>
        </w:rPr>
        <w:t>, Dissertasi: The Pennsylvania State University, (Pennsylvania: Tidak diterbitkan, 2009).</w:t>
      </w:r>
    </w:p>
    <w:p w:rsidR="00771D5C" w:rsidRPr="00625A7E" w:rsidRDefault="00771D5C" w:rsidP="00473DA5">
      <w:pPr>
        <w:ind w:left="567" w:hanging="567"/>
        <w:jc w:val="both"/>
        <w:rPr>
          <w:rFonts w:asciiTheme="majorBidi" w:eastAsia="Times New Roman" w:hAnsiTheme="majorBidi" w:cstheme="majorBidi"/>
          <w:sz w:val="24"/>
          <w:szCs w:val="24"/>
          <w:lang w:val="id-ID" w:eastAsia="id-ID"/>
        </w:rPr>
      </w:pPr>
      <w:r w:rsidRPr="00625A7E">
        <w:rPr>
          <w:rFonts w:asciiTheme="majorBidi" w:eastAsia="Times New Roman" w:hAnsiTheme="majorBidi" w:cstheme="majorBidi"/>
          <w:sz w:val="24"/>
          <w:szCs w:val="24"/>
          <w:lang w:val="id-ID" w:eastAsia="id-ID"/>
        </w:rPr>
        <w:t>Ekowati, Mas Roro Lilik.</w:t>
      </w:r>
      <w:r>
        <w:rPr>
          <w:rFonts w:asciiTheme="majorBidi" w:eastAsia="Times New Roman" w:hAnsiTheme="majorBidi" w:cstheme="majorBidi"/>
          <w:sz w:val="24"/>
          <w:szCs w:val="24"/>
          <w:lang w:val="id-ID" w:eastAsia="id-ID"/>
        </w:rPr>
        <w:t xml:space="preserve"> </w:t>
      </w:r>
      <w:r w:rsidRPr="00625A7E">
        <w:rPr>
          <w:rFonts w:asciiTheme="majorBidi" w:eastAsia="Times New Roman" w:hAnsiTheme="majorBidi" w:cstheme="majorBidi"/>
          <w:sz w:val="24"/>
          <w:szCs w:val="24"/>
          <w:lang w:val="id-ID" w:eastAsia="id-ID"/>
        </w:rPr>
        <w:t xml:space="preserve">2005. </w:t>
      </w:r>
      <w:r w:rsidRPr="00625A7E">
        <w:rPr>
          <w:rFonts w:asciiTheme="majorBidi" w:eastAsia="Times New Roman" w:hAnsiTheme="majorBidi" w:cstheme="majorBidi"/>
          <w:i/>
          <w:iCs/>
          <w:sz w:val="24"/>
          <w:szCs w:val="24"/>
          <w:lang w:val="id-ID" w:eastAsia="id-ID"/>
        </w:rPr>
        <w:t xml:space="preserve">Perencanaan, Impementasi dan Evaluasi Kebijakan atau Program, Edisi Revisi. </w:t>
      </w:r>
      <w:r w:rsidRPr="00625A7E">
        <w:rPr>
          <w:rFonts w:asciiTheme="majorBidi" w:eastAsia="Times New Roman" w:hAnsiTheme="majorBidi" w:cstheme="majorBidi"/>
          <w:sz w:val="24"/>
          <w:szCs w:val="24"/>
          <w:lang w:val="id-ID" w:eastAsia="id-ID"/>
        </w:rPr>
        <w:t xml:space="preserve">Rosdakarya, Bandung. </w:t>
      </w:r>
    </w:p>
    <w:p w:rsidR="00771D5C" w:rsidRPr="0016186B" w:rsidRDefault="00771D5C" w:rsidP="00473DA5">
      <w:pPr>
        <w:pStyle w:val="FootnoteText"/>
        <w:spacing w:line="276" w:lineRule="auto"/>
        <w:ind w:left="567" w:hanging="567"/>
        <w:jc w:val="both"/>
        <w:rPr>
          <w:rFonts w:asciiTheme="majorBidi" w:hAnsiTheme="majorBidi" w:cstheme="majorBidi"/>
          <w:sz w:val="24"/>
          <w:szCs w:val="24"/>
          <w:lang w:val="id-ID"/>
        </w:rPr>
      </w:pPr>
      <w:r w:rsidRPr="0016186B">
        <w:rPr>
          <w:rStyle w:val="apple-style-span"/>
          <w:rFonts w:asciiTheme="majorBidi" w:hAnsiTheme="majorBidi" w:cstheme="majorBidi"/>
          <w:sz w:val="24"/>
          <w:szCs w:val="24"/>
        </w:rPr>
        <w:t>Muhaimin,</w:t>
      </w:r>
      <w:r w:rsidRPr="0016186B">
        <w:rPr>
          <w:rStyle w:val="apple-style-span"/>
          <w:rFonts w:asciiTheme="majorBidi" w:hAnsiTheme="majorBidi" w:cstheme="majorBidi"/>
          <w:sz w:val="24"/>
          <w:szCs w:val="24"/>
          <w:lang w:val="id-ID"/>
        </w:rPr>
        <w:t xml:space="preserve"> 2002,</w:t>
      </w:r>
      <w:r w:rsidRPr="0016186B">
        <w:rPr>
          <w:rStyle w:val="apple-style-span"/>
          <w:rFonts w:asciiTheme="majorBidi" w:hAnsiTheme="majorBidi" w:cstheme="majorBidi"/>
          <w:sz w:val="24"/>
          <w:szCs w:val="24"/>
        </w:rPr>
        <w:t xml:space="preserve"> </w:t>
      </w:r>
      <w:r w:rsidRPr="0016186B">
        <w:rPr>
          <w:rStyle w:val="apple-style-span"/>
          <w:rFonts w:asciiTheme="majorBidi" w:hAnsiTheme="majorBidi" w:cstheme="majorBidi"/>
          <w:i/>
          <w:iCs/>
          <w:sz w:val="24"/>
          <w:szCs w:val="24"/>
        </w:rPr>
        <w:t>Paradigma Pendidikan Islam</w:t>
      </w:r>
      <w:r w:rsidRPr="0016186B">
        <w:rPr>
          <w:rStyle w:val="apple-style-span"/>
          <w:rFonts w:asciiTheme="majorBidi" w:hAnsiTheme="majorBidi" w:cstheme="majorBidi"/>
          <w:sz w:val="24"/>
          <w:szCs w:val="24"/>
        </w:rPr>
        <w:t xml:space="preserve">, </w:t>
      </w:r>
      <w:r w:rsidRPr="0016186B">
        <w:rPr>
          <w:rStyle w:val="apple-style-span"/>
          <w:rFonts w:asciiTheme="majorBidi" w:hAnsiTheme="majorBidi" w:cstheme="majorBidi"/>
          <w:sz w:val="24"/>
          <w:szCs w:val="24"/>
          <w:lang w:val="id-ID"/>
        </w:rPr>
        <w:t xml:space="preserve">Remaja Rosdakarya, </w:t>
      </w:r>
      <w:r w:rsidRPr="0016186B">
        <w:rPr>
          <w:rStyle w:val="apple-style-span"/>
          <w:rFonts w:asciiTheme="majorBidi" w:hAnsiTheme="majorBidi" w:cstheme="majorBidi"/>
          <w:sz w:val="24"/>
          <w:szCs w:val="24"/>
        </w:rPr>
        <w:t>Bandung</w:t>
      </w:r>
      <w:r w:rsidRPr="0016186B">
        <w:rPr>
          <w:rStyle w:val="apple-style-span"/>
          <w:rFonts w:asciiTheme="majorBidi" w:hAnsiTheme="majorBidi" w:cstheme="majorBidi"/>
          <w:sz w:val="24"/>
          <w:szCs w:val="24"/>
          <w:lang w:val="id-ID"/>
        </w:rPr>
        <w:t xml:space="preserve">. </w:t>
      </w:r>
    </w:p>
    <w:p w:rsidR="00771D5C" w:rsidRPr="0016186B" w:rsidRDefault="00771D5C" w:rsidP="00473DA5">
      <w:pPr>
        <w:pStyle w:val="FootnoteText"/>
        <w:spacing w:line="276" w:lineRule="auto"/>
        <w:ind w:left="567" w:hanging="567"/>
        <w:jc w:val="both"/>
        <w:rPr>
          <w:rFonts w:asciiTheme="majorBidi" w:hAnsiTheme="majorBidi" w:cstheme="majorBidi"/>
          <w:sz w:val="24"/>
          <w:szCs w:val="24"/>
          <w:lang w:val="id-ID"/>
        </w:rPr>
      </w:pPr>
      <w:r w:rsidRPr="0016186B">
        <w:rPr>
          <w:rStyle w:val="apple-style-span"/>
          <w:rFonts w:asciiTheme="majorBidi" w:hAnsiTheme="majorBidi" w:cstheme="majorBidi"/>
          <w:sz w:val="24"/>
          <w:szCs w:val="24"/>
        </w:rPr>
        <w:t xml:space="preserve">Muhaimin dkk, </w:t>
      </w:r>
      <w:r w:rsidRPr="0016186B">
        <w:rPr>
          <w:rStyle w:val="apple-style-span"/>
          <w:rFonts w:asciiTheme="majorBidi" w:hAnsiTheme="majorBidi" w:cstheme="majorBidi"/>
          <w:sz w:val="24"/>
          <w:szCs w:val="24"/>
          <w:lang w:val="id-ID"/>
        </w:rPr>
        <w:t xml:space="preserve">2009, </w:t>
      </w:r>
      <w:r w:rsidRPr="0016186B">
        <w:rPr>
          <w:rStyle w:val="apple-style-span"/>
          <w:rFonts w:asciiTheme="majorBidi" w:hAnsiTheme="majorBidi" w:cstheme="majorBidi"/>
          <w:i/>
          <w:iCs/>
          <w:sz w:val="24"/>
          <w:szCs w:val="24"/>
        </w:rPr>
        <w:t>Manajemen Pendidikan Aplikasinya dalam Penyusunan Rencana Pengembangan Sekolah/Madrasah</w:t>
      </w:r>
      <w:r w:rsidRPr="0016186B">
        <w:rPr>
          <w:rStyle w:val="apple-style-span"/>
          <w:rFonts w:asciiTheme="majorBidi" w:hAnsiTheme="majorBidi" w:cstheme="majorBidi"/>
          <w:sz w:val="24"/>
          <w:szCs w:val="24"/>
        </w:rPr>
        <w:t xml:space="preserve">, </w:t>
      </w:r>
      <w:r w:rsidRPr="0016186B">
        <w:rPr>
          <w:rStyle w:val="apple-style-span"/>
          <w:rFonts w:asciiTheme="majorBidi" w:hAnsiTheme="majorBidi" w:cstheme="majorBidi"/>
          <w:sz w:val="24"/>
          <w:szCs w:val="24"/>
          <w:lang w:val="id-ID"/>
        </w:rPr>
        <w:t xml:space="preserve">Kencana, </w:t>
      </w:r>
      <w:r w:rsidRPr="0016186B">
        <w:rPr>
          <w:rStyle w:val="apple-style-span"/>
          <w:rFonts w:asciiTheme="majorBidi" w:hAnsiTheme="majorBidi" w:cstheme="majorBidi"/>
          <w:sz w:val="24"/>
          <w:szCs w:val="24"/>
        </w:rPr>
        <w:t>Jakarta</w:t>
      </w:r>
      <w:r w:rsidRPr="0016186B">
        <w:rPr>
          <w:rStyle w:val="apple-style-span"/>
          <w:rFonts w:asciiTheme="majorBidi" w:hAnsiTheme="majorBidi" w:cstheme="majorBidi"/>
          <w:sz w:val="24"/>
          <w:szCs w:val="24"/>
          <w:lang w:val="id-ID"/>
        </w:rPr>
        <w:t xml:space="preserve">. </w:t>
      </w:r>
    </w:p>
    <w:p w:rsidR="00771D5C" w:rsidRPr="0016186B" w:rsidRDefault="00771D5C" w:rsidP="00473DA5">
      <w:pPr>
        <w:pStyle w:val="FootnoteText"/>
        <w:spacing w:line="276" w:lineRule="auto"/>
        <w:ind w:left="567" w:hanging="567"/>
        <w:jc w:val="both"/>
        <w:rPr>
          <w:rFonts w:asciiTheme="majorBidi" w:hAnsiTheme="majorBidi" w:cstheme="majorBidi"/>
          <w:sz w:val="24"/>
          <w:szCs w:val="24"/>
          <w:lang w:val="id-ID"/>
        </w:rPr>
      </w:pPr>
      <w:r w:rsidRPr="0016186B">
        <w:rPr>
          <w:rFonts w:asciiTheme="majorBidi" w:eastAsia="Times New Roman" w:hAnsiTheme="majorBidi" w:cstheme="majorBidi"/>
          <w:sz w:val="24"/>
          <w:szCs w:val="24"/>
          <w:lang w:val="id-ID" w:eastAsia="id-ID"/>
        </w:rPr>
        <w:t xml:space="preserve">Rahmah, dkk. (2015). </w:t>
      </w:r>
      <w:r w:rsidRPr="0016186B">
        <w:rPr>
          <w:rFonts w:asciiTheme="majorBidi" w:eastAsia="Times New Roman" w:hAnsiTheme="majorBidi" w:cstheme="majorBidi"/>
          <w:i/>
          <w:iCs/>
          <w:sz w:val="24"/>
          <w:szCs w:val="24"/>
          <w:lang w:val="id-ID" w:eastAsia="id-ID"/>
        </w:rPr>
        <w:t xml:space="preserve">Implementasi Program Sekolah Adiwiyata (Studi pada SDN Manukan Kulon III/540 Kota Surabaya). </w:t>
      </w:r>
      <w:r w:rsidRPr="0016186B">
        <w:rPr>
          <w:rFonts w:asciiTheme="majorBidi" w:eastAsia="Times New Roman" w:hAnsiTheme="majorBidi" w:cstheme="majorBidi"/>
          <w:sz w:val="24"/>
          <w:szCs w:val="24"/>
          <w:lang w:val="id-ID" w:eastAsia="id-ID"/>
        </w:rPr>
        <w:t xml:space="preserve">Jurnal Administrasi publik (JAP), Vol. 2, No 4. Fakultas Ilmu Administrasi. Malang: Universitas Brawijaya. </w:t>
      </w:r>
    </w:p>
    <w:p w:rsidR="00771D5C" w:rsidRPr="00625A7E" w:rsidRDefault="00771D5C" w:rsidP="00473DA5">
      <w:pPr>
        <w:pStyle w:val="FootnoteText"/>
        <w:spacing w:line="276" w:lineRule="auto"/>
        <w:ind w:left="567" w:hanging="567"/>
        <w:jc w:val="both"/>
        <w:rPr>
          <w:rFonts w:asciiTheme="majorBidi" w:hAnsiTheme="majorBidi" w:cstheme="majorBidi"/>
          <w:sz w:val="24"/>
          <w:szCs w:val="24"/>
          <w:lang w:val="id-ID"/>
        </w:rPr>
      </w:pPr>
      <w:r w:rsidRPr="00625A7E">
        <w:rPr>
          <w:rFonts w:asciiTheme="majorBidi" w:hAnsiTheme="majorBidi" w:cstheme="majorBidi"/>
          <w:sz w:val="24"/>
          <w:szCs w:val="24"/>
          <w:lang w:val="id-ID"/>
        </w:rPr>
        <w:t xml:space="preserve">Salinan </w:t>
      </w:r>
      <w:r w:rsidRPr="00625A7E">
        <w:rPr>
          <w:rFonts w:asciiTheme="majorBidi" w:hAnsiTheme="majorBidi" w:cstheme="majorBidi"/>
          <w:sz w:val="24"/>
          <w:szCs w:val="24"/>
          <w:lang w:val="sv-SE"/>
        </w:rPr>
        <w:t>Peraturan Menteri Negara Lingkungan Hidup</w:t>
      </w:r>
      <w:r w:rsidRPr="00625A7E">
        <w:rPr>
          <w:rFonts w:asciiTheme="majorBidi" w:hAnsiTheme="majorBidi" w:cstheme="majorBidi"/>
          <w:sz w:val="24"/>
          <w:szCs w:val="24"/>
          <w:lang w:val="id-ID"/>
        </w:rPr>
        <w:t xml:space="preserve"> </w:t>
      </w:r>
      <w:r w:rsidRPr="00625A7E">
        <w:rPr>
          <w:rFonts w:asciiTheme="majorBidi" w:hAnsiTheme="majorBidi" w:cstheme="majorBidi"/>
          <w:sz w:val="24"/>
          <w:szCs w:val="24"/>
          <w:lang w:val="sv-SE"/>
        </w:rPr>
        <w:t xml:space="preserve">Nomor </w:t>
      </w:r>
      <w:r w:rsidRPr="00625A7E">
        <w:rPr>
          <w:rFonts w:asciiTheme="majorBidi" w:hAnsiTheme="majorBidi" w:cstheme="majorBidi"/>
          <w:sz w:val="24"/>
          <w:szCs w:val="24"/>
          <w:lang w:val="id-ID"/>
        </w:rPr>
        <w:t>05</w:t>
      </w:r>
      <w:r w:rsidRPr="00625A7E">
        <w:rPr>
          <w:rFonts w:asciiTheme="majorBidi" w:hAnsiTheme="majorBidi" w:cstheme="majorBidi"/>
          <w:sz w:val="24"/>
          <w:szCs w:val="24"/>
          <w:lang w:val="sv-SE"/>
        </w:rPr>
        <w:t xml:space="preserve"> tahun 20</w:t>
      </w:r>
      <w:r w:rsidRPr="00625A7E">
        <w:rPr>
          <w:rFonts w:asciiTheme="majorBidi" w:hAnsiTheme="majorBidi" w:cstheme="majorBidi"/>
          <w:sz w:val="24"/>
          <w:szCs w:val="24"/>
          <w:lang w:val="id-ID"/>
        </w:rPr>
        <w:t xml:space="preserve">13 </w:t>
      </w:r>
      <w:r w:rsidRPr="00625A7E">
        <w:rPr>
          <w:rFonts w:asciiTheme="majorBidi" w:hAnsiTheme="majorBidi" w:cstheme="majorBidi"/>
          <w:sz w:val="24"/>
          <w:szCs w:val="24"/>
          <w:lang w:val="sv-SE"/>
        </w:rPr>
        <w:t xml:space="preserve">tentang </w:t>
      </w:r>
      <w:r w:rsidRPr="00625A7E">
        <w:rPr>
          <w:rFonts w:asciiTheme="majorBidi" w:hAnsiTheme="majorBidi" w:cstheme="majorBidi"/>
          <w:i/>
          <w:iCs/>
          <w:sz w:val="24"/>
          <w:szCs w:val="24"/>
          <w:lang w:val="sv-SE"/>
        </w:rPr>
        <w:t>Pedoman Pelaksanaan Program Adiwiyata</w:t>
      </w:r>
      <w:r w:rsidRPr="00625A7E">
        <w:rPr>
          <w:rFonts w:asciiTheme="majorBidi" w:hAnsiTheme="majorBidi" w:cstheme="majorBidi"/>
          <w:i/>
          <w:iCs/>
          <w:sz w:val="24"/>
          <w:szCs w:val="24"/>
          <w:lang w:val="id-ID"/>
        </w:rPr>
        <w:t>.</w:t>
      </w:r>
      <w:r w:rsidRPr="00625A7E">
        <w:rPr>
          <w:rFonts w:asciiTheme="majorBidi" w:hAnsiTheme="majorBidi" w:cstheme="majorBidi"/>
          <w:sz w:val="24"/>
          <w:szCs w:val="24"/>
          <w:lang w:val="id-ID"/>
        </w:rPr>
        <w:t xml:space="preserve"> </w:t>
      </w:r>
    </w:p>
    <w:p w:rsidR="00771D5C" w:rsidRPr="00625A7E" w:rsidRDefault="00771D5C" w:rsidP="00473DA5">
      <w:pPr>
        <w:pStyle w:val="FootnoteText"/>
        <w:spacing w:line="276" w:lineRule="auto"/>
        <w:ind w:left="567" w:hanging="567"/>
        <w:jc w:val="both"/>
        <w:rPr>
          <w:rFonts w:asciiTheme="majorBidi" w:hAnsiTheme="majorBidi" w:cstheme="majorBidi"/>
          <w:color w:val="000000"/>
          <w:sz w:val="24"/>
          <w:szCs w:val="24"/>
          <w:lang w:val="id-ID"/>
        </w:rPr>
      </w:pPr>
      <w:r w:rsidRPr="00625A7E">
        <w:rPr>
          <w:rStyle w:val="A6"/>
          <w:rFonts w:asciiTheme="majorBidi" w:hAnsiTheme="majorBidi" w:cstheme="majorBidi"/>
          <w:sz w:val="24"/>
          <w:szCs w:val="24"/>
        </w:rPr>
        <w:lastRenderedPageBreak/>
        <w:t xml:space="preserve">Sibel Ozsoy, Hamide Ertepinar, dan Necdet Saglam, </w:t>
      </w:r>
      <w:r w:rsidRPr="00625A7E">
        <w:rPr>
          <w:rStyle w:val="A6"/>
          <w:rFonts w:asciiTheme="majorBidi" w:hAnsiTheme="majorBidi" w:cstheme="majorBidi"/>
          <w:i/>
          <w:iCs/>
          <w:sz w:val="24"/>
          <w:szCs w:val="24"/>
        </w:rPr>
        <w:t xml:space="preserve">“Can Eco-Schools Improve Elementary School Students’ Environmental Literacy Levels?” </w:t>
      </w:r>
      <w:r w:rsidRPr="00625A7E">
        <w:rPr>
          <w:rStyle w:val="A6"/>
          <w:rFonts w:asciiTheme="majorBidi" w:hAnsiTheme="majorBidi" w:cstheme="majorBidi"/>
          <w:sz w:val="24"/>
          <w:szCs w:val="24"/>
        </w:rPr>
        <w:t>dalam Jurnal: Asia- Pacific Forum on Science Learning and Teaching, Vol. 13 Issue 2/December 2012</w:t>
      </w:r>
      <w:r w:rsidRPr="00625A7E">
        <w:rPr>
          <w:rStyle w:val="A6"/>
          <w:rFonts w:asciiTheme="majorBidi" w:hAnsiTheme="majorBidi" w:cstheme="majorBidi"/>
          <w:sz w:val="24"/>
          <w:szCs w:val="24"/>
          <w:lang w:val="id-ID"/>
        </w:rPr>
        <w:t>.</w:t>
      </w:r>
      <w:r w:rsidRPr="00625A7E">
        <w:rPr>
          <w:rStyle w:val="A6"/>
          <w:rFonts w:asciiTheme="majorBidi" w:hAnsiTheme="majorBidi" w:cstheme="majorBidi"/>
          <w:sz w:val="24"/>
          <w:szCs w:val="24"/>
        </w:rPr>
        <w:t xml:space="preserve"> </w:t>
      </w:r>
      <w:r w:rsidRPr="00625A7E">
        <w:rPr>
          <w:rFonts w:asciiTheme="majorBidi" w:hAnsiTheme="majorBidi" w:cstheme="majorBidi"/>
          <w:sz w:val="24"/>
          <w:szCs w:val="24"/>
        </w:rPr>
        <w:t xml:space="preserve"> </w:t>
      </w:r>
    </w:p>
    <w:p w:rsidR="00771D5C" w:rsidRPr="00BB3F63" w:rsidRDefault="00771D5C" w:rsidP="00473DA5">
      <w:pPr>
        <w:pStyle w:val="FootnoteText"/>
        <w:spacing w:line="276" w:lineRule="auto"/>
        <w:ind w:left="567" w:hanging="567"/>
        <w:jc w:val="both"/>
        <w:rPr>
          <w:rFonts w:asciiTheme="majorBidi" w:hAnsiTheme="majorBidi" w:cstheme="majorBidi"/>
          <w:color w:val="000000"/>
          <w:sz w:val="24"/>
          <w:szCs w:val="24"/>
          <w:lang w:val="id-ID"/>
        </w:rPr>
      </w:pPr>
      <w:r w:rsidRPr="00625A7E">
        <w:rPr>
          <w:rStyle w:val="A6"/>
          <w:rFonts w:asciiTheme="majorBidi" w:hAnsiTheme="majorBidi" w:cstheme="majorBidi"/>
          <w:sz w:val="24"/>
          <w:szCs w:val="24"/>
        </w:rPr>
        <w:t xml:space="preserve">Sungkowo, </w:t>
      </w:r>
      <w:r w:rsidRPr="00625A7E">
        <w:rPr>
          <w:rStyle w:val="A6"/>
          <w:rFonts w:asciiTheme="majorBidi" w:hAnsiTheme="majorBidi" w:cstheme="majorBidi"/>
          <w:i/>
          <w:iCs/>
          <w:sz w:val="24"/>
          <w:szCs w:val="24"/>
        </w:rPr>
        <w:t>Konsep Pendidikan Lingkungan Hidup Pada Jalur Pendidikan Dasar dan Menengah</w:t>
      </w:r>
      <w:r w:rsidRPr="00625A7E">
        <w:rPr>
          <w:rStyle w:val="A6"/>
          <w:rFonts w:asciiTheme="majorBidi" w:hAnsiTheme="majorBidi" w:cstheme="majorBidi"/>
          <w:sz w:val="24"/>
          <w:szCs w:val="24"/>
        </w:rPr>
        <w:t>, (Jakarta: Dikdasmen, 2005).</w:t>
      </w:r>
    </w:p>
    <w:p w:rsidR="00771D5C" w:rsidRPr="0016186B" w:rsidRDefault="00771D5C" w:rsidP="00473DA5">
      <w:pPr>
        <w:pStyle w:val="FootnoteText"/>
        <w:spacing w:line="276" w:lineRule="auto"/>
        <w:ind w:left="567" w:hanging="567"/>
        <w:jc w:val="both"/>
        <w:rPr>
          <w:rFonts w:asciiTheme="majorBidi" w:hAnsiTheme="majorBidi" w:cstheme="majorBidi"/>
          <w:sz w:val="24"/>
          <w:szCs w:val="24"/>
          <w:lang w:val="id-ID"/>
        </w:rPr>
      </w:pPr>
      <w:r w:rsidRPr="0016186B">
        <w:rPr>
          <w:rFonts w:asciiTheme="majorBidi" w:hAnsiTheme="majorBidi" w:cstheme="majorBidi"/>
          <w:sz w:val="24"/>
          <w:szCs w:val="24"/>
          <w:lang w:val="id-ID"/>
        </w:rPr>
        <w:t xml:space="preserve">Suko Pratomo dan Lili Barlia, 2006, </w:t>
      </w:r>
      <w:r w:rsidRPr="0016186B">
        <w:rPr>
          <w:rFonts w:asciiTheme="majorBidi" w:hAnsiTheme="majorBidi" w:cstheme="majorBidi"/>
          <w:i/>
          <w:iCs/>
          <w:sz w:val="24"/>
          <w:szCs w:val="24"/>
          <w:lang w:val="id-ID"/>
        </w:rPr>
        <w:t>Bahan Ajar Mandiri</w:t>
      </w:r>
      <w:r w:rsidRPr="0016186B">
        <w:rPr>
          <w:rFonts w:asciiTheme="majorBidi" w:hAnsiTheme="majorBidi" w:cstheme="majorBidi"/>
          <w:sz w:val="24"/>
          <w:szCs w:val="24"/>
          <w:lang w:val="id-ID"/>
        </w:rPr>
        <w:t xml:space="preserve"> </w:t>
      </w:r>
      <w:r w:rsidRPr="0016186B">
        <w:rPr>
          <w:rFonts w:asciiTheme="majorBidi" w:hAnsiTheme="majorBidi" w:cstheme="majorBidi"/>
          <w:i/>
          <w:iCs/>
          <w:sz w:val="24"/>
          <w:szCs w:val="24"/>
          <w:lang w:val="id-ID"/>
        </w:rPr>
        <w:t xml:space="preserve">Basic Pendidikan Lingkungan, </w:t>
      </w:r>
      <w:r w:rsidRPr="0016186B">
        <w:rPr>
          <w:rFonts w:asciiTheme="majorBidi" w:hAnsiTheme="majorBidi" w:cstheme="majorBidi"/>
          <w:sz w:val="24"/>
          <w:szCs w:val="24"/>
          <w:lang w:val="id-ID"/>
        </w:rPr>
        <w:t>UPI Press</w:t>
      </w:r>
      <w:r w:rsidRPr="0016186B">
        <w:rPr>
          <w:rFonts w:asciiTheme="majorBidi" w:hAnsiTheme="majorBidi" w:cstheme="majorBidi"/>
          <w:i/>
          <w:iCs/>
          <w:sz w:val="24"/>
          <w:szCs w:val="24"/>
          <w:lang w:val="id-ID"/>
        </w:rPr>
        <w:t xml:space="preserve">, </w:t>
      </w:r>
      <w:r w:rsidRPr="0016186B">
        <w:rPr>
          <w:rFonts w:asciiTheme="majorBidi" w:hAnsiTheme="majorBidi" w:cstheme="majorBidi"/>
          <w:sz w:val="24"/>
          <w:szCs w:val="24"/>
          <w:lang w:val="id-ID"/>
        </w:rPr>
        <w:t>Bandung</w:t>
      </w:r>
      <w:r>
        <w:rPr>
          <w:rFonts w:asciiTheme="majorBidi" w:hAnsiTheme="majorBidi" w:cstheme="majorBidi"/>
          <w:sz w:val="24"/>
          <w:szCs w:val="24"/>
          <w:lang w:val="id-ID"/>
        </w:rPr>
        <w:t>.</w:t>
      </w:r>
    </w:p>
    <w:p w:rsidR="00771D5C" w:rsidRPr="0016186B" w:rsidRDefault="00771D5C" w:rsidP="00473DA5">
      <w:pPr>
        <w:pStyle w:val="FootnoteText"/>
        <w:spacing w:line="276" w:lineRule="auto"/>
        <w:ind w:left="567" w:hanging="567"/>
        <w:jc w:val="both"/>
        <w:rPr>
          <w:rFonts w:asciiTheme="majorBidi" w:hAnsiTheme="majorBidi" w:cstheme="majorBidi"/>
          <w:sz w:val="24"/>
          <w:szCs w:val="24"/>
          <w:lang w:val="id-ID"/>
        </w:rPr>
      </w:pPr>
      <w:r w:rsidRPr="0016186B">
        <w:rPr>
          <w:rFonts w:asciiTheme="majorBidi" w:hAnsiTheme="majorBidi" w:cstheme="majorBidi"/>
          <w:sz w:val="24"/>
          <w:szCs w:val="24"/>
          <w:lang w:val="id-ID"/>
        </w:rPr>
        <w:t xml:space="preserve">Tim Adiwiyata Tingkat Nasional, 2012, </w:t>
      </w:r>
      <w:r w:rsidRPr="0016186B">
        <w:rPr>
          <w:rFonts w:asciiTheme="majorBidi" w:hAnsiTheme="majorBidi" w:cstheme="majorBidi"/>
          <w:i/>
          <w:iCs/>
          <w:sz w:val="24"/>
          <w:szCs w:val="24"/>
          <w:lang w:val="id-ID"/>
        </w:rPr>
        <w:t>Buku Panduan AdiwiyataSekolah Pedulai dan Berbudaya Lingkungan,</w:t>
      </w:r>
      <w:r w:rsidRPr="0016186B">
        <w:rPr>
          <w:rFonts w:asciiTheme="majorBidi" w:hAnsiTheme="majorBidi" w:cstheme="majorBidi"/>
          <w:sz w:val="24"/>
          <w:szCs w:val="24"/>
          <w:lang w:val="id-ID"/>
        </w:rPr>
        <w:t xml:space="preserve"> Kerjasama Kementerian Lingkungan Hidup dan Kementerian Pendidikan dan Kebudayaan. </w:t>
      </w:r>
    </w:p>
    <w:p w:rsidR="00771D5C" w:rsidRPr="0016186B" w:rsidRDefault="001A3777" w:rsidP="00473DA5">
      <w:pPr>
        <w:ind w:left="567" w:hanging="567"/>
        <w:jc w:val="both"/>
        <w:rPr>
          <w:rFonts w:asciiTheme="majorBidi" w:eastAsia="Times New Roman" w:hAnsiTheme="majorBidi" w:cstheme="majorBidi"/>
          <w:sz w:val="24"/>
          <w:szCs w:val="24"/>
          <w:lang w:val="id-ID" w:eastAsia="id-ID"/>
        </w:rPr>
      </w:pPr>
      <w:r>
        <w:rPr>
          <w:rFonts w:asciiTheme="majorBidi" w:eastAsia="Times New Roman" w:hAnsiTheme="majorBidi" w:cstheme="majorBidi"/>
          <w:sz w:val="24"/>
          <w:szCs w:val="24"/>
          <w:lang w:val="id-ID" w:eastAsia="id-ID"/>
        </w:rPr>
        <w:t xml:space="preserve">Tjokroamidjoyo, </w:t>
      </w:r>
      <w:r w:rsidR="00771D5C" w:rsidRPr="0016186B">
        <w:rPr>
          <w:rFonts w:asciiTheme="majorBidi" w:eastAsia="Times New Roman" w:hAnsiTheme="majorBidi" w:cstheme="majorBidi"/>
          <w:sz w:val="24"/>
          <w:szCs w:val="24"/>
          <w:lang w:val="id-ID" w:eastAsia="id-ID"/>
        </w:rPr>
        <w:t xml:space="preserve">Bintoro. 1988, </w:t>
      </w:r>
      <w:r w:rsidR="00771D5C" w:rsidRPr="0016186B">
        <w:rPr>
          <w:rFonts w:asciiTheme="majorBidi" w:eastAsia="Times New Roman" w:hAnsiTheme="majorBidi" w:cstheme="majorBidi"/>
          <w:i/>
          <w:iCs/>
          <w:sz w:val="24"/>
          <w:szCs w:val="24"/>
          <w:lang w:val="id-ID" w:eastAsia="id-ID"/>
        </w:rPr>
        <w:t>Kebijaksanaan dan Administrasi Pembangunan PerkembanganTeori dan Penerapan</w:t>
      </w:r>
      <w:r w:rsidR="00771D5C" w:rsidRPr="0016186B">
        <w:rPr>
          <w:rFonts w:asciiTheme="majorBidi" w:eastAsia="Times New Roman" w:hAnsiTheme="majorBidi" w:cstheme="majorBidi"/>
          <w:sz w:val="24"/>
          <w:szCs w:val="24"/>
          <w:lang w:val="id-ID" w:eastAsia="id-ID"/>
        </w:rPr>
        <w:t xml:space="preserve">, LP3ES, Jakarta. </w:t>
      </w:r>
    </w:p>
    <w:p w:rsidR="00771D5C" w:rsidRPr="00625A7E" w:rsidRDefault="00771D5C" w:rsidP="00473DA5">
      <w:pPr>
        <w:pStyle w:val="FootnoteText"/>
        <w:spacing w:line="276" w:lineRule="auto"/>
        <w:ind w:left="567" w:hanging="567"/>
        <w:jc w:val="both"/>
        <w:rPr>
          <w:rFonts w:asciiTheme="majorBidi" w:hAnsiTheme="majorBidi" w:cstheme="majorBidi"/>
          <w:color w:val="000000"/>
          <w:sz w:val="24"/>
          <w:szCs w:val="24"/>
          <w:lang w:val="id-ID"/>
        </w:rPr>
      </w:pPr>
      <w:r w:rsidRPr="00625A7E">
        <w:rPr>
          <w:rStyle w:val="A6"/>
          <w:rFonts w:asciiTheme="majorBidi" w:hAnsiTheme="majorBidi" w:cstheme="majorBidi"/>
          <w:sz w:val="24"/>
          <w:szCs w:val="24"/>
        </w:rPr>
        <w:t xml:space="preserve">UNESCO. </w:t>
      </w:r>
      <w:r w:rsidRPr="00625A7E">
        <w:rPr>
          <w:rStyle w:val="A6"/>
          <w:rFonts w:asciiTheme="majorBidi" w:hAnsiTheme="majorBidi" w:cstheme="majorBidi"/>
          <w:i/>
          <w:iCs/>
          <w:sz w:val="24"/>
          <w:szCs w:val="24"/>
        </w:rPr>
        <w:t>The UN Decade of Education for Sustainable Development. The First Two Years</w:t>
      </w:r>
      <w:r w:rsidRPr="00625A7E">
        <w:rPr>
          <w:rStyle w:val="A6"/>
          <w:rFonts w:asciiTheme="majorBidi" w:hAnsiTheme="majorBidi" w:cstheme="majorBidi"/>
          <w:sz w:val="24"/>
          <w:szCs w:val="24"/>
        </w:rPr>
        <w:t xml:space="preserve">. (Paris: UNESCO, 2007). </w:t>
      </w:r>
      <w:r w:rsidRPr="00625A7E">
        <w:rPr>
          <w:rFonts w:asciiTheme="majorBidi" w:hAnsiTheme="majorBidi" w:cstheme="majorBidi"/>
          <w:sz w:val="24"/>
          <w:szCs w:val="24"/>
        </w:rPr>
        <w:t xml:space="preserve"> </w:t>
      </w:r>
    </w:p>
    <w:p w:rsidR="00771D5C" w:rsidRDefault="00771D5C" w:rsidP="00771D5C">
      <w:pPr>
        <w:pStyle w:val="ListParagraph"/>
        <w:spacing w:after="0" w:line="360" w:lineRule="auto"/>
        <w:ind w:left="0"/>
        <w:jc w:val="both"/>
        <w:rPr>
          <w:rFonts w:asciiTheme="majorBidi" w:hAnsiTheme="majorBidi" w:cstheme="majorBidi"/>
          <w:b/>
          <w:sz w:val="24"/>
          <w:szCs w:val="24"/>
          <w:lang w:val="id-ID"/>
        </w:rPr>
      </w:pPr>
    </w:p>
    <w:p w:rsidR="00C31137" w:rsidRPr="00C31137" w:rsidRDefault="00C31137" w:rsidP="00C31137">
      <w:pPr>
        <w:pStyle w:val="BodyText"/>
        <w:spacing w:line="240" w:lineRule="auto"/>
        <w:ind w:left="720" w:hanging="720"/>
        <w:rPr>
          <w:sz w:val="24"/>
          <w:szCs w:val="24"/>
        </w:rPr>
      </w:pPr>
    </w:p>
    <w:p w:rsidR="00C31137" w:rsidRDefault="00C31137" w:rsidP="00985574">
      <w:pPr>
        <w:pStyle w:val="BodyText"/>
        <w:ind w:firstLine="0"/>
        <w:rPr>
          <w:sz w:val="24"/>
          <w:szCs w:val="24"/>
        </w:rPr>
      </w:pPr>
    </w:p>
    <w:p w:rsidR="00891BA0" w:rsidRPr="00CA1E58" w:rsidRDefault="00891BA0" w:rsidP="00985574">
      <w:pPr>
        <w:pStyle w:val="BodyText"/>
        <w:ind w:firstLine="0"/>
        <w:rPr>
          <w:b/>
          <w:sz w:val="24"/>
          <w:szCs w:val="24"/>
          <w:lang w:val="id-ID"/>
        </w:rPr>
      </w:pPr>
    </w:p>
    <w:sectPr w:rsidR="00891BA0" w:rsidRPr="00CA1E58" w:rsidSect="00C31137">
      <w:type w:val="continuous"/>
      <w:pgSz w:w="11909" w:h="16834" w:code="9"/>
      <w:pgMar w:top="1167" w:right="1134" w:bottom="1418" w:left="1134" w:header="426"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183" w:rsidRDefault="00046183" w:rsidP="003D7F74">
      <w:r>
        <w:separator/>
      </w:r>
    </w:p>
  </w:endnote>
  <w:endnote w:type="continuationSeparator" w:id="1">
    <w:p w:rsidR="00046183" w:rsidRDefault="00046183"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A85DAA" w:rsidP="00A85DAA">
    <w:pPr>
      <w:pStyle w:val="Footer"/>
      <w:jc w:val="both"/>
    </w:pPr>
    <w:r>
      <w:tab/>
    </w:r>
    <w:r>
      <w:rPr>
        <w:i/>
        <w:iCs/>
        <w:lang w:val="id-ID"/>
      </w:rPr>
      <w:t xml:space="preserve">Al Ibtida, </w:t>
    </w:r>
    <w:r w:rsidR="00C4012A">
      <w:rPr>
        <w:i/>
        <w:iCs/>
        <w:lang w:val="id-ID"/>
      </w:rPr>
      <w:t>Vol. 4</w:t>
    </w:r>
    <w:r>
      <w:rPr>
        <w:i/>
        <w:iCs/>
        <w:lang w:val="id-ID"/>
      </w:rPr>
      <w:t xml:space="preserve"> No. </w:t>
    </w:r>
    <w:r>
      <w:rPr>
        <w:i/>
        <w:iCs/>
      </w:rPr>
      <w:t>2</w:t>
    </w:r>
    <w:r>
      <w:rPr>
        <w:i/>
        <w:iCs/>
        <w:lang w:val="id-ID"/>
      </w:rPr>
      <w:t xml:space="preserve">, </w:t>
    </w:r>
    <w:r>
      <w:rPr>
        <w:i/>
        <w:iCs/>
      </w:rPr>
      <w:t xml:space="preserve">Oktober </w:t>
    </w:r>
    <w:r w:rsidR="00E16C7C">
      <w:rPr>
        <w:i/>
        <w:iCs/>
        <w:lang w:val="id-ID"/>
      </w:rPr>
      <w:t>2017</w:t>
    </w:r>
    <w:r>
      <w:rPr>
        <w:i/>
        <w:iCs/>
        <w:lang w:val="id-ID"/>
      </w:rPr>
      <w:t xml:space="preserve">                                                                                                              </w:t>
    </w:r>
    <w:fldSimple w:instr=" PAGE   \* MERGEFORMAT ">
      <w:r w:rsidR="001A377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183" w:rsidRDefault="00046183" w:rsidP="003D7F74">
      <w:r>
        <w:separator/>
      </w:r>
    </w:p>
  </w:footnote>
  <w:footnote w:type="continuationSeparator" w:id="1">
    <w:p w:rsidR="00046183" w:rsidRDefault="00046183" w:rsidP="003D7F74">
      <w:r>
        <w:continuationSeparator/>
      </w:r>
    </w:p>
  </w:footnote>
  <w:footnote w:id="2">
    <w:p w:rsidR="001F1D16" w:rsidRPr="00B84EA1" w:rsidRDefault="001F1D16" w:rsidP="001F1D16">
      <w:pPr>
        <w:pStyle w:val="FootnoteText"/>
        <w:ind w:firstLine="567"/>
        <w:jc w:val="both"/>
        <w:rPr>
          <w:rFonts w:asciiTheme="majorBidi" w:hAnsiTheme="majorBidi" w:cstheme="majorBidi"/>
          <w:lang w:val="id-ID"/>
        </w:rPr>
      </w:pPr>
      <w:r w:rsidRPr="00B84EA1">
        <w:rPr>
          <w:rStyle w:val="FootnoteReference"/>
          <w:rFonts w:asciiTheme="majorBidi" w:hAnsiTheme="majorBidi" w:cstheme="majorBidi"/>
        </w:rPr>
        <w:footnoteRef/>
      </w:r>
      <w:r w:rsidRPr="00B84EA1">
        <w:rPr>
          <w:rFonts w:asciiTheme="majorBidi" w:hAnsiTheme="majorBidi" w:cstheme="majorBidi"/>
        </w:rPr>
        <w:t xml:space="preserve"> </w:t>
      </w:r>
      <w:r w:rsidRPr="00B84EA1">
        <w:rPr>
          <w:rFonts w:asciiTheme="majorBidi" w:hAnsiTheme="majorBidi" w:cstheme="majorBidi"/>
          <w:lang w:val="id-ID"/>
        </w:rPr>
        <w:t xml:space="preserve">Salinan </w:t>
      </w:r>
      <w:r w:rsidRPr="00B84EA1">
        <w:rPr>
          <w:rFonts w:asciiTheme="majorBidi" w:hAnsiTheme="majorBidi" w:cstheme="majorBidi"/>
          <w:lang w:val="sv-SE"/>
        </w:rPr>
        <w:t>Peraturan Menteri Negara Lingkungan Hidup</w:t>
      </w:r>
      <w:r w:rsidRPr="00B84EA1">
        <w:rPr>
          <w:rFonts w:asciiTheme="majorBidi" w:hAnsiTheme="majorBidi" w:cstheme="majorBidi"/>
          <w:lang w:val="id-ID"/>
        </w:rPr>
        <w:t xml:space="preserve"> </w:t>
      </w:r>
      <w:r w:rsidRPr="00B84EA1">
        <w:rPr>
          <w:rFonts w:asciiTheme="majorBidi" w:hAnsiTheme="majorBidi" w:cstheme="majorBidi"/>
          <w:lang w:val="sv-SE"/>
        </w:rPr>
        <w:t xml:space="preserve">Nomor </w:t>
      </w:r>
      <w:r w:rsidRPr="00B84EA1">
        <w:rPr>
          <w:rFonts w:asciiTheme="majorBidi" w:hAnsiTheme="majorBidi" w:cstheme="majorBidi"/>
          <w:lang w:val="id-ID"/>
        </w:rPr>
        <w:t>05</w:t>
      </w:r>
      <w:r w:rsidRPr="00B84EA1">
        <w:rPr>
          <w:rFonts w:asciiTheme="majorBidi" w:hAnsiTheme="majorBidi" w:cstheme="majorBidi"/>
          <w:lang w:val="sv-SE"/>
        </w:rPr>
        <w:t xml:space="preserve"> tahun 20</w:t>
      </w:r>
      <w:r w:rsidRPr="00B84EA1">
        <w:rPr>
          <w:rFonts w:asciiTheme="majorBidi" w:hAnsiTheme="majorBidi" w:cstheme="majorBidi"/>
          <w:lang w:val="id-ID"/>
        </w:rPr>
        <w:t xml:space="preserve">13 </w:t>
      </w:r>
      <w:r w:rsidRPr="00B84EA1">
        <w:rPr>
          <w:rFonts w:asciiTheme="majorBidi" w:hAnsiTheme="majorBidi" w:cstheme="majorBidi"/>
          <w:lang w:val="sv-SE"/>
        </w:rPr>
        <w:t xml:space="preserve">tentang </w:t>
      </w:r>
      <w:r w:rsidRPr="002821C6">
        <w:rPr>
          <w:rFonts w:asciiTheme="majorBidi" w:hAnsiTheme="majorBidi" w:cstheme="majorBidi"/>
          <w:i/>
          <w:iCs/>
          <w:lang w:val="sv-SE"/>
        </w:rPr>
        <w:t>Pedoman Pelaksanaan Program Adiwiyata</w:t>
      </w:r>
      <w:r w:rsidRPr="002821C6">
        <w:rPr>
          <w:rFonts w:asciiTheme="majorBidi" w:hAnsiTheme="majorBidi" w:cstheme="majorBidi"/>
          <w:i/>
          <w:iCs/>
          <w:lang w:val="id-ID"/>
        </w:rPr>
        <w:t>.</w:t>
      </w:r>
      <w:r>
        <w:rPr>
          <w:rFonts w:asciiTheme="majorBidi" w:hAnsiTheme="majorBidi" w:cstheme="majorBidi"/>
          <w:lang w:val="id-ID"/>
        </w:rPr>
        <w:t xml:space="preserve"> Hlm.2.</w:t>
      </w:r>
    </w:p>
  </w:footnote>
  <w:footnote w:id="3">
    <w:p w:rsidR="001A3777" w:rsidRPr="001F0863" w:rsidRDefault="001A3777" w:rsidP="001A3777">
      <w:pPr>
        <w:pStyle w:val="FootnoteText"/>
        <w:ind w:firstLine="567"/>
        <w:jc w:val="both"/>
      </w:pPr>
      <w:r>
        <w:rPr>
          <w:rStyle w:val="FootnoteReference"/>
        </w:rPr>
        <w:footnoteRef/>
      </w:r>
      <w:r>
        <w:t xml:space="preserve"> </w:t>
      </w:r>
      <w:r w:rsidRPr="003B4A49">
        <w:rPr>
          <w:rStyle w:val="A6"/>
          <w:rFonts w:asciiTheme="majorBidi" w:hAnsiTheme="majorBidi" w:cstheme="majorBidi"/>
        </w:rPr>
        <w:t xml:space="preserve">Sungkowo, </w:t>
      </w:r>
      <w:r w:rsidRPr="003B4A49">
        <w:rPr>
          <w:rStyle w:val="A6"/>
          <w:rFonts w:asciiTheme="majorBidi" w:hAnsiTheme="majorBidi" w:cstheme="majorBidi"/>
          <w:i/>
          <w:iCs/>
        </w:rPr>
        <w:t>Konsep Pendidikan Lingkungan Hidup Pada Jalur Pendidikan Dasar dan Menengah</w:t>
      </w:r>
      <w:r w:rsidRPr="003B4A49">
        <w:rPr>
          <w:rStyle w:val="A6"/>
          <w:rFonts w:asciiTheme="majorBidi" w:hAnsiTheme="majorBidi" w:cstheme="majorBidi"/>
        </w:rPr>
        <w:t>, (Jakarta: Dikdasmen, 2005).</w:t>
      </w:r>
    </w:p>
  </w:footnote>
  <w:footnote w:id="4">
    <w:p w:rsidR="001A3777" w:rsidRPr="00167DC4" w:rsidRDefault="001A3777" w:rsidP="001A3777">
      <w:pPr>
        <w:pStyle w:val="FootnoteText"/>
        <w:ind w:firstLine="567"/>
        <w:jc w:val="both"/>
        <w:rPr>
          <w:rFonts w:asciiTheme="majorBidi" w:hAnsiTheme="majorBidi" w:cstheme="majorBidi"/>
        </w:rPr>
      </w:pPr>
      <w:r w:rsidRPr="00167DC4">
        <w:rPr>
          <w:rStyle w:val="FootnoteReference"/>
          <w:rFonts w:asciiTheme="majorBidi" w:hAnsiTheme="majorBidi" w:cstheme="majorBidi"/>
        </w:rPr>
        <w:footnoteRef/>
      </w:r>
      <w:r w:rsidRPr="00167DC4">
        <w:rPr>
          <w:rFonts w:asciiTheme="majorBidi" w:hAnsiTheme="majorBidi" w:cstheme="majorBidi"/>
        </w:rPr>
        <w:t xml:space="preserve"> </w:t>
      </w:r>
      <w:r w:rsidRPr="00167DC4">
        <w:rPr>
          <w:rStyle w:val="A6"/>
          <w:rFonts w:asciiTheme="majorBidi" w:hAnsiTheme="majorBidi" w:cstheme="majorBidi"/>
        </w:rPr>
        <w:t xml:space="preserve">Carly R Ackley, </w:t>
      </w:r>
      <w:r w:rsidRPr="00167DC4">
        <w:rPr>
          <w:rStyle w:val="A6"/>
          <w:rFonts w:asciiTheme="majorBidi" w:hAnsiTheme="majorBidi" w:cstheme="majorBidi"/>
          <w:i/>
          <w:iCs/>
        </w:rPr>
        <w:t>Leadership in Green Schools: School Principals as Agents of Social Responsibility</w:t>
      </w:r>
      <w:r w:rsidRPr="00167DC4">
        <w:rPr>
          <w:rStyle w:val="A6"/>
          <w:rFonts w:asciiTheme="majorBidi" w:hAnsiTheme="majorBidi" w:cstheme="majorBidi"/>
        </w:rPr>
        <w:t>, Dissertasi: The Pennsylvania State University, (Pennsylvania: Tidak diterbitkan,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74" w:rsidRPr="00A85DAA" w:rsidRDefault="00E16C7C" w:rsidP="00A85DAA">
    <w:pPr>
      <w:pStyle w:val="Header"/>
      <w:jc w:val="right"/>
      <w:rPr>
        <w:i/>
        <w:lang w:val="id-ID"/>
      </w:rPr>
    </w:pPr>
    <w:r>
      <w:rPr>
        <w:i/>
        <w:lang w:val="id-ID"/>
      </w:rPr>
      <w:t>Ahwy Oktradiksa</w:t>
    </w:r>
    <w:r w:rsidR="00A85DAA" w:rsidRPr="00A85DAA">
      <w:rPr>
        <w:i/>
      </w:rPr>
      <w:t xml:space="preserve">, </w:t>
    </w:r>
    <w:r w:rsidR="003904DD" w:rsidRPr="00A85DAA">
      <w:rPr>
        <w:i/>
        <w:lang w:val="id-ID"/>
      </w:rPr>
      <w:t>Penggalan Judul Artikel Jurnal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3E" w:rsidRDefault="004A3FF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245"/>
    <w:multiLevelType w:val="hybridMultilevel"/>
    <w:tmpl w:val="EFB477F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AE11027"/>
    <w:multiLevelType w:val="hybridMultilevel"/>
    <w:tmpl w:val="B4FCCE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302CD6"/>
    <w:multiLevelType w:val="hybridMultilevel"/>
    <w:tmpl w:val="1D2ED154"/>
    <w:lvl w:ilvl="0" w:tplc="04210011">
      <w:start w:val="1"/>
      <w:numFmt w:val="decimal"/>
      <w:lvlText w:val="%1)"/>
      <w:lvlJc w:val="left"/>
      <w:pPr>
        <w:tabs>
          <w:tab w:val="num" w:pos="720"/>
        </w:tabs>
        <w:ind w:left="720" w:hanging="360"/>
      </w:pPr>
      <w:rPr>
        <w:rFonts w:hint="default"/>
      </w:rPr>
    </w:lvl>
    <w:lvl w:ilvl="1" w:tplc="942A96CE" w:tentative="1">
      <w:start w:val="1"/>
      <w:numFmt w:val="bullet"/>
      <w:lvlText w:val=""/>
      <w:lvlJc w:val="left"/>
      <w:pPr>
        <w:tabs>
          <w:tab w:val="num" w:pos="1440"/>
        </w:tabs>
        <w:ind w:left="1440" w:hanging="360"/>
      </w:pPr>
      <w:rPr>
        <w:rFonts w:ascii="Wingdings 3" w:hAnsi="Wingdings 3" w:hint="default"/>
      </w:rPr>
    </w:lvl>
    <w:lvl w:ilvl="2" w:tplc="E75E9440" w:tentative="1">
      <w:start w:val="1"/>
      <w:numFmt w:val="bullet"/>
      <w:lvlText w:val=""/>
      <w:lvlJc w:val="left"/>
      <w:pPr>
        <w:tabs>
          <w:tab w:val="num" w:pos="2160"/>
        </w:tabs>
        <w:ind w:left="2160" w:hanging="360"/>
      </w:pPr>
      <w:rPr>
        <w:rFonts w:ascii="Wingdings 3" w:hAnsi="Wingdings 3" w:hint="default"/>
      </w:rPr>
    </w:lvl>
    <w:lvl w:ilvl="3" w:tplc="F62CB9C2" w:tentative="1">
      <w:start w:val="1"/>
      <w:numFmt w:val="bullet"/>
      <w:lvlText w:val=""/>
      <w:lvlJc w:val="left"/>
      <w:pPr>
        <w:tabs>
          <w:tab w:val="num" w:pos="2880"/>
        </w:tabs>
        <w:ind w:left="2880" w:hanging="360"/>
      </w:pPr>
      <w:rPr>
        <w:rFonts w:ascii="Wingdings 3" w:hAnsi="Wingdings 3" w:hint="default"/>
      </w:rPr>
    </w:lvl>
    <w:lvl w:ilvl="4" w:tplc="007A98D2" w:tentative="1">
      <w:start w:val="1"/>
      <w:numFmt w:val="bullet"/>
      <w:lvlText w:val=""/>
      <w:lvlJc w:val="left"/>
      <w:pPr>
        <w:tabs>
          <w:tab w:val="num" w:pos="3600"/>
        </w:tabs>
        <w:ind w:left="3600" w:hanging="360"/>
      </w:pPr>
      <w:rPr>
        <w:rFonts w:ascii="Wingdings 3" w:hAnsi="Wingdings 3" w:hint="default"/>
      </w:rPr>
    </w:lvl>
    <w:lvl w:ilvl="5" w:tplc="309C27C4" w:tentative="1">
      <w:start w:val="1"/>
      <w:numFmt w:val="bullet"/>
      <w:lvlText w:val=""/>
      <w:lvlJc w:val="left"/>
      <w:pPr>
        <w:tabs>
          <w:tab w:val="num" w:pos="4320"/>
        </w:tabs>
        <w:ind w:left="4320" w:hanging="360"/>
      </w:pPr>
      <w:rPr>
        <w:rFonts w:ascii="Wingdings 3" w:hAnsi="Wingdings 3" w:hint="default"/>
      </w:rPr>
    </w:lvl>
    <w:lvl w:ilvl="6" w:tplc="F7A2C704" w:tentative="1">
      <w:start w:val="1"/>
      <w:numFmt w:val="bullet"/>
      <w:lvlText w:val=""/>
      <w:lvlJc w:val="left"/>
      <w:pPr>
        <w:tabs>
          <w:tab w:val="num" w:pos="5040"/>
        </w:tabs>
        <w:ind w:left="5040" w:hanging="360"/>
      </w:pPr>
      <w:rPr>
        <w:rFonts w:ascii="Wingdings 3" w:hAnsi="Wingdings 3" w:hint="default"/>
      </w:rPr>
    </w:lvl>
    <w:lvl w:ilvl="7" w:tplc="85A0C68A" w:tentative="1">
      <w:start w:val="1"/>
      <w:numFmt w:val="bullet"/>
      <w:lvlText w:val=""/>
      <w:lvlJc w:val="left"/>
      <w:pPr>
        <w:tabs>
          <w:tab w:val="num" w:pos="5760"/>
        </w:tabs>
        <w:ind w:left="5760" w:hanging="360"/>
      </w:pPr>
      <w:rPr>
        <w:rFonts w:ascii="Wingdings 3" w:hAnsi="Wingdings 3" w:hint="default"/>
      </w:rPr>
    </w:lvl>
    <w:lvl w:ilvl="8" w:tplc="3506A8D8" w:tentative="1">
      <w:start w:val="1"/>
      <w:numFmt w:val="bullet"/>
      <w:lvlText w:val=""/>
      <w:lvlJc w:val="left"/>
      <w:pPr>
        <w:tabs>
          <w:tab w:val="num" w:pos="6480"/>
        </w:tabs>
        <w:ind w:left="6480" w:hanging="360"/>
      </w:pPr>
      <w:rPr>
        <w:rFonts w:ascii="Wingdings 3" w:hAnsi="Wingdings 3" w:hint="default"/>
      </w:rPr>
    </w:lvl>
  </w:abstractNum>
  <w:abstractNum w:abstractNumId="3">
    <w:nsid w:val="14CF0012"/>
    <w:multiLevelType w:val="hybridMultilevel"/>
    <w:tmpl w:val="C1C65B8C"/>
    <w:lvl w:ilvl="0" w:tplc="6D48DC5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3F0CAC"/>
    <w:multiLevelType w:val="hybridMultilevel"/>
    <w:tmpl w:val="C46A97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B05140"/>
    <w:multiLevelType w:val="hybridMultilevel"/>
    <w:tmpl w:val="75AEEDD6"/>
    <w:lvl w:ilvl="0" w:tplc="0421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1AB128B9"/>
    <w:multiLevelType w:val="hybridMultilevel"/>
    <w:tmpl w:val="12CA4B6C"/>
    <w:lvl w:ilvl="0" w:tplc="04210011">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2E02965"/>
    <w:multiLevelType w:val="hybridMultilevel"/>
    <w:tmpl w:val="857C80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9E90522"/>
    <w:multiLevelType w:val="hybridMultilevel"/>
    <w:tmpl w:val="383819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B8C4A78"/>
    <w:multiLevelType w:val="hybridMultilevel"/>
    <w:tmpl w:val="294CC856"/>
    <w:lvl w:ilvl="0" w:tplc="DDC6AB98">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9161A2"/>
    <w:multiLevelType w:val="multilevel"/>
    <w:tmpl w:val="0421001F"/>
    <w:styleLink w:val="Style1"/>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EF6B34"/>
    <w:multiLevelType w:val="hybridMultilevel"/>
    <w:tmpl w:val="DCC04E1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077A47"/>
    <w:multiLevelType w:val="hybridMultilevel"/>
    <w:tmpl w:val="B6E29346"/>
    <w:lvl w:ilvl="0" w:tplc="41CC9BEE">
      <w:start w:val="1"/>
      <w:numFmt w:val="lowerLetter"/>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36D1612"/>
    <w:multiLevelType w:val="hybridMultilevel"/>
    <w:tmpl w:val="9E468490"/>
    <w:lvl w:ilvl="0" w:tplc="AE5A64EE">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35CE5A91"/>
    <w:multiLevelType w:val="hybridMultilevel"/>
    <w:tmpl w:val="8B1C5174"/>
    <w:lvl w:ilvl="0" w:tplc="04210019">
      <w:start w:val="1"/>
      <w:numFmt w:val="lowerLetter"/>
      <w:lvlText w:val="%1."/>
      <w:lvlJc w:val="left"/>
      <w:pPr>
        <w:tabs>
          <w:tab w:val="num" w:pos="720"/>
        </w:tabs>
        <w:ind w:left="720" w:hanging="360"/>
      </w:pPr>
      <w:rPr>
        <w:rFonts w:hint="default"/>
      </w:rPr>
    </w:lvl>
    <w:lvl w:ilvl="1" w:tplc="942A96CE" w:tentative="1">
      <w:start w:val="1"/>
      <w:numFmt w:val="bullet"/>
      <w:lvlText w:val=""/>
      <w:lvlJc w:val="left"/>
      <w:pPr>
        <w:tabs>
          <w:tab w:val="num" w:pos="1440"/>
        </w:tabs>
        <w:ind w:left="1440" w:hanging="360"/>
      </w:pPr>
      <w:rPr>
        <w:rFonts w:ascii="Wingdings 3" w:hAnsi="Wingdings 3" w:hint="default"/>
      </w:rPr>
    </w:lvl>
    <w:lvl w:ilvl="2" w:tplc="E75E9440" w:tentative="1">
      <w:start w:val="1"/>
      <w:numFmt w:val="bullet"/>
      <w:lvlText w:val=""/>
      <w:lvlJc w:val="left"/>
      <w:pPr>
        <w:tabs>
          <w:tab w:val="num" w:pos="2160"/>
        </w:tabs>
        <w:ind w:left="2160" w:hanging="360"/>
      </w:pPr>
      <w:rPr>
        <w:rFonts w:ascii="Wingdings 3" w:hAnsi="Wingdings 3" w:hint="default"/>
      </w:rPr>
    </w:lvl>
    <w:lvl w:ilvl="3" w:tplc="F62CB9C2" w:tentative="1">
      <w:start w:val="1"/>
      <w:numFmt w:val="bullet"/>
      <w:lvlText w:val=""/>
      <w:lvlJc w:val="left"/>
      <w:pPr>
        <w:tabs>
          <w:tab w:val="num" w:pos="2880"/>
        </w:tabs>
        <w:ind w:left="2880" w:hanging="360"/>
      </w:pPr>
      <w:rPr>
        <w:rFonts w:ascii="Wingdings 3" w:hAnsi="Wingdings 3" w:hint="default"/>
      </w:rPr>
    </w:lvl>
    <w:lvl w:ilvl="4" w:tplc="007A98D2" w:tentative="1">
      <w:start w:val="1"/>
      <w:numFmt w:val="bullet"/>
      <w:lvlText w:val=""/>
      <w:lvlJc w:val="left"/>
      <w:pPr>
        <w:tabs>
          <w:tab w:val="num" w:pos="3600"/>
        </w:tabs>
        <w:ind w:left="3600" w:hanging="360"/>
      </w:pPr>
      <w:rPr>
        <w:rFonts w:ascii="Wingdings 3" w:hAnsi="Wingdings 3" w:hint="default"/>
      </w:rPr>
    </w:lvl>
    <w:lvl w:ilvl="5" w:tplc="309C27C4" w:tentative="1">
      <w:start w:val="1"/>
      <w:numFmt w:val="bullet"/>
      <w:lvlText w:val=""/>
      <w:lvlJc w:val="left"/>
      <w:pPr>
        <w:tabs>
          <w:tab w:val="num" w:pos="4320"/>
        </w:tabs>
        <w:ind w:left="4320" w:hanging="360"/>
      </w:pPr>
      <w:rPr>
        <w:rFonts w:ascii="Wingdings 3" w:hAnsi="Wingdings 3" w:hint="default"/>
      </w:rPr>
    </w:lvl>
    <w:lvl w:ilvl="6" w:tplc="F7A2C704" w:tentative="1">
      <w:start w:val="1"/>
      <w:numFmt w:val="bullet"/>
      <w:lvlText w:val=""/>
      <w:lvlJc w:val="left"/>
      <w:pPr>
        <w:tabs>
          <w:tab w:val="num" w:pos="5040"/>
        </w:tabs>
        <w:ind w:left="5040" w:hanging="360"/>
      </w:pPr>
      <w:rPr>
        <w:rFonts w:ascii="Wingdings 3" w:hAnsi="Wingdings 3" w:hint="default"/>
      </w:rPr>
    </w:lvl>
    <w:lvl w:ilvl="7" w:tplc="85A0C68A" w:tentative="1">
      <w:start w:val="1"/>
      <w:numFmt w:val="bullet"/>
      <w:lvlText w:val=""/>
      <w:lvlJc w:val="left"/>
      <w:pPr>
        <w:tabs>
          <w:tab w:val="num" w:pos="5760"/>
        </w:tabs>
        <w:ind w:left="5760" w:hanging="360"/>
      </w:pPr>
      <w:rPr>
        <w:rFonts w:ascii="Wingdings 3" w:hAnsi="Wingdings 3" w:hint="default"/>
      </w:rPr>
    </w:lvl>
    <w:lvl w:ilvl="8" w:tplc="3506A8D8" w:tentative="1">
      <w:start w:val="1"/>
      <w:numFmt w:val="bullet"/>
      <w:lvlText w:val=""/>
      <w:lvlJc w:val="left"/>
      <w:pPr>
        <w:tabs>
          <w:tab w:val="num" w:pos="6480"/>
        </w:tabs>
        <w:ind w:left="6480" w:hanging="360"/>
      </w:pPr>
      <w:rPr>
        <w:rFonts w:ascii="Wingdings 3" w:hAnsi="Wingdings 3" w:hint="default"/>
      </w:rPr>
    </w:lvl>
  </w:abstractNum>
  <w:abstractNum w:abstractNumId="18">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nsid w:val="3CE31CAF"/>
    <w:multiLevelType w:val="multilevel"/>
    <w:tmpl w:val="0421001F"/>
    <w:numStyleLink w:val="Style1"/>
  </w:abstractNum>
  <w:abstractNum w:abstractNumId="2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2D4548"/>
    <w:multiLevelType w:val="hybridMultilevel"/>
    <w:tmpl w:val="4236A7EE"/>
    <w:lvl w:ilvl="0" w:tplc="6D48D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A9D212F"/>
    <w:multiLevelType w:val="hybridMultilevel"/>
    <w:tmpl w:val="71DEE33A"/>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CDE165C"/>
    <w:multiLevelType w:val="hybridMultilevel"/>
    <w:tmpl w:val="DA4C3C0E"/>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63759A"/>
    <w:multiLevelType w:val="hybridMultilevel"/>
    <w:tmpl w:val="C2F273D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4E931DBE"/>
    <w:multiLevelType w:val="hybridMultilevel"/>
    <w:tmpl w:val="5AF84D82"/>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59333D82"/>
    <w:multiLevelType w:val="hybridMultilevel"/>
    <w:tmpl w:val="C49E68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FA63511"/>
    <w:multiLevelType w:val="hybridMultilevel"/>
    <w:tmpl w:val="080E763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40A26FF"/>
    <w:multiLevelType w:val="hybridMultilevel"/>
    <w:tmpl w:val="4094F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5314515"/>
    <w:multiLevelType w:val="hybridMultilevel"/>
    <w:tmpl w:val="B484E39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65AA753D"/>
    <w:multiLevelType w:val="hybridMultilevel"/>
    <w:tmpl w:val="E3D6129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665E7A18"/>
    <w:multiLevelType w:val="hybridMultilevel"/>
    <w:tmpl w:val="79DEC042"/>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5">
    <w:nsid w:val="6B6673DE"/>
    <w:multiLevelType w:val="hybridMultilevel"/>
    <w:tmpl w:val="AAB692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CCF1B6A"/>
    <w:multiLevelType w:val="hybridMultilevel"/>
    <w:tmpl w:val="C142BC9A"/>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nsid w:val="737C2632"/>
    <w:multiLevelType w:val="hybridMultilevel"/>
    <w:tmpl w:val="8B5E0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7567441"/>
    <w:multiLevelType w:val="hybridMultilevel"/>
    <w:tmpl w:val="42F63664"/>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78603C28"/>
    <w:multiLevelType w:val="hybridMultilevel"/>
    <w:tmpl w:val="325A0234"/>
    <w:lvl w:ilvl="0" w:tplc="F1DC2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015505"/>
    <w:multiLevelType w:val="hybridMultilevel"/>
    <w:tmpl w:val="F1643530"/>
    <w:lvl w:ilvl="0" w:tplc="04210011">
      <w:start w:val="1"/>
      <w:numFmt w:val="decimal"/>
      <w:lvlText w:val="%1)"/>
      <w:lvlJc w:val="left"/>
      <w:pPr>
        <w:ind w:left="3938" w:hanging="360"/>
      </w:pPr>
    </w:lvl>
    <w:lvl w:ilvl="1" w:tplc="04210019" w:tentative="1">
      <w:start w:val="1"/>
      <w:numFmt w:val="lowerLetter"/>
      <w:lvlText w:val="%2."/>
      <w:lvlJc w:val="left"/>
      <w:pPr>
        <w:ind w:left="4658" w:hanging="360"/>
      </w:pPr>
    </w:lvl>
    <w:lvl w:ilvl="2" w:tplc="0421001B" w:tentative="1">
      <w:start w:val="1"/>
      <w:numFmt w:val="lowerRoman"/>
      <w:lvlText w:val="%3."/>
      <w:lvlJc w:val="right"/>
      <w:pPr>
        <w:ind w:left="5378" w:hanging="180"/>
      </w:pPr>
    </w:lvl>
    <w:lvl w:ilvl="3" w:tplc="0421000F" w:tentative="1">
      <w:start w:val="1"/>
      <w:numFmt w:val="decimal"/>
      <w:lvlText w:val="%4."/>
      <w:lvlJc w:val="left"/>
      <w:pPr>
        <w:ind w:left="6098" w:hanging="360"/>
      </w:pPr>
    </w:lvl>
    <w:lvl w:ilvl="4" w:tplc="04210019" w:tentative="1">
      <w:start w:val="1"/>
      <w:numFmt w:val="lowerLetter"/>
      <w:lvlText w:val="%5."/>
      <w:lvlJc w:val="left"/>
      <w:pPr>
        <w:ind w:left="6818" w:hanging="360"/>
      </w:pPr>
    </w:lvl>
    <w:lvl w:ilvl="5" w:tplc="0421001B" w:tentative="1">
      <w:start w:val="1"/>
      <w:numFmt w:val="lowerRoman"/>
      <w:lvlText w:val="%6."/>
      <w:lvlJc w:val="right"/>
      <w:pPr>
        <w:ind w:left="7538" w:hanging="180"/>
      </w:pPr>
    </w:lvl>
    <w:lvl w:ilvl="6" w:tplc="0421000F" w:tentative="1">
      <w:start w:val="1"/>
      <w:numFmt w:val="decimal"/>
      <w:lvlText w:val="%7."/>
      <w:lvlJc w:val="left"/>
      <w:pPr>
        <w:ind w:left="8258" w:hanging="360"/>
      </w:pPr>
    </w:lvl>
    <w:lvl w:ilvl="7" w:tplc="04210019" w:tentative="1">
      <w:start w:val="1"/>
      <w:numFmt w:val="lowerLetter"/>
      <w:lvlText w:val="%8."/>
      <w:lvlJc w:val="left"/>
      <w:pPr>
        <w:ind w:left="8978" w:hanging="360"/>
      </w:pPr>
    </w:lvl>
    <w:lvl w:ilvl="8" w:tplc="0421001B" w:tentative="1">
      <w:start w:val="1"/>
      <w:numFmt w:val="lowerRoman"/>
      <w:lvlText w:val="%9."/>
      <w:lvlJc w:val="right"/>
      <w:pPr>
        <w:ind w:left="9698" w:hanging="180"/>
      </w:pPr>
    </w:lvl>
  </w:abstractNum>
  <w:num w:numId="1">
    <w:abstractNumId w:val="18"/>
  </w:num>
  <w:num w:numId="2">
    <w:abstractNumId w:val="36"/>
  </w:num>
  <w:num w:numId="3">
    <w:abstractNumId w:val="10"/>
  </w:num>
  <w:num w:numId="4">
    <w:abstractNumId w:val="21"/>
  </w:num>
  <w:num w:numId="5">
    <w:abstractNumId w:val="21"/>
  </w:num>
  <w:num w:numId="6">
    <w:abstractNumId w:val="21"/>
  </w:num>
  <w:num w:numId="7">
    <w:abstractNumId w:val="21"/>
  </w:num>
  <w:num w:numId="8">
    <w:abstractNumId w:val="28"/>
  </w:num>
  <w:num w:numId="9">
    <w:abstractNumId w:val="38"/>
  </w:num>
  <w:num w:numId="10">
    <w:abstractNumId w:val="19"/>
  </w:num>
  <w:num w:numId="11">
    <w:abstractNumId w:val="8"/>
  </w:num>
  <w:num w:numId="12">
    <w:abstractNumId w:val="7"/>
  </w:num>
  <w:num w:numId="13">
    <w:abstractNumId w:val="22"/>
  </w:num>
  <w:num w:numId="14">
    <w:abstractNumId w:val="31"/>
  </w:num>
  <w:num w:numId="15">
    <w:abstractNumId w:val="3"/>
  </w:num>
  <w:num w:numId="16">
    <w:abstractNumId w:val="41"/>
  </w:num>
  <w:num w:numId="17">
    <w:abstractNumId w:val="35"/>
  </w:num>
  <w:num w:numId="18">
    <w:abstractNumId w:val="13"/>
  </w:num>
  <w:num w:numId="19">
    <w:abstractNumId w:val="2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23"/>
  </w:num>
  <w:num w:numId="21">
    <w:abstractNumId w:val="39"/>
  </w:num>
  <w:num w:numId="22">
    <w:abstractNumId w:val="2"/>
  </w:num>
  <w:num w:numId="23">
    <w:abstractNumId w:val="9"/>
  </w:num>
  <w:num w:numId="24">
    <w:abstractNumId w:val="14"/>
  </w:num>
  <w:num w:numId="25">
    <w:abstractNumId w:val="12"/>
  </w:num>
  <w:num w:numId="26">
    <w:abstractNumId w:val="26"/>
  </w:num>
  <w:num w:numId="27">
    <w:abstractNumId w:val="11"/>
  </w:num>
  <w:num w:numId="28">
    <w:abstractNumId w:val="27"/>
  </w:num>
  <w:num w:numId="29">
    <w:abstractNumId w:val="16"/>
  </w:num>
  <w:num w:numId="30">
    <w:abstractNumId w:val="4"/>
  </w:num>
  <w:num w:numId="31">
    <w:abstractNumId w:val="0"/>
  </w:num>
  <w:num w:numId="32">
    <w:abstractNumId w:val="34"/>
  </w:num>
  <w:num w:numId="33">
    <w:abstractNumId w:val="1"/>
  </w:num>
  <w:num w:numId="34">
    <w:abstractNumId w:val="6"/>
  </w:num>
  <w:num w:numId="35">
    <w:abstractNumId w:val="42"/>
  </w:num>
  <w:num w:numId="36">
    <w:abstractNumId w:val="32"/>
  </w:num>
  <w:num w:numId="37">
    <w:abstractNumId w:val="33"/>
  </w:num>
  <w:num w:numId="38">
    <w:abstractNumId w:val="17"/>
  </w:num>
  <w:num w:numId="39">
    <w:abstractNumId w:val="29"/>
  </w:num>
  <w:num w:numId="40">
    <w:abstractNumId w:val="30"/>
  </w:num>
  <w:num w:numId="41">
    <w:abstractNumId w:val="40"/>
  </w:num>
  <w:num w:numId="42">
    <w:abstractNumId w:val="5"/>
  </w:num>
  <w:num w:numId="43">
    <w:abstractNumId w:val="15"/>
  </w:num>
  <w:num w:numId="44">
    <w:abstractNumId w:val="24"/>
  </w:num>
  <w:num w:numId="45">
    <w:abstractNumId w:val="25"/>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12290">
      <o:colormenu v:ext="edit" fillcolor="none [2749]" strokecolor="none [3213]"/>
    </o:shapedefaults>
    <o:shapelayout v:ext="edit">
      <o:idmap v:ext="edit" data="8"/>
    </o:shapelayout>
  </w:hdrShapeDefaults>
  <w:footnotePr>
    <w:footnote w:id="0"/>
    <w:footnote w:id="1"/>
  </w:footnotePr>
  <w:endnotePr>
    <w:endnote w:id="0"/>
    <w:endnote w:id="1"/>
  </w:endnotePr>
  <w:compat>
    <w:useFELayout/>
  </w:compat>
  <w:rsids>
    <w:rsidRoot w:val="00ED13D6"/>
    <w:rsid w:val="0003112C"/>
    <w:rsid w:val="00046183"/>
    <w:rsid w:val="00053983"/>
    <w:rsid w:val="000A2263"/>
    <w:rsid w:val="001009DF"/>
    <w:rsid w:val="00102A59"/>
    <w:rsid w:val="00191BD6"/>
    <w:rsid w:val="001A1F2C"/>
    <w:rsid w:val="001A3777"/>
    <w:rsid w:val="001F1D16"/>
    <w:rsid w:val="002214AF"/>
    <w:rsid w:val="0023558B"/>
    <w:rsid w:val="002A2DFD"/>
    <w:rsid w:val="002E405D"/>
    <w:rsid w:val="0031490D"/>
    <w:rsid w:val="00332830"/>
    <w:rsid w:val="00337271"/>
    <w:rsid w:val="003438BC"/>
    <w:rsid w:val="00350483"/>
    <w:rsid w:val="00376BA1"/>
    <w:rsid w:val="00386AA9"/>
    <w:rsid w:val="003904DD"/>
    <w:rsid w:val="003D7F74"/>
    <w:rsid w:val="00462BC6"/>
    <w:rsid w:val="00473DA5"/>
    <w:rsid w:val="004A3FF1"/>
    <w:rsid w:val="004D122B"/>
    <w:rsid w:val="004D2E2F"/>
    <w:rsid w:val="005116B0"/>
    <w:rsid w:val="00514B2A"/>
    <w:rsid w:val="00554733"/>
    <w:rsid w:val="0057337F"/>
    <w:rsid w:val="005A36A3"/>
    <w:rsid w:val="005A53B4"/>
    <w:rsid w:val="005A6A23"/>
    <w:rsid w:val="005A7342"/>
    <w:rsid w:val="005A7678"/>
    <w:rsid w:val="005B410A"/>
    <w:rsid w:val="00610388"/>
    <w:rsid w:val="006112A5"/>
    <w:rsid w:val="006129BD"/>
    <w:rsid w:val="006258A6"/>
    <w:rsid w:val="00693B10"/>
    <w:rsid w:val="006E19C4"/>
    <w:rsid w:val="006F0CFD"/>
    <w:rsid w:val="00726E49"/>
    <w:rsid w:val="00757F3E"/>
    <w:rsid w:val="00771D5C"/>
    <w:rsid w:val="00775821"/>
    <w:rsid w:val="007B3A10"/>
    <w:rsid w:val="007D62F7"/>
    <w:rsid w:val="00872554"/>
    <w:rsid w:val="00874A35"/>
    <w:rsid w:val="0089037D"/>
    <w:rsid w:val="00891BA0"/>
    <w:rsid w:val="008A4955"/>
    <w:rsid w:val="008E4D45"/>
    <w:rsid w:val="00924916"/>
    <w:rsid w:val="00926F89"/>
    <w:rsid w:val="0093792D"/>
    <w:rsid w:val="00985574"/>
    <w:rsid w:val="00996A94"/>
    <w:rsid w:val="009A4892"/>
    <w:rsid w:val="009E23D9"/>
    <w:rsid w:val="00A7320D"/>
    <w:rsid w:val="00A85DAA"/>
    <w:rsid w:val="00AA1C1E"/>
    <w:rsid w:val="00AB1636"/>
    <w:rsid w:val="00AE08FF"/>
    <w:rsid w:val="00AF254C"/>
    <w:rsid w:val="00B063D7"/>
    <w:rsid w:val="00B57A1C"/>
    <w:rsid w:val="00B84020"/>
    <w:rsid w:val="00BA2601"/>
    <w:rsid w:val="00BA6E41"/>
    <w:rsid w:val="00C31137"/>
    <w:rsid w:val="00C37220"/>
    <w:rsid w:val="00C4012A"/>
    <w:rsid w:val="00C620A3"/>
    <w:rsid w:val="00C6538F"/>
    <w:rsid w:val="00C94E19"/>
    <w:rsid w:val="00CA1E58"/>
    <w:rsid w:val="00CA203E"/>
    <w:rsid w:val="00CB45C0"/>
    <w:rsid w:val="00D03945"/>
    <w:rsid w:val="00D216D7"/>
    <w:rsid w:val="00D224F4"/>
    <w:rsid w:val="00D43C02"/>
    <w:rsid w:val="00D51E98"/>
    <w:rsid w:val="00D530E5"/>
    <w:rsid w:val="00D55A94"/>
    <w:rsid w:val="00D7405C"/>
    <w:rsid w:val="00D77193"/>
    <w:rsid w:val="00D84219"/>
    <w:rsid w:val="00D939C8"/>
    <w:rsid w:val="00E02346"/>
    <w:rsid w:val="00E02BE6"/>
    <w:rsid w:val="00E04428"/>
    <w:rsid w:val="00E16C7C"/>
    <w:rsid w:val="00E16D9F"/>
    <w:rsid w:val="00E82FE1"/>
    <w:rsid w:val="00ED13D6"/>
    <w:rsid w:val="00F040BA"/>
    <w:rsid w:val="00F11AE3"/>
    <w:rsid w:val="00F12242"/>
    <w:rsid w:val="00F24AD0"/>
    <w:rsid w:val="00F264E7"/>
    <w:rsid w:val="00F4482D"/>
    <w:rsid w:val="00F55A89"/>
    <w:rsid w:val="00F74817"/>
    <w:rsid w:val="00FB072B"/>
    <w:rsid w:val="00FB3E7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2749]" strokecolor="none [3213]"/>
    </o:shapedefaults>
    <o:shapelayout v:ext="edit">
      <o:idmap v:ext="edit" data="1"/>
      <o:rules v:ext="edit">
        <o:r id="V:Rule3" type="connector" idref="#_x0000_s1030"/>
        <o:r id="V:Rule4" type="connector" idref="#_x0000_s1029"/>
        <o:r id="V:Rule5" type="connector" idref="#_x0000_s1043"/>
        <o:r id="V:Rule6" type="connector" idref="#_x0000_s1045"/>
        <o:r id="V:Rule7"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NoSpacing">
    <w:name w:val="No Spacing"/>
    <w:uiPriority w:val="1"/>
    <w:qFormat/>
    <w:rsid w:val="00E16C7C"/>
    <w:rPr>
      <w:rFonts w:asciiTheme="minorHAnsi" w:eastAsiaTheme="minorHAnsi" w:hAnsiTheme="minorHAnsi" w:cstheme="minorBidi"/>
      <w:sz w:val="22"/>
      <w:szCs w:val="22"/>
    </w:rPr>
  </w:style>
  <w:style w:type="paragraph" w:styleId="NormalWeb">
    <w:name w:val="Normal (Web)"/>
    <w:basedOn w:val="Normal"/>
    <w:uiPriority w:val="99"/>
    <w:unhideWhenUsed/>
    <w:rsid w:val="00E16C7C"/>
    <w:pPr>
      <w:spacing w:before="100" w:beforeAutospacing="1" w:after="100" w:afterAutospacing="1"/>
      <w:jc w:val="left"/>
    </w:pPr>
    <w:rPr>
      <w:rFonts w:eastAsia="Times New Roman"/>
      <w:sz w:val="24"/>
      <w:szCs w:val="24"/>
    </w:rPr>
  </w:style>
  <w:style w:type="paragraph" w:styleId="FootnoteText">
    <w:name w:val="footnote text"/>
    <w:basedOn w:val="Normal"/>
    <w:link w:val="FootnoteTextChar"/>
    <w:unhideWhenUsed/>
    <w:rsid w:val="00771D5C"/>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rsid w:val="00771D5C"/>
    <w:rPr>
      <w:rFonts w:asciiTheme="minorHAnsi" w:eastAsiaTheme="minorHAnsi" w:hAnsiTheme="minorHAnsi" w:cstheme="minorBidi"/>
    </w:rPr>
  </w:style>
  <w:style w:type="paragraph" w:styleId="ListParagraph">
    <w:name w:val="List Paragraph"/>
    <w:basedOn w:val="Normal"/>
    <w:uiPriority w:val="34"/>
    <w:qFormat/>
    <w:rsid w:val="00771D5C"/>
    <w:pPr>
      <w:spacing w:after="200" w:line="276" w:lineRule="auto"/>
      <w:ind w:left="720"/>
      <w:contextualSpacing/>
      <w:jc w:val="left"/>
    </w:pPr>
    <w:rPr>
      <w:rFonts w:asciiTheme="minorHAnsi" w:eastAsiaTheme="minorHAnsi" w:hAnsiTheme="minorHAnsi" w:cstheme="minorBidi"/>
      <w:sz w:val="22"/>
      <w:szCs w:val="22"/>
    </w:rPr>
  </w:style>
  <w:style w:type="character" w:customStyle="1" w:styleId="apple-style-span">
    <w:name w:val="apple-style-span"/>
    <w:basedOn w:val="DefaultParagraphFont"/>
    <w:rsid w:val="00771D5C"/>
  </w:style>
  <w:style w:type="character" w:customStyle="1" w:styleId="A6">
    <w:name w:val="A6"/>
    <w:uiPriority w:val="99"/>
    <w:rsid w:val="00771D5C"/>
    <w:rPr>
      <w:rFonts w:cs="Garamond"/>
      <w:color w:val="000000"/>
      <w:sz w:val="14"/>
      <w:szCs w:val="14"/>
    </w:rPr>
  </w:style>
  <w:style w:type="numbering" w:customStyle="1" w:styleId="Style1">
    <w:name w:val="Style1"/>
    <w:uiPriority w:val="99"/>
    <w:rsid w:val="00C4012A"/>
    <w:pPr>
      <w:numPr>
        <w:numId w:val="18"/>
      </w:numPr>
    </w:pPr>
  </w:style>
  <w:style w:type="character" w:styleId="FootnoteReference">
    <w:name w:val="footnote reference"/>
    <w:basedOn w:val="DefaultParagraphFont"/>
    <w:unhideWhenUsed/>
    <w:rsid w:val="00C4012A"/>
    <w:rPr>
      <w:vertAlign w:val="superscript"/>
    </w:rPr>
  </w:style>
  <w:style w:type="paragraph" w:styleId="BalloonText">
    <w:name w:val="Balloon Text"/>
    <w:basedOn w:val="Normal"/>
    <w:link w:val="BalloonTextChar"/>
    <w:rsid w:val="00874A35"/>
    <w:rPr>
      <w:rFonts w:ascii="Tahoma" w:hAnsi="Tahoma" w:cs="Tahoma"/>
      <w:sz w:val="16"/>
      <w:szCs w:val="16"/>
    </w:rPr>
  </w:style>
  <w:style w:type="character" w:customStyle="1" w:styleId="BalloonTextChar">
    <w:name w:val="Balloon Text Char"/>
    <w:basedOn w:val="DefaultParagraphFont"/>
    <w:link w:val="BalloonText"/>
    <w:rsid w:val="00874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49968A-36C0-4AC8-AFA6-478FE949E230}" type="doc">
      <dgm:prSet loTypeId="urn:microsoft.com/office/officeart/2005/8/layout/cycle7" loCatId="cycle" qsTypeId="urn:microsoft.com/office/officeart/2005/8/quickstyle/simple1" qsCatId="simple" csTypeId="urn:microsoft.com/office/officeart/2005/8/colors/colorful2" csCatId="colorful" phldr="1"/>
      <dgm:spPr/>
      <dgm:t>
        <a:bodyPr/>
        <a:lstStyle/>
        <a:p>
          <a:endParaRPr lang="id-ID"/>
        </a:p>
      </dgm:t>
    </dgm:pt>
    <dgm:pt modelId="{889A5419-6898-46FD-9689-C66E3139299E}">
      <dgm:prSet phldrT="[Text]" custT="1"/>
      <dgm:spPr/>
      <dgm:t>
        <a:bodyPr/>
        <a:lstStyle/>
        <a:p>
          <a:r>
            <a:rPr lang="id-ID" sz="800" b="1">
              <a:solidFill>
                <a:schemeClr val="bg1"/>
              </a:solidFill>
              <a:latin typeface="Times New Roman" pitchFamily="18" charset="0"/>
              <a:cs typeface="Times New Roman" pitchFamily="18" charset="0"/>
            </a:rPr>
            <a:t>Kepala Madrasah Ibtidaiyah Muhammadiyah Jagalan Kabupaten </a:t>
          </a:r>
          <a:r>
            <a:rPr lang="id-ID" sz="1050" b="1">
              <a:solidFill>
                <a:schemeClr val="bg1"/>
              </a:solidFill>
              <a:latin typeface="Times New Roman" pitchFamily="18" charset="0"/>
              <a:cs typeface="Times New Roman" pitchFamily="18" charset="0"/>
            </a:rPr>
            <a:t>Magelang </a:t>
          </a:r>
        </a:p>
      </dgm:t>
    </dgm:pt>
    <dgm:pt modelId="{9564D2D8-08FE-4920-A02C-4E4D1AF91C2D}" type="parTrans" cxnId="{9004D0BD-5CBA-4827-AE90-E92211E9049B}">
      <dgm:prSet/>
      <dgm:spPr/>
      <dgm:t>
        <a:bodyPr/>
        <a:lstStyle/>
        <a:p>
          <a:endParaRPr lang="id-ID"/>
        </a:p>
      </dgm:t>
    </dgm:pt>
    <dgm:pt modelId="{DEC26BDD-0040-43BF-B8BA-259BA66F0165}" type="sibTrans" cxnId="{9004D0BD-5CBA-4827-AE90-E92211E9049B}">
      <dgm:prSet/>
      <dgm:spPr/>
      <dgm:t>
        <a:bodyPr/>
        <a:lstStyle/>
        <a:p>
          <a:endParaRPr lang="id-ID"/>
        </a:p>
      </dgm:t>
    </dgm:pt>
    <dgm:pt modelId="{6BC706F1-BF0D-489F-BCD3-DA979B690313}">
      <dgm:prSet phldrT="[Text]" custT="1"/>
      <dgm:spPr/>
      <dgm:t>
        <a:bodyPr/>
        <a:lstStyle/>
        <a:p>
          <a:r>
            <a:rPr lang="id-ID" sz="800" b="1">
              <a:solidFill>
                <a:schemeClr val="tx1">
                  <a:lumMod val="85000"/>
                  <a:lumOff val="15000"/>
                </a:schemeClr>
              </a:solidFill>
              <a:latin typeface="Times New Roman" pitchFamily="18" charset="0"/>
              <a:cs typeface="Times New Roman" pitchFamily="18" charset="0"/>
            </a:rPr>
            <a:t>Komite madrasah/</a:t>
          </a:r>
          <a:r>
            <a:rPr lang="id-ID" sz="800" b="1" i="1">
              <a:solidFill>
                <a:schemeClr val="tx1">
                  <a:lumMod val="85000"/>
                  <a:lumOff val="15000"/>
                </a:schemeClr>
              </a:solidFill>
              <a:latin typeface="Times New Roman" pitchFamily="18" charset="0"/>
              <a:cs typeface="Times New Roman" pitchFamily="18" charset="0"/>
            </a:rPr>
            <a:t>stakeholder, </a:t>
          </a:r>
          <a:r>
            <a:rPr lang="id-ID" sz="800" b="1">
              <a:solidFill>
                <a:schemeClr val="tx1">
                  <a:lumMod val="85000"/>
                  <a:lumOff val="15000"/>
                </a:schemeClr>
              </a:solidFill>
              <a:latin typeface="Times New Roman" pitchFamily="18" charset="0"/>
              <a:cs typeface="Times New Roman" pitchFamily="18" charset="0"/>
            </a:rPr>
            <a:t>Pimpinan Cabang Muhamamdiyah Majelis pendidikan Dasar dan Menengah Kematan Salam Kabupaten Magelang dan Kantor Lingkungan Hidup Kabupaten Magelang</a:t>
          </a:r>
        </a:p>
      </dgm:t>
    </dgm:pt>
    <dgm:pt modelId="{F2104257-3076-4EB3-B42A-774F0D26A13B}" type="parTrans" cxnId="{9DB1BEC3-9B56-496F-807E-28B214AD7430}">
      <dgm:prSet/>
      <dgm:spPr/>
      <dgm:t>
        <a:bodyPr/>
        <a:lstStyle/>
        <a:p>
          <a:endParaRPr lang="id-ID"/>
        </a:p>
      </dgm:t>
    </dgm:pt>
    <dgm:pt modelId="{1BC09A94-0042-4603-91AA-B8C13A9C2088}" type="sibTrans" cxnId="{9DB1BEC3-9B56-496F-807E-28B214AD7430}">
      <dgm:prSet/>
      <dgm:spPr/>
      <dgm:t>
        <a:bodyPr/>
        <a:lstStyle/>
        <a:p>
          <a:endParaRPr lang="id-ID"/>
        </a:p>
      </dgm:t>
    </dgm:pt>
    <dgm:pt modelId="{A70969DE-C4FE-4DFB-A955-13242525DD80}">
      <dgm:prSet phldrT="[Text]" custT="1"/>
      <dgm:spPr/>
      <dgm:t>
        <a:bodyPr/>
        <a:lstStyle/>
        <a:p>
          <a:r>
            <a:rPr lang="id-ID" sz="900" b="1">
              <a:solidFill>
                <a:schemeClr val="tx1">
                  <a:lumMod val="85000"/>
                  <a:lumOff val="15000"/>
                </a:schemeClr>
              </a:solidFill>
              <a:latin typeface="Times New Roman" pitchFamily="18" charset="0"/>
              <a:cs typeface="Times New Roman" pitchFamily="18" charset="0"/>
            </a:rPr>
            <a:t>Guru, Tenaga Kependidikan, Siswa MI Muhammadiyah Jagalan</a:t>
          </a:r>
        </a:p>
      </dgm:t>
    </dgm:pt>
    <dgm:pt modelId="{B59ABF5E-9FD6-49B3-8416-9FE11E15C10E}" type="parTrans" cxnId="{B739AD20-2CD2-4BAE-97EF-ACD3A98F6FB0}">
      <dgm:prSet/>
      <dgm:spPr/>
      <dgm:t>
        <a:bodyPr/>
        <a:lstStyle/>
        <a:p>
          <a:endParaRPr lang="id-ID"/>
        </a:p>
      </dgm:t>
    </dgm:pt>
    <dgm:pt modelId="{F6DEBE6A-D2AB-4249-BFEA-42FEC26D32DD}" type="sibTrans" cxnId="{B739AD20-2CD2-4BAE-97EF-ACD3A98F6FB0}">
      <dgm:prSet/>
      <dgm:spPr/>
      <dgm:t>
        <a:bodyPr/>
        <a:lstStyle/>
        <a:p>
          <a:endParaRPr lang="id-ID"/>
        </a:p>
      </dgm:t>
    </dgm:pt>
    <dgm:pt modelId="{F25C5AD0-C4DF-48CE-AA4B-F882EBF446F7}" type="pres">
      <dgm:prSet presAssocID="{EE49968A-36C0-4AC8-AFA6-478FE949E230}" presName="Name0" presStyleCnt="0">
        <dgm:presLayoutVars>
          <dgm:dir/>
          <dgm:resizeHandles val="exact"/>
        </dgm:presLayoutVars>
      </dgm:prSet>
      <dgm:spPr/>
      <dgm:t>
        <a:bodyPr/>
        <a:lstStyle/>
        <a:p>
          <a:endParaRPr lang="id-ID"/>
        </a:p>
      </dgm:t>
    </dgm:pt>
    <dgm:pt modelId="{2B093982-25B9-4CAF-9AC1-CDD51B2962DA}" type="pres">
      <dgm:prSet presAssocID="{889A5419-6898-46FD-9689-C66E3139299E}" presName="node" presStyleLbl="node1" presStyleIdx="0" presStyleCnt="3" custScaleX="126341" custScaleY="100444">
        <dgm:presLayoutVars>
          <dgm:bulletEnabled val="1"/>
        </dgm:presLayoutVars>
      </dgm:prSet>
      <dgm:spPr/>
      <dgm:t>
        <a:bodyPr/>
        <a:lstStyle/>
        <a:p>
          <a:endParaRPr lang="id-ID"/>
        </a:p>
      </dgm:t>
    </dgm:pt>
    <dgm:pt modelId="{227DDDEF-E116-4AB5-BA6E-68062F32ACC9}" type="pres">
      <dgm:prSet presAssocID="{DEC26BDD-0040-43BF-B8BA-259BA66F0165}" presName="sibTrans" presStyleLbl="sibTrans2D1" presStyleIdx="0" presStyleCnt="3" custLinFactX="15184" custLinFactNeighborX="100000" custLinFactNeighborY="-12124"/>
      <dgm:spPr/>
      <dgm:t>
        <a:bodyPr/>
        <a:lstStyle/>
        <a:p>
          <a:endParaRPr lang="id-ID"/>
        </a:p>
      </dgm:t>
    </dgm:pt>
    <dgm:pt modelId="{11CF742B-D272-475A-9C6C-B3143332853E}" type="pres">
      <dgm:prSet presAssocID="{DEC26BDD-0040-43BF-B8BA-259BA66F0165}" presName="connectorText" presStyleLbl="sibTrans2D1" presStyleIdx="0" presStyleCnt="3"/>
      <dgm:spPr/>
      <dgm:t>
        <a:bodyPr/>
        <a:lstStyle/>
        <a:p>
          <a:endParaRPr lang="id-ID"/>
        </a:p>
      </dgm:t>
    </dgm:pt>
    <dgm:pt modelId="{741BE41D-24EE-4491-9CB7-BEDBD35394EE}" type="pres">
      <dgm:prSet presAssocID="{6BC706F1-BF0D-489F-BCD3-DA979B690313}" presName="node" presStyleLbl="node1" presStyleIdx="1" presStyleCnt="3" custScaleX="145142" custScaleY="195445" custRadScaleRad="141253" custRadScaleInc="-19377">
        <dgm:presLayoutVars>
          <dgm:bulletEnabled val="1"/>
        </dgm:presLayoutVars>
      </dgm:prSet>
      <dgm:spPr/>
      <dgm:t>
        <a:bodyPr/>
        <a:lstStyle/>
        <a:p>
          <a:endParaRPr lang="id-ID"/>
        </a:p>
      </dgm:t>
    </dgm:pt>
    <dgm:pt modelId="{B34FA3AA-50E8-46D0-803A-C3437DA899C3}" type="pres">
      <dgm:prSet presAssocID="{1BC09A94-0042-4603-91AA-B8C13A9C2088}" presName="sibTrans" presStyleLbl="sibTrans2D1" presStyleIdx="1" presStyleCnt="3"/>
      <dgm:spPr/>
      <dgm:t>
        <a:bodyPr/>
        <a:lstStyle/>
        <a:p>
          <a:endParaRPr lang="id-ID"/>
        </a:p>
      </dgm:t>
    </dgm:pt>
    <dgm:pt modelId="{F868D078-0E79-4059-8EDA-AB7A0B5D0860}" type="pres">
      <dgm:prSet presAssocID="{1BC09A94-0042-4603-91AA-B8C13A9C2088}" presName="connectorText" presStyleLbl="sibTrans2D1" presStyleIdx="1" presStyleCnt="3"/>
      <dgm:spPr/>
      <dgm:t>
        <a:bodyPr/>
        <a:lstStyle/>
        <a:p>
          <a:endParaRPr lang="id-ID"/>
        </a:p>
      </dgm:t>
    </dgm:pt>
    <dgm:pt modelId="{71B7FD80-28FB-4011-B176-297050F624AF}" type="pres">
      <dgm:prSet presAssocID="{A70969DE-C4FE-4DFB-A955-13242525DD80}" presName="node" presStyleLbl="node1" presStyleIdx="2" presStyleCnt="3" custScaleX="122100" custRadScaleRad="135276" custRadScaleInc="15918">
        <dgm:presLayoutVars>
          <dgm:bulletEnabled val="1"/>
        </dgm:presLayoutVars>
      </dgm:prSet>
      <dgm:spPr/>
      <dgm:t>
        <a:bodyPr/>
        <a:lstStyle/>
        <a:p>
          <a:endParaRPr lang="id-ID"/>
        </a:p>
      </dgm:t>
    </dgm:pt>
    <dgm:pt modelId="{404F047E-66C4-4361-AE2B-A9D38D7ED756}" type="pres">
      <dgm:prSet presAssocID="{F6DEBE6A-D2AB-4249-BFEA-42FEC26D32DD}" presName="sibTrans" presStyleLbl="sibTrans2D1" presStyleIdx="2" presStyleCnt="3" custLinFactX="-1137" custLinFactNeighborX="-100000" custLinFactNeighborY="-24247"/>
      <dgm:spPr/>
      <dgm:t>
        <a:bodyPr/>
        <a:lstStyle/>
        <a:p>
          <a:endParaRPr lang="id-ID"/>
        </a:p>
      </dgm:t>
    </dgm:pt>
    <dgm:pt modelId="{3523B259-D47B-4EAC-A61C-BAF3140D3283}" type="pres">
      <dgm:prSet presAssocID="{F6DEBE6A-D2AB-4249-BFEA-42FEC26D32DD}" presName="connectorText" presStyleLbl="sibTrans2D1" presStyleIdx="2" presStyleCnt="3"/>
      <dgm:spPr/>
      <dgm:t>
        <a:bodyPr/>
        <a:lstStyle/>
        <a:p>
          <a:endParaRPr lang="id-ID"/>
        </a:p>
      </dgm:t>
    </dgm:pt>
  </dgm:ptLst>
  <dgm:cxnLst>
    <dgm:cxn modelId="{B739AD20-2CD2-4BAE-97EF-ACD3A98F6FB0}" srcId="{EE49968A-36C0-4AC8-AFA6-478FE949E230}" destId="{A70969DE-C4FE-4DFB-A955-13242525DD80}" srcOrd="2" destOrd="0" parTransId="{B59ABF5E-9FD6-49B3-8416-9FE11E15C10E}" sibTransId="{F6DEBE6A-D2AB-4249-BFEA-42FEC26D32DD}"/>
    <dgm:cxn modelId="{3EEA8777-B54F-45ED-883B-56696C6534F5}" type="presOf" srcId="{DEC26BDD-0040-43BF-B8BA-259BA66F0165}" destId="{227DDDEF-E116-4AB5-BA6E-68062F32ACC9}" srcOrd="0" destOrd="0" presId="urn:microsoft.com/office/officeart/2005/8/layout/cycle7"/>
    <dgm:cxn modelId="{46620CA3-5616-4BEB-A191-2FBAB02AA7AA}" type="presOf" srcId="{889A5419-6898-46FD-9689-C66E3139299E}" destId="{2B093982-25B9-4CAF-9AC1-CDD51B2962DA}" srcOrd="0" destOrd="0" presId="urn:microsoft.com/office/officeart/2005/8/layout/cycle7"/>
    <dgm:cxn modelId="{400D6B04-E090-4CCD-A167-1EC7E63E34A9}" type="presOf" srcId="{6BC706F1-BF0D-489F-BCD3-DA979B690313}" destId="{741BE41D-24EE-4491-9CB7-BEDBD35394EE}" srcOrd="0" destOrd="0" presId="urn:microsoft.com/office/officeart/2005/8/layout/cycle7"/>
    <dgm:cxn modelId="{FD87612E-9826-4CDF-916D-2F2C7AB538E3}" type="presOf" srcId="{1BC09A94-0042-4603-91AA-B8C13A9C2088}" destId="{B34FA3AA-50E8-46D0-803A-C3437DA899C3}" srcOrd="0" destOrd="0" presId="urn:microsoft.com/office/officeart/2005/8/layout/cycle7"/>
    <dgm:cxn modelId="{D56D5FC2-6886-45A7-901A-38AF07AA7C81}" type="presOf" srcId="{F6DEBE6A-D2AB-4249-BFEA-42FEC26D32DD}" destId="{3523B259-D47B-4EAC-A61C-BAF3140D3283}" srcOrd="1" destOrd="0" presId="urn:microsoft.com/office/officeart/2005/8/layout/cycle7"/>
    <dgm:cxn modelId="{0517FEC8-D5EE-4181-9A7B-4641EC972F9E}" type="presOf" srcId="{F6DEBE6A-D2AB-4249-BFEA-42FEC26D32DD}" destId="{404F047E-66C4-4361-AE2B-A9D38D7ED756}" srcOrd="0" destOrd="0" presId="urn:microsoft.com/office/officeart/2005/8/layout/cycle7"/>
    <dgm:cxn modelId="{B984B591-4069-4A77-BD74-3222F15C47D5}" type="presOf" srcId="{1BC09A94-0042-4603-91AA-B8C13A9C2088}" destId="{F868D078-0E79-4059-8EDA-AB7A0B5D0860}" srcOrd="1" destOrd="0" presId="urn:microsoft.com/office/officeart/2005/8/layout/cycle7"/>
    <dgm:cxn modelId="{81DB2A03-E173-4C31-B28B-DF8EBE519851}" type="presOf" srcId="{EE49968A-36C0-4AC8-AFA6-478FE949E230}" destId="{F25C5AD0-C4DF-48CE-AA4B-F882EBF446F7}" srcOrd="0" destOrd="0" presId="urn:microsoft.com/office/officeart/2005/8/layout/cycle7"/>
    <dgm:cxn modelId="{971256A7-D4FA-4E46-90C5-8D608D6DFBBF}" type="presOf" srcId="{DEC26BDD-0040-43BF-B8BA-259BA66F0165}" destId="{11CF742B-D272-475A-9C6C-B3143332853E}" srcOrd="1" destOrd="0" presId="urn:microsoft.com/office/officeart/2005/8/layout/cycle7"/>
    <dgm:cxn modelId="{9DB1BEC3-9B56-496F-807E-28B214AD7430}" srcId="{EE49968A-36C0-4AC8-AFA6-478FE949E230}" destId="{6BC706F1-BF0D-489F-BCD3-DA979B690313}" srcOrd="1" destOrd="0" parTransId="{F2104257-3076-4EB3-B42A-774F0D26A13B}" sibTransId="{1BC09A94-0042-4603-91AA-B8C13A9C2088}"/>
    <dgm:cxn modelId="{7FB37D22-37E6-40FD-A3C8-A527902D4CA2}" type="presOf" srcId="{A70969DE-C4FE-4DFB-A955-13242525DD80}" destId="{71B7FD80-28FB-4011-B176-297050F624AF}" srcOrd="0" destOrd="0" presId="urn:microsoft.com/office/officeart/2005/8/layout/cycle7"/>
    <dgm:cxn modelId="{9004D0BD-5CBA-4827-AE90-E92211E9049B}" srcId="{EE49968A-36C0-4AC8-AFA6-478FE949E230}" destId="{889A5419-6898-46FD-9689-C66E3139299E}" srcOrd="0" destOrd="0" parTransId="{9564D2D8-08FE-4920-A02C-4E4D1AF91C2D}" sibTransId="{DEC26BDD-0040-43BF-B8BA-259BA66F0165}"/>
    <dgm:cxn modelId="{D5C9A0D1-E49D-4737-8196-A40D91B27808}" type="presParOf" srcId="{F25C5AD0-C4DF-48CE-AA4B-F882EBF446F7}" destId="{2B093982-25B9-4CAF-9AC1-CDD51B2962DA}" srcOrd="0" destOrd="0" presId="urn:microsoft.com/office/officeart/2005/8/layout/cycle7"/>
    <dgm:cxn modelId="{433243D9-3138-426A-A4D3-FAF1ABF3E59B}" type="presParOf" srcId="{F25C5AD0-C4DF-48CE-AA4B-F882EBF446F7}" destId="{227DDDEF-E116-4AB5-BA6E-68062F32ACC9}" srcOrd="1" destOrd="0" presId="urn:microsoft.com/office/officeart/2005/8/layout/cycle7"/>
    <dgm:cxn modelId="{79CDCE4B-6585-4976-9583-0AC704F5C9C5}" type="presParOf" srcId="{227DDDEF-E116-4AB5-BA6E-68062F32ACC9}" destId="{11CF742B-D272-475A-9C6C-B3143332853E}" srcOrd="0" destOrd="0" presId="urn:microsoft.com/office/officeart/2005/8/layout/cycle7"/>
    <dgm:cxn modelId="{1C3BCD75-545A-437E-A9D1-56C3475B7FBF}" type="presParOf" srcId="{F25C5AD0-C4DF-48CE-AA4B-F882EBF446F7}" destId="{741BE41D-24EE-4491-9CB7-BEDBD35394EE}" srcOrd="2" destOrd="0" presId="urn:microsoft.com/office/officeart/2005/8/layout/cycle7"/>
    <dgm:cxn modelId="{BE3B13D3-6466-4820-8FCF-9990861FF2FC}" type="presParOf" srcId="{F25C5AD0-C4DF-48CE-AA4B-F882EBF446F7}" destId="{B34FA3AA-50E8-46D0-803A-C3437DA899C3}" srcOrd="3" destOrd="0" presId="urn:microsoft.com/office/officeart/2005/8/layout/cycle7"/>
    <dgm:cxn modelId="{CBB76F9F-6277-4DB4-BBC8-D20F6BF58EEE}" type="presParOf" srcId="{B34FA3AA-50E8-46D0-803A-C3437DA899C3}" destId="{F868D078-0E79-4059-8EDA-AB7A0B5D0860}" srcOrd="0" destOrd="0" presId="urn:microsoft.com/office/officeart/2005/8/layout/cycle7"/>
    <dgm:cxn modelId="{D859226B-18BC-47CC-A925-806D1AFBD17E}" type="presParOf" srcId="{F25C5AD0-C4DF-48CE-AA4B-F882EBF446F7}" destId="{71B7FD80-28FB-4011-B176-297050F624AF}" srcOrd="4" destOrd="0" presId="urn:microsoft.com/office/officeart/2005/8/layout/cycle7"/>
    <dgm:cxn modelId="{AB0E56E3-E01E-46A5-9EA3-333927A8BD64}" type="presParOf" srcId="{F25C5AD0-C4DF-48CE-AA4B-F882EBF446F7}" destId="{404F047E-66C4-4361-AE2B-A9D38D7ED756}" srcOrd="5" destOrd="0" presId="urn:microsoft.com/office/officeart/2005/8/layout/cycle7"/>
    <dgm:cxn modelId="{FA9292F6-5DA8-4E05-947F-02F01FFFBBB1}" type="presParOf" srcId="{404F047E-66C4-4361-AE2B-A9D38D7ED756}" destId="{3523B259-D47B-4EAC-A61C-BAF3140D3283}" srcOrd="0" destOrd="0" presId="urn:microsoft.com/office/officeart/2005/8/layout/cycle7"/>
  </dgm:cxnLst>
  <dgm:bg/>
  <dgm:whole/>
</dgm:dataModel>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11</cp:revision>
  <cp:lastPrinted>2012-09-04T16:14:00Z</cp:lastPrinted>
  <dcterms:created xsi:type="dcterms:W3CDTF">2017-07-31T04:39:00Z</dcterms:created>
  <dcterms:modified xsi:type="dcterms:W3CDTF">2017-07-31T09:51:00Z</dcterms:modified>
</cp:coreProperties>
</file>