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C72E4" w14:textId="0619C86C" w:rsidR="00ED3A3F" w:rsidRDefault="00E06EF4" w:rsidP="00E06EF4">
      <w:pPr>
        <w:pStyle w:val="Heading3"/>
        <w:spacing w:before="0" w:after="0" w:line="240" w:lineRule="auto"/>
        <w:jc w:val="center"/>
        <w:rPr>
          <w:rStyle w:val="Heading1Char"/>
          <w:rFonts w:ascii="Book Antiqua" w:hAnsi="Book Antiqua" w:cs="Arial"/>
          <w:b/>
          <w:sz w:val="32"/>
        </w:rPr>
      </w:pPr>
      <w:bookmarkStart w:id="0" w:name="_Toc292564709"/>
      <w:bookmarkStart w:id="1" w:name="_Toc1"/>
      <w:r w:rsidRPr="00B048A3">
        <w:rPr>
          <w:rStyle w:val="Heading1Char"/>
          <w:rFonts w:ascii="Book Antiqua" w:hAnsi="Book Antiqua" w:cs="Arial"/>
          <w:b/>
          <w:sz w:val="32"/>
        </w:rPr>
        <w:t xml:space="preserve">JENG MANIZKU : </w:t>
      </w:r>
      <w:r w:rsidR="008A0271" w:rsidRPr="00B048A3">
        <w:rPr>
          <w:rStyle w:val="Heading1Char"/>
          <w:rFonts w:ascii="Book Antiqua" w:hAnsi="Book Antiqua" w:cs="Arial"/>
          <w:b/>
          <w:sz w:val="32"/>
        </w:rPr>
        <w:t xml:space="preserve">Sinergitas </w:t>
      </w:r>
      <w:r w:rsidR="00EE76FA" w:rsidRPr="00B048A3">
        <w:rPr>
          <w:rStyle w:val="Heading1Char"/>
          <w:rFonts w:ascii="Book Antiqua" w:hAnsi="Book Antiqua" w:cs="Arial"/>
          <w:b/>
          <w:sz w:val="32"/>
        </w:rPr>
        <w:t xml:space="preserve">KWT Arimbi </w:t>
      </w:r>
      <w:r w:rsidR="008A0271" w:rsidRPr="00B048A3">
        <w:rPr>
          <w:rStyle w:val="Heading1Char"/>
          <w:rFonts w:ascii="Book Antiqua" w:hAnsi="Book Antiqua" w:cs="Arial"/>
          <w:b/>
          <w:sz w:val="32"/>
        </w:rPr>
        <w:t xml:space="preserve">dan </w:t>
      </w:r>
      <w:r w:rsidR="00955FAB" w:rsidRPr="00B048A3">
        <w:rPr>
          <w:rStyle w:val="Heading1Char"/>
          <w:rFonts w:ascii="Book Antiqua" w:hAnsi="Book Antiqua" w:cs="Arial"/>
          <w:b/>
          <w:sz w:val="32"/>
        </w:rPr>
        <w:t xml:space="preserve">CSR </w:t>
      </w:r>
      <w:r w:rsidR="002E1EF9" w:rsidRPr="00B048A3">
        <w:rPr>
          <w:rStyle w:val="Heading1Char"/>
          <w:rFonts w:ascii="Book Antiqua" w:hAnsi="Book Antiqua" w:cs="Arial"/>
          <w:b/>
          <w:sz w:val="32"/>
        </w:rPr>
        <w:t xml:space="preserve">Pertamina </w:t>
      </w:r>
      <w:r w:rsidR="00B01B3A">
        <w:rPr>
          <w:rStyle w:val="Heading1Char"/>
          <w:rFonts w:ascii="Book Antiqua" w:hAnsi="Book Antiqua" w:cs="Arial"/>
          <w:b/>
          <w:sz w:val="32"/>
        </w:rPr>
        <w:t xml:space="preserve">DPPU </w:t>
      </w:r>
      <w:r w:rsidR="002E1EF9" w:rsidRPr="00B048A3">
        <w:rPr>
          <w:rStyle w:val="Heading1Char"/>
          <w:rFonts w:ascii="Book Antiqua" w:hAnsi="Book Antiqua" w:cs="Arial"/>
          <w:b/>
          <w:sz w:val="32"/>
        </w:rPr>
        <w:t>Adisucipto</w:t>
      </w:r>
      <w:r w:rsidR="008A0271" w:rsidRPr="00B048A3">
        <w:rPr>
          <w:rStyle w:val="Heading1Char"/>
          <w:rFonts w:ascii="Book Antiqua" w:hAnsi="Book Antiqua" w:cs="Arial"/>
          <w:b/>
          <w:sz w:val="32"/>
        </w:rPr>
        <w:t xml:space="preserve"> </w:t>
      </w:r>
      <w:r w:rsidR="007404C4" w:rsidRPr="00B048A3">
        <w:rPr>
          <w:rStyle w:val="Heading1Char"/>
          <w:rFonts w:ascii="Book Antiqua" w:hAnsi="Book Antiqua" w:cs="Arial"/>
          <w:b/>
          <w:sz w:val="32"/>
        </w:rPr>
        <w:t>Untuk Ketahanan Pangan</w:t>
      </w:r>
      <w:r w:rsidR="00EE76FA" w:rsidRPr="00B048A3">
        <w:rPr>
          <w:rStyle w:val="Heading1Char"/>
          <w:rFonts w:ascii="Book Antiqua" w:hAnsi="Book Antiqua" w:cs="Arial"/>
          <w:b/>
          <w:sz w:val="32"/>
        </w:rPr>
        <w:t xml:space="preserve"> Masyarakat Sambilegi Kidul</w:t>
      </w:r>
      <w:r w:rsidR="00D12123" w:rsidRPr="00B048A3">
        <w:rPr>
          <w:rStyle w:val="Heading1Char"/>
          <w:rFonts w:ascii="Book Antiqua" w:hAnsi="Book Antiqua" w:cs="Arial"/>
          <w:b/>
          <w:sz w:val="32"/>
        </w:rPr>
        <w:t xml:space="preserve"> di </w:t>
      </w:r>
      <w:r w:rsidR="002E1EF9" w:rsidRPr="00B048A3">
        <w:rPr>
          <w:rStyle w:val="Heading1Char"/>
          <w:rFonts w:ascii="Book Antiqua" w:hAnsi="Book Antiqua" w:cs="Arial"/>
          <w:b/>
          <w:sz w:val="32"/>
        </w:rPr>
        <w:t xml:space="preserve">Masa Pandemi </w:t>
      </w:r>
      <w:r w:rsidR="00D12123" w:rsidRPr="00B048A3">
        <w:rPr>
          <w:rStyle w:val="Heading1Char"/>
          <w:rFonts w:ascii="Book Antiqua" w:hAnsi="Book Antiqua" w:cs="Arial"/>
          <w:b/>
          <w:sz w:val="32"/>
        </w:rPr>
        <w:t>Covid-19</w:t>
      </w:r>
    </w:p>
    <w:p w14:paraId="3D422BBB" w14:textId="77777777" w:rsidR="00ED3A3F" w:rsidRPr="0042782F" w:rsidRDefault="00ED3A3F" w:rsidP="00E822E0">
      <w:pPr>
        <w:pStyle w:val="Heading3"/>
        <w:spacing w:before="0" w:after="0" w:line="240" w:lineRule="auto"/>
        <w:jc w:val="both"/>
        <w:rPr>
          <w:rStyle w:val="Heading1Char"/>
          <w:rFonts w:ascii="Book Antiqua" w:hAnsi="Book Antiqua" w:cs="Arial"/>
          <w:sz w:val="24"/>
        </w:rPr>
      </w:pPr>
    </w:p>
    <w:p w14:paraId="2E94727C" w14:textId="21C841C4" w:rsidR="00ED3A3F" w:rsidRPr="00B01B3A" w:rsidRDefault="00B01B3A" w:rsidP="00E822E0">
      <w:pPr>
        <w:pStyle w:val="Heading3"/>
        <w:spacing w:before="0" w:after="0" w:line="240" w:lineRule="auto"/>
        <w:rPr>
          <w:rStyle w:val="Heading1Char"/>
          <w:rFonts w:ascii="Book Antiqua" w:hAnsi="Book Antiqua" w:cs="Arial"/>
          <w:b/>
          <w:sz w:val="24"/>
        </w:rPr>
      </w:pPr>
      <w:r>
        <w:rPr>
          <w:rStyle w:val="Heading1Char"/>
          <w:rFonts w:ascii="Book Antiqua" w:hAnsi="Book Antiqua" w:cs="Arial"/>
          <w:b/>
          <w:sz w:val="24"/>
          <w:lang w:val="sv-SE"/>
        </w:rPr>
        <w:t>Erlangga Fajar Satrio</w:t>
      </w:r>
      <w:r w:rsidR="0042782F" w:rsidRPr="0042782F">
        <w:rPr>
          <w:rStyle w:val="Heading1Char"/>
          <w:rFonts w:ascii="Book Antiqua" w:hAnsi="Book Antiqua" w:cs="Arial"/>
          <w:b/>
          <w:sz w:val="24"/>
          <w:vertAlign w:val="superscript"/>
          <w:lang w:val="id-ID"/>
        </w:rPr>
        <w:t>1</w:t>
      </w:r>
      <w:r w:rsidR="0042782F" w:rsidRPr="0042782F">
        <w:rPr>
          <w:rStyle w:val="Heading1Char"/>
          <w:rFonts w:ascii="Book Antiqua" w:hAnsi="Book Antiqua" w:cs="Arial"/>
          <w:b/>
          <w:sz w:val="24"/>
          <w:lang w:val="id-ID"/>
        </w:rPr>
        <w:t xml:space="preserve">, </w:t>
      </w:r>
      <w:r>
        <w:rPr>
          <w:rStyle w:val="Heading1Char"/>
          <w:rFonts w:ascii="Book Antiqua" w:hAnsi="Book Antiqua" w:cs="Arial"/>
          <w:b/>
          <w:sz w:val="24"/>
        </w:rPr>
        <w:t>Irfan Hibatulaziz</w:t>
      </w:r>
      <w:r w:rsidR="009E1086" w:rsidRPr="009E1086">
        <w:rPr>
          <w:rStyle w:val="Heading1Char"/>
          <w:rFonts w:ascii="Book Antiqua" w:hAnsi="Book Antiqua" w:cs="Arial"/>
          <w:b/>
          <w:sz w:val="24"/>
          <w:vertAlign w:val="superscript"/>
          <w:lang w:val="id-ID"/>
        </w:rPr>
        <w:t>2</w:t>
      </w:r>
      <w:r>
        <w:rPr>
          <w:rStyle w:val="Heading1Char"/>
          <w:rFonts w:ascii="Book Antiqua" w:hAnsi="Book Antiqua" w:cs="Arial"/>
          <w:b/>
          <w:sz w:val="24"/>
          <w:vertAlign w:val="superscript"/>
        </w:rPr>
        <w:t xml:space="preserve">, </w:t>
      </w:r>
      <w:r>
        <w:rPr>
          <w:rStyle w:val="Heading1Char"/>
          <w:rFonts w:ascii="Book Antiqua" w:hAnsi="Book Antiqua" w:cs="Arial"/>
          <w:b/>
          <w:sz w:val="24"/>
        </w:rPr>
        <w:t>Beti Nur Hayati</w:t>
      </w:r>
      <w:r>
        <w:rPr>
          <w:rStyle w:val="Heading1Char"/>
          <w:rFonts w:ascii="Book Antiqua" w:hAnsi="Book Antiqua" w:cs="Arial"/>
          <w:b/>
          <w:sz w:val="24"/>
          <w:vertAlign w:val="superscript"/>
        </w:rPr>
        <w:t>3</w:t>
      </w:r>
    </w:p>
    <w:p w14:paraId="0FF8D8D0" w14:textId="77777777" w:rsidR="0042782F" w:rsidRPr="0042782F" w:rsidRDefault="0042782F" w:rsidP="00E822E0">
      <w:pPr>
        <w:spacing w:after="0" w:line="240" w:lineRule="auto"/>
        <w:rPr>
          <w:i/>
          <w:lang w:val="id-ID" w:eastAsia="fi-FI" w:bidi="ar-SA"/>
        </w:rPr>
      </w:pPr>
    </w:p>
    <w:p w14:paraId="58A26E44" w14:textId="184491F8" w:rsidR="0042782F" w:rsidRPr="004D3400" w:rsidRDefault="0042782F" w:rsidP="00E822E0">
      <w:pPr>
        <w:spacing w:after="0" w:line="240" w:lineRule="auto"/>
        <w:rPr>
          <w:rStyle w:val="allowtextselection"/>
          <w:rFonts w:ascii="Book Antiqua" w:hAnsi="Book Antiqua" w:cs="Arial"/>
          <w:i/>
          <w:sz w:val="20"/>
          <w:szCs w:val="20"/>
          <w:lang w:val="sv-SE"/>
        </w:rPr>
      </w:pPr>
      <w:r w:rsidRPr="00CB19BE">
        <w:rPr>
          <w:rFonts w:ascii="Book Antiqua" w:hAnsi="Book Antiqua" w:cs="Arial"/>
          <w:i/>
          <w:color w:val="333333"/>
          <w:sz w:val="20"/>
          <w:szCs w:val="20"/>
          <w:shd w:val="clear" w:color="auto" w:fill="FFFFFF"/>
          <w:vertAlign w:val="superscript"/>
          <w:lang w:val="id-ID"/>
        </w:rPr>
        <w:t>1</w:t>
      </w:r>
      <w:r w:rsidRPr="00CB19BE">
        <w:rPr>
          <w:rFonts w:ascii="Book Antiqua" w:hAnsi="Book Antiqua" w:cs="Arial"/>
          <w:i/>
          <w:color w:val="333333"/>
          <w:sz w:val="20"/>
          <w:szCs w:val="20"/>
          <w:shd w:val="clear" w:color="auto" w:fill="FFFFFF"/>
          <w:lang w:val="id-ID"/>
        </w:rPr>
        <w:t xml:space="preserve"> </w:t>
      </w:r>
      <w:r w:rsidR="008E70AC">
        <w:rPr>
          <w:rFonts w:ascii="Book Antiqua" w:hAnsi="Book Antiqua" w:cs="Arial"/>
          <w:i/>
          <w:color w:val="333333"/>
          <w:sz w:val="20"/>
          <w:szCs w:val="20"/>
          <w:shd w:val="clear" w:color="auto" w:fill="FFFFFF"/>
          <w:lang w:val="sv-SE"/>
        </w:rPr>
        <w:t xml:space="preserve">Pertamina </w:t>
      </w:r>
      <w:r w:rsidR="00B01B3A">
        <w:rPr>
          <w:rFonts w:ascii="Book Antiqua" w:hAnsi="Book Antiqua" w:cs="Arial"/>
          <w:i/>
          <w:color w:val="333333"/>
          <w:sz w:val="20"/>
          <w:szCs w:val="20"/>
          <w:shd w:val="clear" w:color="auto" w:fill="FFFFFF"/>
          <w:lang w:val="sv-SE"/>
        </w:rPr>
        <w:t xml:space="preserve">DPPU </w:t>
      </w:r>
      <w:r w:rsidR="008E70AC">
        <w:rPr>
          <w:rFonts w:ascii="Book Antiqua" w:hAnsi="Book Antiqua" w:cs="Arial"/>
          <w:i/>
          <w:color w:val="333333"/>
          <w:sz w:val="20"/>
          <w:szCs w:val="20"/>
          <w:shd w:val="clear" w:color="auto" w:fill="FFFFFF"/>
          <w:lang w:val="sv-SE"/>
        </w:rPr>
        <w:t>Adisucipto Yogyakarta</w:t>
      </w:r>
      <w:r w:rsidR="00533CC9">
        <w:rPr>
          <w:rFonts w:ascii="Book Antiqua" w:hAnsi="Book Antiqua" w:cs="Arial"/>
          <w:i/>
          <w:color w:val="333333"/>
          <w:sz w:val="20"/>
          <w:szCs w:val="20"/>
          <w:shd w:val="clear" w:color="auto" w:fill="FFFFFF"/>
          <w:lang w:val="sv-SE"/>
        </w:rPr>
        <w:t xml:space="preserve">, </w:t>
      </w:r>
      <w:r w:rsidR="008E70AC">
        <w:rPr>
          <w:rFonts w:ascii="Book Antiqua" w:hAnsi="Book Antiqua" w:cs="Arial"/>
          <w:i/>
          <w:color w:val="333333"/>
          <w:sz w:val="20"/>
          <w:szCs w:val="20"/>
          <w:shd w:val="clear" w:color="auto" w:fill="FFFFFF"/>
          <w:lang w:val="sv-SE"/>
        </w:rPr>
        <w:t>Indonesia</w:t>
      </w:r>
      <w:r w:rsidR="00533CC9">
        <w:rPr>
          <w:rFonts w:ascii="Book Antiqua" w:hAnsi="Book Antiqua" w:cs="Arial"/>
          <w:i/>
          <w:color w:val="333333"/>
          <w:sz w:val="20"/>
          <w:szCs w:val="20"/>
          <w:shd w:val="clear" w:color="auto" w:fill="FFFFFF"/>
          <w:lang w:val="sv-SE"/>
        </w:rPr>
        <w:t>,</w:t>
      </w:r>
      <w:r w:rsidR="00B01B3A">
        <w:rPr>
          <w:rFonts w:ascii="Book Antiqua" w:hAnsi="Book Antiqua" w:cs="Arial"/>
          <w:i/>
          <w:color w:val="333333"/>
          <w:sz w:val="20"/>
          <w:szCs w:val="20"/>
          <w:shd w:val="clear" w:color="auto" w:fill="FFFFFF"/>
          <w:lang w:val="sv-SE"/>
        </w:rPr>
        <w:t xml:space="preserve"> </w:t>
      </w:r>
      <w:r w:rsidR="00F375B1" w:rsidRPr="00F375B1">
        <w:rPr>
          <w:rFonts w:ascii="Book Antiqua" w:hAnsi="Book Antiqua" w:cs="Arial"/>
          <w:i/>
          <w:color w:val="333333"/>
          <w:sz w:val="20"/>
          <w:szCs w:val="20"/>
          <w:shd w:val="clear" w:color="auto" w:fill="FFFFFF"/>
          <w:lang w:val="sv-SE"/>
        </w:rPr>
        <w:t>erlangga.fajar@pertamina.com</w:t>
      </w:r>
    </w:p>
    <w:p w14:paraId="6A6D0436" w14:textId="4601E917" w:rsidR="004E65B0" w:rsidRPr="004D3400" w:rsidRDefault="0042782F" w:rsidP="004E65B0">
      <w:pPr>
        <w:spacing w:after="0" w:line="240" w:lineRule="auto"/>
        <w:rPr>
          <w:rStyle w:val="allowtextselection"/>
          <w:rFonts w:ascii="Book Antiqua" w:hAnsi="Book Antiqua" w:cs="Arial"/>
          <w:i/>
          <w:sz w:val="20"/>
          <w:szCs w:val="20"/>
          <w:lang w:val="sv-SE"/>
        </w:rPr>
      </w:pPr>
      <w:r w:rsidRPr="004D3400">
        <w:rPr>
          <w:rStyle w:val="allowtextselection"/>
          <w:rFonts w:ascii="Book Antiqua" w:hAnsi="Book Antiqua" w:cs="Arial"/>
          <w:i/>
          <w:sz w:val="20"/>
          <w:szCs w:val="20"/>
          <w:vertAlign w:val="superscript"/>
          <w:lang w:val="id-ID"/>
        </w:rPr>
        <w:t>2</w:t>
      </w:r>
      <w:r w:rsidRPr="004D3400">
        <w:rPr>
          <w:rStyle w:val="allowtextselection"/>
          <w:rFonts w:ascii="Book Antiqua" w:hAnsi="Book Antiqua" w:cs="Arial"/>
          <w:i/>
          <w:sz w:val="20"/>
          <w:szCs w:val="20"/>
          <w:lang w:val="id-ID"/>
        </w:rPr>
        <w:t xml:space="preserve"> </w:t>
      </w:r>
      <w:r w:rsidR="008E70AC">
        <w:rPr>
          <w:rFonts w:ascii="Book Antiqua" w:hAnsi="Book Antiqua" w:cs="Arial"/>
          <w:i/>
          <w:color w:val="333333"/>
          <w:sz w:val="20"/>
          <w:szCs w:val="20"/>
          <w:shd w:val="clear" w:color="auto" w:fill="FFFFFF"/>
          <w:lang w:val="sv-SE"/>
        </w:rPr>
        <w:t>Pertamina</w:t>
      </w:r>
      <w:r w:rsidR="00B01B3A">
        <w:rPr>
          <w:rFonts w:ascii="Book Antiqua" w:hAnsi="Book Antiqua" w:cs="Arial"/>
          <w:i/>
          <w:color w:val="333333"/>
          <w:sz w:val="20"/>
          <w:szCs w:val="20"/>
          <w:shd w:val="clear" w:color="auto" w:fill="FFFFFF"/>
          <w:lang w:val="sv-SE"/>
        </w:rPr>
        <w:t xml:space="preserve"> DPPU </w:t>
      </w:r>
      <w:r w:rsidR="008E70AC">
        <w:rPr>
          <w:rFonts w:ascii="Book Antiqua" w:hAnsi="Book Antiqua" w:cs="Arial"/>
          <w:i/>
          <w:color w:val="333333"/>
          <w:sz w:val="20"/>
          <w:szCs w:val="20"/>
          <w:shd w:val="clear" w:color="auto" w:fill="FFFFFF"/>
          <w:lang w:val="sv-SE"/>
        </w:rPr>
        <w:t xml:space="preserve"> Adisucipto Yogyakarta, Indonesia</w:t>
      </w:r>
      <w:r w:rsidR="00F375B1">
        <w:rPr>
          <w:rFonts w:ascii="Book Antiqua" w:hAnsi="Book Antiqua" w:cs="Arial"/>
          <w:i/>
          <w:color w:val="333333"/>
          <w:sz w:val="20"/>
          <w:szCs w:val="20"/>
          <w:shd w:val="clear" w:color="auto" w:fill="FFFFFF"/>
          <w:lang w:val="sv-SE"/>
        </w:rPr>
        <w:t xml:space="preserve">, </w:t>
      </w:r>
      <w:r w:rsidR="00F375B1" w:rsidRPr="00F375B1">
        <w:rPr>
          <w:rFonts w:ascii="Book Antiqua" w:hAnsi="Book Antiqua" w:cs="Arial"/>
          <w:i/>
          <w:color w:val="333333"/>
          <w:sz w:val="20"/>
          <w:szCs w:val="20"/>
          <w:shd w:val="clear" w:color="auto" w:fill="FFFFFF"/>
          <w:lang w:val="sv-SE"/>
        </w:rPr>
        <w:t>irfanhibatulaziz@gmail.com</w:t>
      </w:r>
    </w:p>
    <w:p w14:paraId="73477FD4" w14:textId="216A69C7" w:rsidR="009E1086" w:rsidRPr="004D3400" w:rsidRDefault="009E1086" w:rsidP="00E822E0">
      <w:pPr>
        <w:pBdr>
          <w:bottom w:val="single" w:sz="12" w:space="1" w:color="auto"/>
        </w:pBdr>
        <w:spacing w:after="0" w:line="240" w:lineRule="auto"/>
        <w:rPr>
          <w:rStyle w:val="Hyperlink"/>
          <w:rFonts w:ascii="Book Antiqua" w:hAnsi="Book Antiqua" w:cs="Arial"/>
          <w:i/>
          <w:color w:val="auto"/>
          <w:sz w:val="20"/>
          <w:szCs w:val="20"/>
          <w:u w:val="none"/>
          <w:lang w:val="en-GB"/>
        </w:rPr>
      </w:pPr>
      <w:r w:rsidRPr="004D3400">
        <w:rPr>
          <w:rStyle w:val="allowtextselection"/>
          <w:rFonts w:ascii="Book Antiqua" w:hAnsi="Book Antiqua" w:cs="Arial"/>
          <w:i/>
          <w:sz w:val="20"/>
          <w:szCs w:val="20"/>
          <w:vertAlign w:val="superscript"/>
          <w:lang w:val="id-ID"/>
        </w:rPr>
        <w:t>3</w:t>
      </w:r>
      <w:r w:rsidRPr="004D3400">
        <w:rPr>
          <w:rStyle w:val="allowtextselection"/>
          <w:rFonts w:ascii="Book Antiqua" w:hAnsi="Book Antiqua" w:cs="Arial"/>
          <w:i/>
          <w:sz w:val="20"/>
          <w:szCs w:val="20"/>
          <w:lang w:val="id-ID"/>
        </w:rPr>
        <w:t xml:space="preserve"> </w:t>
      </w:r>
      <w:r w:rsidR="00B01B3A">
        <w:rPr>
          <w:rFonts w:ascii="Book Antiqua" w:hAnsi="Book Antiqua" w:cs="Arial"/>
          <w:i/>
          <w:color w:val="333333"/>
          <w:sz w:val="20"/>
          <w:szCs w:val="20"/>
          <w:shd w:val="clear" w:color="auto" w:fill="FFFFFF"/>
          <w:lang w:val="sv-SE"/>
        </w:rPr>
        <w:t>UIN Sunan Kalijaga, Yogyakarta, Indonesia, beti.hayati@uin-suka.ac.id</w:t>
      </w:r>
    </w:p>
    <w:p w14:paraId="18FFDDA8" w14:textId="77777777" w:rsidR="00CB19BE" w:rsidRPr="004D3400" w:rsidRDefault="00CB19BE" w:rsidP="00E822E0">
      <w:pPr>
        <w:pBdr>
          <w:bottom w:val="single" w:sz="12" w:space="1" w:color="auto"/>
        </w:pBdr>
        <w:spacing w:after="0" w:line="240" w:lineRule="auto"/>
        <w:rPr>
          <w:rStyle w:val="Hyperlink"/>
          <w:rFonts w:ascii="Book Antiqua" w:hAnsi="Book Antiqua" w:cs="Arial"/>
          <w:i/>
          <w:color w:val="auto"/>
          <w:sz w:val="20"/>
          <w:szCs w:val="20"/>
          <w:u w:val="none"/>
          <w:lang w:val="en-GB"/>
        </w:rPr>
      </w:pPr>
    </w:p>
    <w:p w14:paraId="2AE73067" w14:textId="77777777" w:rsidR="00ED3A3F" w:rsidRDefault="00ED3A3F" w:rsidP="00E822E0">
      <w:pPr>
        <w:spacing w:after="0" w:line="240" w:lineRule="auto"/>
        <w:rPr>
          <w:rFonts w:ascii="Book Antiqua" w:hAnsi="Book Antiqua" w:cs="Arial"/>
          <w:i/>
          <w:szCs w:val="24"/>
          <w:lang w:val="en-GB" w:eastAsia="fi-FI"/>
        </w:rPr>
      </w:pPr>
    </w:p>
    <w:tbl>
      <w:tblPr>
        <w:tblW w:w="8505" w:type="dxa"/>
        <w:tblInd w:w="108" w:type="dxa"/>
        <w:tblBorders>
          <w:bottom w:val="single" w:sz="4" w:space="0" w:color="auto"/>
          <w:insideH w:val="single" w:sz="4" w:space="0" w:color="auto"/>
        </w:tblBorders>
        <w:tblLayout w:type="fixed"/>
        <w:tblLook w:val="04A0" w:firstRow="1" w:lastRow="0" w:firstColumn="1" w:lastColumn="0" w:noHBand="0" w:noVBand="1"/>
      </w:tblPr>
      <w:tblGrid>
        <w:gridCol w:w="2410"/>
        <w:gridCol w:w="284"/>
        <w:gridCol w:w="5811"/>
      </w:tblGrid>
      <w:tr w:rsidR="00381D74" w:rsidRPr="004D6FAE" w14:paraId="508FC095" w14:textId="77777777" w:rsidTr="00EE1A29">
        <w:tc>
          <w:tcPr>
            <w:tcW w:w="2410" w:type="dxa"/>
            <w:tcBorders>
              <w:bottom w:val="single" w:sz="4" w:space="0" w:color="auto"/>
            </w:tcBorders>
            <w:shd w:val="clear" w:color="auto" w:fill="auto"/>
          </w:tcPr>
          <w:p w14:paraId="0238A601" w14:textId="77777777" w:rsidR="00363A61" w:rsidRPr="004D6FAE" w:rsidRDefault="00363A61" w:rsidP="004D6FAE">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both"/>
              <w:rPr>
                <w:rFonts w:ascii="Book Antiqua" w:hAnsi="Book Antiqua" w:cs="Arial"/>
                <w:b/>
                <w:sz w:val="18"/>
                <w:lang w:val="id-ID"/>
              </w:rPr>
            </w:pPr>
            <w:r w:rsidRPr="004D6FAE">
              <w:rPr>
                <w:rFonts w:ascii="Book Antiqua" w:hAnsi="Book Antiqua" w:cs="Arial"/>
                <w:b/>
                <w:sz w:val="18"/>
                <w:lang w:val="id-ID"/>
              </w:rPr>
              <w:lastRenderedPageBreak/>
              <w:t>ARTICLE INFO</w:t>
            </w:r>
          </w:p>
          <w:p w14:paraId="52452BE2" w14:textId="77777777" w:rsidR="00E822E0" w:rsidRPr="004D6FAE" w:rsidRDefault="00E822E0" w:rsidP="004D6FAE">
            <w:pPr>
              <w:spacing w:after="0" w:line="240" w:lineRule="auto"/>
              <w:rPr>
                <w:lang w:val="id-ID" w:eastAsia="fi-FI" w:bidi="ar-SA"/>
              </w:rPr>
            </w:pPr>
          </w:p>
        </w:tc>
        <w:tc>
          <w:tcPr>
            <w:tcW w:w="284" w:type="dxa"/>
            <w:tcBorders>
              <w:top w:val="nil"/>
              <w:bottom w:val="nil"/>
            </w:tcBorders>
            <w:shd w:val="clear" w:color="auto" w:fill="auto"/>
          </w:tcPr>
          <w:p w14:paraId="42B16DCC" w14:textId="77777777" w:rsidR="00363A61" w:rsidRPr="004D6FAE" w:rsidRDefault="00363A61" w:rsidP="004D6FAE">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both"/>
              <w:rPr>
                <w:rFonts w:ascii="Book Antiqua" w:hAnsi="Book Antiqua" w:cs="Arial"/>
                <w:b/>
                <w:sz w:val="18"/>
                <w:lang w:val="id-ID"/>
              </w:rPr>
            </w:pPr>
          </w:p>
        </w:tc>
        <w:tc>
          <w:tcPr>
            <w:tcW w:w="5811" w:type="dxa"/>
            <w:tcBorders>
              <w:bottom w:val="single" w:sz="4" w:space="0" w:color="auto"/>
            </w:tcBorders>
            <w:shd w:val="clear" w:color="auto" w:fill="auto"/>
          </w:tcPr>
          <w:p w14:paraId="2BCDFCC8" w14:textId="77777777" w:rsidR="00363A61" w:rsidRPr="004D6FAE" w:rsidRDefault="00363A61" w:rsidP="004D6FAE">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both"/>
              <w:rPr>
                <w:rFonts w:ascii="Book Antiqua" w:hAnsi="Book Antiqua" w:cs="Arial"/>
                <w:b/>
                <w:sz w:val="18"/>
                <w:lang w:val="id-ID"/>
              </w:rPr>
            </w:pPr>
            <w:r w:rsidRPr="004D6FAE">
              <w:rPr>
                <w:rFonts w:ascii="Book Antiqua" w:hAnsi="Book Antiqua" w:cs="Arial"/>
                <w:b/>
                <w:sz w:val="18"/>
                <w:lang w:val="id-ID"/>
              </w:rPr>
              <w:t>ABSTRACT</w:t>
            </w:r>
          </w:p>
          <w:p w14:paraId="18675E0C" w14:textId="77777777" w:rsidR="00E822E0" w:rsidRPr="004D6FAE" w:rsidRDefault="00E822E0" w:rsidP="004D6FAE">
            <w:pPr>
              <w:spacing w:after="0" w:line="240" w:lineRule="auto"/>
              <w:rPr>
                <w:lang w:val="id-ID" w:eastAsia="fi-FI" w:bidi="ar-SA"/>
              </w:rPr>
            </w:pPr>
          </w:p>
        </w:tc>
      </w:tr>
      <w:tr w:rsidR="00381D74" w:rsidRPr="004D6FAE" w14:paraId="75D52033" w14:textId="77777777" w:rsidTr="00EE1A29">
        <w:tc>
          <w:tcPr>
            <w:tcW w:w="2410" w:type="dxa"/>
            <w:vMerge w:val="restart"/>
            <w:tcBorders>
              <w:top w:val="single" w:sz="4" w:space="0" w:color="auto"/>
            </w:tcBorders>
            <w:shd w:val="clear" w:color="auto" w:fill="F2F2F2"/>
          </w:tcPr>
          <w:p w14:paraId="35DC063F" w14:textId="77777777" w:rsidR="00363A61" w:rsidRPr="00533CC9" w:rsidRDefault="001A42EB" w:rsidP="00AB6E89">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60" w:after="0" w:line="240" w:lineRule="auto"/>
              <w:jc w:val="both"/>
              <w:rPr>
                <w:rFonts w:ascii="Book Antiqua" w:hAnsi="Book Antiqua" w:cs="Arial"/>
                <w:b/>
                <w:i/>
                <w:color w:val="1F1DC0"/>
                <w:sz w:val="20"/>
                <w:szCs w:val="18"/>
                <w:lang w:val="id-ID"/>
              </w:rPr>
            </w:pPr>
            <w:r w:rsidRPr="00533CC9">
              <w:rPr>
                <w:rFonts w:ascii="Book Antiqua" w:hAnsi="Book Antiqua" w:cs="Arial"/>
                <w:b/>
                <w:i/>
                <w:color w:val="1F1DC0"/>
                <w:sz w:val="20"/>
                <w:szCs w:val="18"/>
                <w:lang w:val="id-ID"/>
              </w:rPr>
              <w:t>Keywords:</w:t>
            </w:r>
          </w:p>
          <w:p w14:paraId="7358812A" w14:textId="71BA370B" w:rsidR="00EC1442" w:rsidRPr="000A170A" w:rsidRDefault="000A170A" w:rsidP="004D6FAE">
            <w:pPr>
              <w:spacing w:after="0" w:line="240" w:lineRule="auto"/>
              <w:rPr>
                <w:rFonts w:ascii="Book Antiqua" w:hAnsi="Book Antiqua"/>
                <w:i/>
                <w:sz w:val="20"/>
                <w:szCs w:val="18"/>
                <w:lang w:eastAsia="fi-FI" w:bidi="ar-SA"/>
              </w:rPr>
            </w:pPr>
            <w:r>
              <w:rPr>
                <w:rFonts w:ascii="Book Antiqua" w:hAnsi="Book Antiqua"/>
                <w:i/>
                <w:sz w:val="20"/>
                <w:szCs w:val="18"/>
                <w:lang w:eastAsia="fi-FI" w:bidi="ar-SA"/>
              </w:rPr>
              <w:t>Food Security,</w:t>
            </w:r>
            <w:r w:rsidR="00AE4A2D">
              <w:rPr>
                <w:rFonts w:ascii="Book Antiqua" w:hAnsi="Book Antiqua"/>
                <w:i/>
                <w:sz w:val="20"/>
                <w:szCs w:val="18"/>
                <w:lang w:eastAsia="fi-FI" w:bidi="ar-SA"/>
              </w:rPr>
              <w:t xml:space="preserve"> Synergy</w:t>
            </w:r>
            <w:r>
              <w:rPr>
                <w:rFonts w:ascii="Book Antiqua" w:hAnsi="Book Antiqua"/>
                <w:i/>
                <w:sz w:val="20"/>
                <w:szCs w:val="18"/>
                <w:lang w:eastAsia="fi-FI" w:bidi="ar-SA"/>
              </w:rPr>
              <w:t xml:space="preserve">, </w:t>
            </w:r>
            <w:r w:rsidR="00C55BEB">
              <w:rPr>
                <w:rFonts w:ascii="Book Antiqua" w:hAnsi="Book Antiqua"/>
                <w:i/>
                <w:sz w:val="20"/>
                <w:szCs w:val="18"/>
                <w:lang w:eastAsia="fi-FI" w:bidi="ar-SA"/>
              </w:rPr>
              <w:t xml:space="preserve">JENG MANIZKU, </w:t>
            </w:r>
            <w:r>
              <w:rPr>
                <w:rFonts w:ascii="Book Antiqua" w:hAnsi="Book Antiqua"/>
                <w:i/>
                <w:sz w:val="20"/>
                <w:szCs w:val="18"/>
                <w:lang w:eastAsia="fi-FI" w:bidi="ar-SA"/>
              </w:rPr>
              <w:t>Corporate Social Responsibility.</w:t>
            </w:r>
          </w:p>
          <w:p w14:paraId="25602324" w14:textId="77777777" w:rsidR="001A42EB" w:rsidRPr="00533CC9" w:rsidRDefault="001A42EB" w:rsidP="004D6FAE">
            <w:pPr>
              <w:spacing w:after="0" w:line="240" w:lineRule="auto"/>
              <w:rPr>
                <w:rFonts w:ascii="Book Antiqua" w:hAnsi="Book Antiqua"/>
                <w:b/>
                <w:i/>
                <w:color w:val="1F1DC0"/>
                <w:sz w:val="20"/>
                <w:szCs w:val="18"/>
                <w:lang w:val="id-ID" w:eastAsia="fi-FI" w:bidi="ar-SA"/>
              </w:rPr>
            </w:pPr>
            <w:r w:rsidRPr="00533CC9">
              <w:rPr>
                <w:rFonts w:ascii="Book Antiqua" w:hAnsi="Book Antiqua"/>
                <w:b/>
                <w:i/>
                <w:color w:val="1F1DC0"/>
                <w:sz w:val="20"/>
                <w:szCs w:val="18"/>
                <w:lang w:val="id-ID" w:eastAsia="fi-FI" w:bidi="ar-SA"/>
              </w:rPr>
              <w:t>How to cite:</w:t>
            </w:r>
          </w:p>
          <w:p w14:paraId="7430F1B8" w14:textId="77777777" w:rsidR="001A42EB" w:rsidRPr="004D6FAE" w:rsidRDefault="00EC1442" w:rsidP="00EC1442">
            <w:pPr>
              <w:spacing w:after="0" w:line="240" w:lineRule="auto"/>
              <w:rPr>
                <w:rFonts w:ascii="Book Antiqua" w:hAnsi="Book Antiqua"/>
                <w:i/>
                <w:sz w:val="20"/>
                <w:szCs w:val="18"/>
                <w:lang w:val="id-ID" w:eastAsia="fi-FI" w:bidi="ar-SA"/>
              </w:rPr>
            </w:pPr>
            <w:r>
              <w:rPr>
                <w:rFonts w:ascii="Book Antiqua" w:hAnsi="Book Antiqua"/>
                <w:i/>
                <w:sz w:val="20"/>
                <w:szCs w:val="18"/>
                <w:lang w:eastAsia="fi-FI" w:bidi="ar-SA"/>
              </w:rPr>
              <w:t>Last Name, A1., Last Name, A2</w:t>
            </w:r>
            <w:r w:rsidR="008675F0">
              <w:rPr>
                <w:rFonts w:ascii="Book Antiqua" w:hAnsi="Book Antiqua"/>
                <w:i/>
                <w:sz w:val="20"/>
                <w:szCs w:val="18"/>
                <w:lang w:eastAsia="fi-FI" w:bidi="ar-SA"/>
              </w:rPr>
              <w:t>., &amp; Last Name, A3. (year). Title of Article. Jurnal Empower: Jurnal Pengembangan Masyarakat, Vol (No), page.</w:t>
            </w:r>
            <w:r w:rsidR="001A42EB" w:rsidRPr="004D6FAE">
              <w:rPr>
                <w:rFonts w:ascii="Book Antiqua" w:hAnsi="Book Antiqua"/>
                <w:i/>
                <w:sz w:val="20"/>
                <w:szCs w:val="18"/>
                <w:lang w:val="id-ID" w:eastAsia="fi-FI" w:bidi="ar-SA"/>
              </w:rPr>
              <w:t xml:space="preserve"> </w:t>
            </w:r>
          </w:p>
          <w:p w14:paraId="14B6114A" w14:textId="77777777" w:rsidR="001A42EB" w:rsidRPr="004D6FAE" w:rsidRDefault="001A42EB" w:rsidP="004D6FAE">
            <w:pPr>
              <w:spacing w:after="0" w:line="240" w:lineRule="auto"/>
              <w:rPr>
                <w:rFonts w:ascii="Book Antiqua" w:hAnsi="Book Antiqua"/>
                <w:i/>
                <w:sz w:val="20"/>
                <w:szCs w:val="18"/>
                <w:lang w:val="id-ID" w:eastAsia="fi-FI" w:bidi="ar-SA"/>
              </w:rPr>
            </w:pPr>
          </w:p>
          <w:p w14:paraId="27C1F7A9" w14:textId="77777777" w:rsidR="001A42EB" w:rsidRPr="00533CC9" w:rsidRDefault="00533CC9" w:rsidP="004D6FAE">
            <w:pPr>
              <w:spacing w:after="0" w:line="240" w:lineRule="auto"/>
              <w:rPr>
                <w:rFonts w:ascii="Book Antiqua" w:hAnsi="Book Antiqua"/>
                <w:b/>
                <w:i/>
                <w:color w:val="1F1DC0"/>
                <w:sz w:val="20"/>
                <w:szCs w:val="18"/>
                <w:lang w:val="id-ID" w:eastAsia="fi-FI" w:bidi="ar-SA"/>
              </w:rPr>
            </w:pPr>
            <w:r w:rsidRPr="00533CC9">
              <w:rPr>
                <w:rFonts w:ascii="Book Antiqua" w:hAnsi="Book Antiqua"/>
                <w:b/>
                <w:i/>
                <w:color w:val="1F1DC0"/>
                <w:sz w:val="20"/>
                <w:szCs w:val="18"/>
                <w:lang w:eastAsia="fi-FI" w:bidi="ar-SA"/>
              </w:rPr>
              <w:t>Article History:</w:t>
            </w:r>
          </w:p>
          <w:p w14:paraId="5746D593" w14:textId="77777777" w:rsidR="00CB19BE" w:rsidRPr="00EC1442" w:rsidRDefault="00533CC9" w:rsidP="004D6FAE">
            <w:pPr>
              <w:spacing w:after="0" w:line="240" w:lineRule="auto"/>
              <w:rPr>
                <w:rFonts w:ascii="Book Antiqua" w:hAnsi="Book Antiqua"/>
                <w:i/>
                <w:sz w:val="20"/>
                <w:szCs w:val="18"/>
                <w:lang w:eastAsia="fi-FI" w:bidi="ar-SA"/>
              </w:rPr>
            </w:pPr>
            <w:r w:rsidRPr="00EC1442">
              <w:rPr>
                <w:rFonts w:ascii="Book Antiqua" w:hAnsi="Book Antiqua"/>
                <w:i/>
                <w:sz w:val="20"/>
                <w:szCs w:val="18"/>
                <w:lang w:eastAsia="fi-FI" w:bidi="ar-SA"/>
              </w:rPr>
              <w:t>Received</w:t>
            </w:r>
          </w:p>
          <w:p w14:paraId="537C57AC" w14:textId="77777777" w:rsidR="00533CC9" w:rsidRPr="00EC1442" w:rsidRDefault="00533CC9" w:rsidP="004D6FAE">
            <w:pPr>
              <w:spacing w:after="0" w:line="240" w:lineRule="auto"/>
              <w:rPr>
                <w:rFonts w:ascii="Book Antiqua" w:hAnsi="Book Antiqua"/>
                <w:i/>
                <w:sz w:val="20"/>
                <w:szCs w:val="18"/>
                <w:lang w:eastAsia="fi-FI" w:bidi="ar-SA"/>
              </w:rPr>
            </w:pPr>
            <w:r w:rsidRPr="00EC1442">
              <w:rPr>
                <w:rFonts w:ascii="Book Antiqua" w:hAnsi="Book Antiqua"/>
                <w:i/>
                <w:sz w:val="20"/>
                <w:szCs w:val="18"/>
                <w:lang w:eastAsia="fi-FI" w:bidi="ar-SA"/>
              </w:rPr>
              <w:t>Accepted</w:t>
            </w:r>
          </w:p>
          <w:p w14:paraId="643C3135" w14:textId="77777777" w:rsidR="001A42EB" w:rsidRPr="00E47133" w:rsidRDefault="00533CC9" w:rsidP="004D6FAE">
            <w:pPr>
              <w:spacing w:after="0" w:line="240" w:lineRule="auto"/>
              <w:rPr>
                <w:rFonts w:ascii="Book Antiqua" w:hAnsi="Book Antiqua"/>
                <w:i/>
                <w:sz w:val="20"/>
                <w:szCs w:val="18"/>
                <w:lang w:eastAsia="fi-FI" w:bidi="ar-SA"/>
              </w:rPr>
            </w:pPr>
            <w:r w:rsidRPr="00EC1442">
              <w:rPr>
                <w:rFonts w:ascii="Book Antiqua" w:hAnsi="Book Antiqua"/>
                <w:i/>
                <w:sz w:val="20"/>
                <w:szCs w:val="18"/>
                <w:lang w:eastAsia="fi-FI" w:bidi="ar-SA"/>
              </w:rPr>
              <w:t>Published</w:t>
            </w:r>
          </w:p>
        </w:tc>
        <w:tc>
          <w:tcPr>
            <w:tcW w:w="284" w:type="dxa"/>
            <w:tcBorders>
              <w:top w:val="nil"/>
              <w:bottom w:val="nil"/>
            </w:tcBorders>
            <w:shd w:val="clear" w:color="auto" w:fill="auto"/>
          </w:tcPr>
          <w:p w14:paraId="7438A248" w14:textId="77777777" w:rsidR="00363A61" w:rsidRPr="004D6FAE" w:rsidRDefault="00363A61" w:rsidP="004D6FAE">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both"/>
              <w:rPr>
                <w:rFonts w:ascii="Book Antiqua" w:hAnsi="Book Antiqua" w:cs="Arial"/>
                <w:sz w:val="20"/>
                <w:szCs w:val="18"/>
                <w:lang w:val="id-ID"/>
              </w:rPr>
            </w:pPr>
          </w:p>
        </w:tc>
        <w:tc>
          <w:tcPr>
            <w:tcW w:w="5811" w:type="dxa"/>
            <w:vMerge w:val="restart"/>
            <w:tcBorders>
              <w:top w:val="single" w:sz="4" w:space="0" w:color="auto"/>
              <w:bottom w:val="nil"/>
            </w:tcBorders>
            <w:shd w:val="clear" w:color="auto" w:fill="auto"/>
          </w:tcPr>
          <w:p w14:paraId="767C4709" w14:textId="77777777" w:rsidR="00AE4A2D" w:rsidRDefault="00AE4A2D" w:rsidP="00AE4A2D">
            <w:pPr>
              <w:pStyle w:val="NormalWeb"/>
              <w:spacing w:before="0" w:beforeAutospacing="0" w:after="0" w:afterAutospacing="0"/>
              <w:jc w:val="both"/>
            </w:pPr>
            <w:r w:rsidRPr="00AE4A2D">
              <w:rPr>
                <w:rFonts w:ascii="Arial" w:hAnsi="Arial" w:cs="Arial"/>
                <w:i/>
                <w:iCs/>
                <w:color w:val="000000"/>
                <w:sz w:val="22"/>
                <w:szCs w:val="22"/>
              </w:rPr>
              <w:t xml:space="preserve">This study looks at the synergy between Pertamina DPPU Adisucipto Yogyakarta and KWT Arimbi in an effort to </w:t>
            </w:r>
            <w:r w:rsidRPr="00AE4A2D">
              <w:rPr>
                <w:rFonts w:ascii="Arial" w:hAnsi="Arial" w:cs="Arial"/>
                <w:i/>
                <w:iCs/>
                <w:color w:val="000000"/>
                <w:sz w:val="22"/>
                <w:szCs w:val="22"/>
              </w:rPr>
              <w:lastRenderedPageBreak/>
              <w:t>survive the Sambilegi Kidul community during the Covid-19 pandemic in the JENG MANIZKU CSR program (A span of my Family Nutrition page). The research method used is descriptive qualitative method with data collection techniques using interviews, observations and documentation studies. The results of this study indicate that the form of synergy between the company and the community is realized by Pertamina DPPU Adisucipto Yogyakarta providing assistance for vegetable, fruit, fish seeds, and equipment for cultivation activities. In addition, Pertamina DPPU Adisucipto also provides assistance in planting. Meanwhile, KWT Arimbi acts as a partner who promotes agriculture to the community so that they can participate in planting activities to meet food availability during the Covid-19 pandemic.</w:t>
            </w:r>
          </w:p>
          <w:p w14:paraId="72495FD7" w14:textId="77777777" w:rsidR="00AE4A2D" w:rsidRDefault="00AE4A2D" w:rsidP="000A170A">
            <w:pPr>
              <w:jc w:val="both"/>
            </w:pPr>
          </w:p>
          <w:p w14:paraId="15B27B79" w14:textId="61C8E015" w:rsidR="00F375B1" w:rsidRPr="00F375B1" w:rsidRDefault="00F375B1" w:rsidP="000A170A">
            <w:pPr>
              <w:jc w:val="both"/>
              <w:rPr>
                <w:lang w:val="en-GB" w:eastAsia="fi-FI" w:bidi="ar-SA"/>
              </w:rPr>
            </w:pPr>
            <w:r>
              <w:t>Penelitian ini melihat</w:t>
            </w:r>
            <w:r>
              <w:t xml:space="preserve"> sinergitas perusahaan Pertamina DPPU Adisucipto Yogyakarta dengan KWT Arimbi dalam upaya ketahanan masyarakat Sambilegi Kidul di masa pandemi Covid-19 dalam program CSR JENG MANIZKU (Sejengkal Halaman Gizi Keluargaku) </w:t>
            </w:r>
            <w:r>
              <w:t xml:space="preserve">. Metode penelitian yang digunakan adalah metode deskriptif kualitatif dengan teknik pengumpulan data mengguanakan wawancara, sobservasi dan studi dokumentasi. Hasil penelitian ini menunjukan bahwa </w:t>
            </w:r>
            <w:r>
              <w:t>bentuk sinergitas anta</w:t>
            </w:r>
            <w:r w:rsidR="00481C6C">
              <w:t xml:space="preserve">ra perusahaan dan masyarakat diwujudkan dengan cara </w:t>
            </w:r>
            <w:r w:rsidR="00481C6C">
              <w:t>Pertamina DPPU Adisucipto Yogyakarta</w:t>
            </w:r>
            <w:r w:rsidR="00481C6C">
              <w:t xml:space="preserve"> memberikan bantuan bibit tanaman sayur, buah, ikan, serta peralatan untuk </w:t>
            </w:r>
            <w:r w:rsidR="003D4939">
              <w:t>kegiatan budidaya. Selain itu</w:t>
            </w:r>
            <w:r w:rsidR="0058589B">
              <w:t xml:space="preserve"> Pertamina DPPU Adisucipto juga memberikan pendampingan dalam penanaman. Sementara KWT Arimbi berperan sebagai mitra yang mempromosikan pertanian</w:t>
            </w:r>
            <w:r w:rsidR="00520F44">
              <w:t xml:space="preserve"> ke masyarakat agar bisa ikut serta melakukan kegiatan </w:t>
            </w:r>
            <w:r w:rsidR="000A170A">
              <w:t>penanaman untuk memenuhi ketersediaan pangan selama pandemic Covid-19.</w:t>
            </w:r>
          </w:p>
          <w:p w14:paraId="65DDF0FF" w14:textId="77777777" w:rsidR="00D11CFC" w:rsidRDefault="00D11CFC" w:rsidP="00D11CFC">
            <w:pPr>
              <w:rPr>
                <w:lang w:val="en-GB" w:eastAsia="fi-FI" w:bidi="ar-SA"/>
              </w:rPr>
            </w:pPr>
          </w:p>
          <w:p w14:paraId="0E734F64" w14:textId="77777777" w:rsidR="00D11CFC" w:rsidRDefault="00D11CFC" w:rsidP="00D11CFC">
            <w:pPr>
              <w:rPr>
                <w:lang w:val="en-GB" w:eastAsia="fi-FI" w:bidi="ar-SA"/>
              </w:rPr>
            </w:pPr>
          </w:p>
          <w:p w14:paraId="78B96041" w14:textId="77777777" w:rsidR="00D11CFC" w:rsidRDefault="00D11CFC" w:rsidP="00D11CFC">
            <w:pPr>
              <w:rPr>
                <w:lang w:val="en-GB" w:eastAsia="fi-FI" w:bidi="ar-SA"/>
              </w:rPr>
            </w:pPr>
          </w:p>
          <w:p w14:paraId="7AAE8EE7" w14:textId="77777777" w:rsidR="00D11CFC" w:rsidRDefault="00D11CFC" w:rsidP="00D11CFC">
            <w:pPr>
              <w:rPr>
                <w:lang w:val="en-GB" w:eastAsia="fi-FI" w:bidi="ar-SA"/>
              </w:rPr>
            </w:pPr>
          </w:p>
          <w:p w14:paraId="15AD2656" w14:textId="77777777" w:rsidR="00D11CFC" w:rsidRDefault="00D11CFC" w:rsidP="00D11CFC">
            <w:pPr>
              <w:rPr>
                <w:lang w:val="en-GB" w:eastAsia="fi-FI" w:bidi="ar-SA"/>
              </w:rPr>
            </w:pPr>
          </w:p>
          <w:p w14:paraId="2EA472CE" w14:textId="77777777" w:rsidR="00D11CFC" w:rsidRPr="00D11CFC" w:rsidRDefault="00D11CFC" w:rsidP="00D11CFC">
            <w:pPr>
              <w:rPr>
                <w:lang w:val="en-GB" w:eastAsia="fi-FI" w:bidi="ar-SA"/>
              </w:rPr>
            </w:pPr>
          </w:p>
        </w:tc>
      </w:tr>
      <w:tr w:rsidR="00381D74" w:rsidRPr="004D6FAE" w14:paraId="0BF3DFA7" w14:textId="77777777" w:rsidTr="00EE1A29">
        <w:tc>
          <w:tcPr>
            <w:tcW w:w="2410" w:type="dxa"/>
            <w:vMerge/>
            <w:shd w:val="clear" w:color="auto" w:fill="F2F2F2"/>
          </w:tcPr>
          <w:p w14:paraId="0C413CCA" w14:textId="77777777" w:rsidR="00363A61" w:rsidRPr="004D6FAE" w:rsidRDefault="00363A61" w:rsidP="004D6FAE">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both"/>
              <w:rPr>
                <w:rFonts w:ascii="Book Antiqua" w:hAnsi="Book Antiqua" w:cs="Arial"/>
                <w:sz w:val="20"/>
                <w:szCs w:val="18"/>
                <w:lang w:val="id-ID"/>
              </w:rPr>
            </w:pPr>
          </w:p>
        </w:tc>
        <w:tc>
          <w:tcPr>
            <w:tcW w:w="284" w:type="dxa"/>
            <w:tcBorders>
              <w:top w:val="nil"/>
              <w:bottom w:val="nil"/>
            </w:tcBorders>
            <w:shd w:val="clear" w:color="auto" w:fill="auto"/>
          </w:tcPr>
          <w:p w14:paraId="3DC5D964" w14:textId="77777777" w:rsidR="00363A61" w:rsidRPr="004D6FAE" w:rsidRDefault="00363A61" w:rsidP="004D6FAE">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both"/>
              <w:rPr>
                <w:rFonts w:ascii="Book Antiqua" w:hAnsi="Book Antiqua" w:cs="Arial"/>
                <w:sz w:val="20"/>
                <w:szCs w:val="18"/>
                <w:lang w:val="id-ID"/>
              </w:rPr>
            </w:pPr>
          </w:p>
        </w:tc>
        <w:tc>
          <w:tcPr>
            <w:tcW w:w="5811" w:type="dxa"/>
            <w:vMerge/>
            <w:tcBorders>
              <w:top w:val="nil"/>
              <w:bottom w:val="nil"/>
            </w:tcBorders>
            <w:shd w:val="clear" w:color="auto" w:fill="auto"/>
          </w:tcPr>
          <w:p w14:paraId="6A319A28" w14:textId="77777777" w:rsidR="00363A61" w:rsidRPr="004D6FAE" w:rsidRDefault="00363A61" w:rsidP="004D6FAE">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both"/>
              <w:rPr>
                <w:rFonts w:ascii="Book Antiqua" w:hAnsi="Book Antiqua" w:cs="Arial"/>
                <w:sz w:val="20"/>
                <w:szCs w:val="18"/>
                <w:lang w:val="id-ID"/>
              </w:rPr>
            </w:pPr>
          </w:p>
        </w:tc>
      </w:tr>
      <w:tr w:rsidR="00381D74" w:rsidRPr="004D6FAE" w14:paraId="3697AC0D" w14:textId="77777777" w:rsidTr="00EE1A29">
        <w:tc>
          <w:tcPr>
            <w:tcW w:w="2410" w:type="dxa"/>
            <w:vMerge/>
            <w:shd w:val="clear" w:color="auto" w:fill="F2F2F2"/>
          </w:tcPr>
          <w:p w14:paraId="25D7CB75" w14:textId="77777777" w:rsidR="00363A61" w:rsidRPr="004D6FAE" w:rsidRDefault="00363A61" w:rsidP="004D6FAE">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both"/>
              <w:rPr>
                <w:rFonts w:ascii="Book Antiqua" w:hAnsi="Book Antiqua" w:cs="Arial"/>
                <w:sz w:val="20"/>
                <w:szCs w:val="18"/>
                <w:lang w:val="id-ID"/>
              </w:rPr>
            </w:pPr>
          </w:p>
        </w:tc>
        <w:tc>
          <w:tcPr>
            <w:tcW w:w="284" w:type="dxa"/>
            <w:tcBorders>
              <w:top w:val="nil"/>
              <w:bottom w:val="nil"/>
            </w:tcBorders>
            <w:shd w:val="clear" w:color="auto" w:fill="auto"/>
          </w:tcPr>
          <w:p w14:paraId="62A50D69" w14:textId="77777777" w:rsidR="00363A61" w:rsidRPr="004D6FAE" w:rsidRDefault="00363A61" w:rsidP="004D6FAE">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both"/>
              <w:rPr>
                <w:rFonts w:ascii="Book Antiqua" w:hAnsi="Book Antiqua" w:cs="Arial"/>
                <w:sz w:val="20"/>
                <w:szCs w:val="18"/>
                <w:lang w:val="id-ID"/>
              </w:rPr>
            </w:pPr>
          </w:p>
        </w:tc>
        <w:tc>
          <w:tcPr>
            <w:tcW w:w="5811" w:type="dxa"/>
            <w:vMerge/>
            <w:tcBorders>
              <w:top w:val="nil"/>
              <w:bottom w:val="nil"/>
            </w:tcBorders>
            <w:shd w:val="clear" w:color="auto" w:fill="auto"/>
          </w:tcPr>
          <w:p w14:paraId="7100610A" w14:textId="77777777" w:rsidR="00363A61" w:rsidRPr="004D6FAE" w:rsidRDefault="00363A61" w:rsidP="004D6FAE">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jc w:val="both"/>
              <w:rPr>
                <w:rFonts w:ascii="Book Antiqua" w:hAnsi="Book Antiqua" w:cs="Arial"/>
                <w:sz w:val="20"/>
                <w:szCs w:val="18"/>
                <w:lang w:val="id-ID"/>
              </w:rPr>
            </w:pPr>
          </w:p>
        </w:tc>
      </w:tr>
    </w:tbl>
    <w:p w14:paraId="200358C8" w14:textId="77777777" w:rsidR="00EE1A29" w:rsidRPr="00862DF7" w:rsidRDefault="00EE1A29" w:rsidP="00862DF7">
      <w:pPr>
        <w:rPr>
          <w:lang w:val="id-ID" w:eastAsia="fi-FI" w:bidi="ar-SA"/>
        </w:rPr>
      </w:pPr>
    </w:p>
    <w:p w14:paraId="3347D514" w14:textId="77777777" w:rsidR="00ED3A3F" w:rsidRPr="00083C6C" w:rsidRDefault="0042782F" w:rsidP="00E47133">
      <w:pPr>
        <w:pStyle w:val="Heading1"/>
        <w:spacing w:before="0" w:after="0" w:line="240" w:lineRule="auto"/>
        <w:jc w:val="both"/>
        <w:rPr>
          <w:rFonts w:ascii="Book Antiqua" w:hAnsi="Book Antiqua" w:cs="Arial"/>
          <w:b/>
          <w:color w:val="auto"/>
          <w:sz w:val="22"/>
          <w:szCs w:val="22"/>
          <w:lang w:val="en-GB"/>
        </w:rPr>
      </w:pPr>
      <w:r w:rsidRPr="00083C6C">
        <w:rPr>
          <w:rFonts w:ascii="Book Antiqua" w:eastAsia="Arial Unicode MS" w:hAnsi="Book Antiqua" w:cs="Arial"/>
          <w:b/>
          <w:color w:val="auto"/>
          <w:sz w:val="22"/>
          <w:szCs w:val="22"/>
          <w:lang w:val="id-ID"/>
        </w:rPr>
        <w:lastRenderedPageBreak/>
        <w:t xml:space="preserve">1.  </w:t>
      </w:r>
      <w:r w:rsidRPr="00083C6C">
        <w:rPr>
          <w:rFonts w:ascii="Book Antiqua" w:eastAsia="Arial Unicode MS" w:hAnsi="Book Antiqua" w:cs="Arial"/>
          <w:b/>
          <w:color w:val="auto"/>
          <w:sz w:val="22"/>
          <w:szCs w:val="22"/>
          <w:lang w:val="en-GB"/>
        </w:rPr>
        <w:t>Introduction</w:t>
      </w:r>
      <w:bookmarkEnd w:id="0"/>
      <w:r w:rsidRPr="00083C6C">
        <w:rPr>
          <w:rFonts w:ascii="Book Antiqua" w:eastAsia="Arial Unicode MS" w:hAnsi="Book Antiqua" w:cs="Arial"/>
          <w:b/>
          <w:color w:val="auto"/>
          <w:sz w:val="22"/>
          <w:szCs w:val="22"/>
          <w:lang w:val="en-GB"/>
        </w:rPr>
        <w:t xml:space="preserve"> </w:t>
      </w:r>
      <w:bookmarkEnd w:id="1"/>
    </w:p>
    <w:p w14:paraId="2D7F9F19" w14:textId="258050DE" w:rsidR="00D4652B" w:rsidRPr="005831D1" w:rsidRDefault="00D4652B" w:rsidP="005831D1">
      <w:pPr>
        <w:pStyle w:val="ColorfulList-Accent11"/>
        <w:spacing w:before="120" w:after="0"/>
        <w:ind w:left="0" w:firstLine="720"/>
        <w:jc w:val="both"/>
        <w:rPr>
          <w:rFonts w:ascii="Book Antiqua" w:hAnsi="Book Antiqua"/>
          <w:color w:val="212121"/>
          <w:sz w:val="24"/>
          <w:szCs w:val="24"/>
          <w:lang w:val="en" w:bidi="ar-SA"/>
        </w:rPr>
      </w:pPr>
      <w:bookmarkStart w:id="2" w:name="_Toc2"/>
      <w:r w:rsidRPr="005831D1">
        <w:rPr>
          <w:rFonts w:ascii="Book Antiqua" w:hAnsi="Book Antiqua"/>
          <w:color w:val="212121"/>
          <w:sz w:val="24"/>
          <w:szCs w:val="24"/>
          <w:lang w:val="en" w:bidi="ar-SA"/>
        </w:rPr>
        <w:t xml:space="preserve">Pandemi Covid-19 yang melanda dunia membawa dampak negatif di berbagai aspek kehidupan masyarakat. </w:t>
      </w:r>
      <w:r w:rsidR="00226DAB" w:rsidRPr="005831D1">
        <w:rPr>
          <w:rFonts w:ascii="Book Antiqua" w:hAnsi="Book Antiqua"/>
          <w:color w:val="212121"/>
          <w:sz w:val="24"/>
          <w:szCs w:val="24"/>
          <w:lang w:val="en" w:bidi="ar-SA"/>
        </w:rPr>
        <w:t xml:space="preserve">Pada </w:t>
      </w:r>
      <w:r w:rsidR="00E540E8" w:rsidRPr="005831D1">
        <w:rPr>
          <w:rFonts w:ascii="Book Antiqua" w:hAnsi="Book Antiqua"/>
          <w:color w:val="212121"/>
          <w:sz w:val="24"/>
          <w:szCs w:val="24"/>
          <w:lang w:val="en" w:bidi="ar-SA"/>
        </w:rPr>
        <w:t xml:space="preserve">triwulan 2 </w:t>
      </w:r>
      <w:r w:rsidR="00226DAB" w:rsidRPr="005831D1">
        <w:rPr>
          <w:rFonts w:ascii="Book Antiqua" w:hAnsi="Book Antiqua"/>
          <w:color w:val="212121"/>
          <w:sz w:val="24"/>
          <w:szCs w:val="24"/>
          <w:lang w:val="en" w:bidi="ar-SA"/>
        </w:rPr>
        <w:t>tahun 2020</w:t>
      </w:r>
      <w:r w:rsidR="004A40C4" w:rsidRPr="005831D1">
        <w:rPr>
          <w:rFonts w:ascii="Book Antiqua" w:hAnsi="Book Antiqua"/>
          <w:color w:val="212121"/>
          <w:sz w:val="24"/>
          <w:szCs w:val="24"/>
          <w:lang w:val="en" w:bidi="ar-SA"/>
        </w:rPr>
        <w:t xml:space="preserve">, menurut data Badan Pusat Statistik </w:t>
      </w:r>
      <w:r w:rsidR="00226DAB" w:rsidRPr="005831D1">
        <w:rPr>
          <w:rFonts w:ascii="Book Antiqua" w:hAnsi="Book Antiqua"/>
          <w:color w:val="212121"/>
          <w:sz w:val="24"/>
          <w:szCs w:val="24"/>
          <w:lang w:val="en" w:bidi="ar-SA"/>
        </w:rPr>
        <w:t xml:space="preserve">pertumbuhan ekonomi Indonesia mengalami kontraksi minus </w:t>
      </w:r>
      <w:r w:rsidR="00E540E8" w:rsidRPr="005831D1">
        <w:rPr>
          <w:rFonts w:ascii="Book Antiqua" w:hAnsi="Book Antiqua"/>
          <w:color w:val="212121"/>
          <w:sz w:val="24"/>
          <w:szCs w:val="24"/>
          <w:lang w:val="en" w:bidi="ar-SA"/>
        </w:rPr>
        <w:t>5</w:t>
      </w:r>
      <w:r w:rsidR="00226DAB" w:rsidRPr="005831D1">
        <w:rPr>
          <w:rFonts w:ascii="Book Antiqua" w:hAnsi="Book Antiqua"/>
          <w:color w:val="212121"/>
          <w:sz w:val="24"/>
          <w:szCs w:val="24"/>
          <w:lang w:val="en" w:bidi="ar-SA"/>
        </w:rPr>
        <w:t xml:space="preserve">3,2% </w:t>
      </w:r>
      <w:r w:rsidR="00E540E8" w:rsidRPr="005831D1">
        <w:rPr>
          <w:rFonts w:ascii="Book Antiqua" w:hAnsi="Book Antiqua"/>
          <w:color w:val="212121"/>
          <w:sz w:val="24"/>
          <w:szCs w:val="24"/>
          <w:lang w:val="en" w:bidi="ar-SA"/>
        </w:rPr>
        <w:t xml:space="preserve">pada </w:t>
      </w:r>
      <w:r w:rsidR="00226DAB" w:rsidRPr="005831D1">
        <w:rPr>
          <w:rFonts w:ascii="Book Antiqua" w:hAnsi="Book Antiqua"/>
          <w:color w:val="212121"/>
          <w:sz w:val="24"/>
          <w:szCs w:val="24"/>
          <w:lang w:val="en" w:bidi="ar-SA"/>
        </w:rPr>
        <w:t xml:space="preserve">yang disebabkan adanya pembatasan mobilitas secara masif. </w:t>
      </w:r>
      <w:r w:rsidR="005973EA" w:rsidRPr="005831D1">
        <w:rPr>
          <w:rFonts w:ascii="Book Antiqua" w:hAnsi="Book Antiqua"/>
          <w:color w:val="212121"/>
          <w:sz w:val="24"/>
          <w:szCs w:val="24"/>
          <w:lang w:val="en" w:bidi="ar-SA"/>
        </w:rPr>
        <w:t xml:space="preserve">Selain itu, pembatasan mobilitas juga berdampak pada terganggunya rantai pasokan pangan dari mulai proses produksi, pengolahan, sampai distribusi secara domestik maupun global. </w:t>
      </w:r>
      <w:r w:rsidR="00753931" w:rsidRPr="005831D1">
        <w:rPr>
          <w:rFonts w:ascii="Book Antiqua" w:hAnsi="Book Antiqua"/>
          <w:color w:val="212121"/>
          <w:sz w:val="24"/>
          <w:szCs w:val="24"/>
          <w:lang w:val="en" w:bidi="ar-SA"/>
        </w:rPr>
        <w:t>Kondisi tersebut berakibat pada kenaikan, ketidakstabilan harga, bahkan kelangkaan pangan yang berakibat mengancam ketahanan pangan terutama bagi masyarakat rentan.</w:t>
      </w:r>
    </w:p>
    <w:p w14:paraId="12E299EC" w14:textId="722CE17E" w:rsidR="00F17B47" w:rsidRPr="005831D1" w:rsidRDefault="008C3C5D" w:rsidP="005831D1">
      <w:pPr>
        <w:pStyle w:val="ColorfulList-Accent11"/>
        <w:spacing w:before="120" w:after="0"/>
        <w:ind w:left="0" w:firstLine="720"/>
        <w:jc w:val="both"/>
        <w:rPr>
          <w:rFonts w:ascii="Book Antiqua" w:hAnsi="Book Antiqua"/>
          <w:sz w:val="24"/>
          <w:szCs w:val="24"/>
        </w:rPr>
      </w:pPr>
      <w:r w:rsidRPr="005831D1">
        <w:rPr>
          <w:rFonts w:ascii="Book Antiqua" w:hAnsi="Book Antiqua"/>
          <w:sz w:val="24"/>
          <w:szCs w:val="24"/>
        </w:rPr>
        <w:t xml:space="preserve">Menurut hasil </w:t>
      </w:r>
      <w:r w:rsidR="00115EF5" w:rsidRPr="005831D1">
        <w:rPr>
          <w:rFonts w:ascii="Book Antiqua" w:hAnsi="Book Antiqua"/>
          <w:sz w:val="24"/>
          <w:szCs w:val="24"/>
        </w:rPr>
        <w:t>laporan Food and Agriculture Organization of the United Nations (FAO), International Fund for Agriculture Development (IFAD), United Nations International Children’s Fund (UNICEF), World Food Programme (WFP) dan World Health Organization (WHO) memperkirakan bahwa pada tahun 2019, 690 juta orang atau 9% dari populasi dunia mengalami kelaparan, dan pandemi Covid-19 akan menambah sekitar 83 juta hingga 132 juta orang lagi yang mengalami kelaparan kronis (FAO et al., 2020). Kondisi kerawanan pangan selama dan setelah pandemic Covid-19 ini</w:t>
      </w:r>
      <w:r w:rsidR="006A4286" w:rsidRPr="005831D1">
        <w:rPr>
          <w:rFonts w:ascii="Book Antiqua" w:hAnsi="Book Antiqua"/>
          <w:sz w:val="24"/>
          <w:szCs w:val="24"/>
        </w:rPr>
        <w:t xml:space="preserve"> diprediksi akan bertabah parah. Berdasarkan data dari Global Hunger Index sebelum pandemi 9% dari populasi atau 22 juta orang mengalami kekurangan gizi selama tahun 2017 hingga 2019 (Global Hunger Index, 2020). Data dari Global Food Security Index yang dibuat oleh The Economist Intelligence Unit menempatkan Indonesia di posisi ke-62 dari 113 negara perihal ketahanan pangan pada tahun 2019, posisi tersebut di bawah Singapura (posisi ke-1), Malaysia (ke-28), Thailand (ke-52), dan Vietnam (ke-54). </w:t>
      </w:r>
      <w:r w:rsidRPr="005831D1">
        <w:rPr>
          <w:rFonts w:ascii="Book Antiqua" w:hAnsi="Book Antiqua"/>
          <w:sz w:val="24"/>
          <w:szCs w:val="24"/>
        </w:rPr>
        <w:t>Kondisi tersebut terjadi disebabkan oleh beberapa faktor diantaranya adalah rendahnya kualitas dikarenakan rendahnya keragaman pola makan dan keamanan pangan. Sehingga dapat memperparah proporsi stunting pada anak.</w:t>
      </w:r>
    </w:p>
    <w:p w14:paraId="32C1974F" w14:textId="557759E4" w:rsidR="008B1483" w:rsidRPr="005831D1" w:rsidRDefault="00F17B47" w:rsidP="005831D1">
      <w:pPr>
        <w:pStyle w:val="ColorfulList-Accent11"/>
        <w:spacing w:before="120" w:after="0"/>
        <w:ind w:left="0" w:firstLine="720"/>
        <w:jc w:val="both"/>
        <w:rPr>
          <w:rFonts w:ascii="Book Antiqua" w:hAnsi="Book Antiqua"/>
          <w:sz w:val="24"/>
          <w:szCs w:val="24"/>
        </w:rPr>
      </w:pPr>
      <w:r w:rsidRPr="005831D1">
        <w:rPr>
          <w:rFonts w:ascii="Book Antiqua" w:hAnsi="Book Antiqua"/>
          <w:sz w:val="24"/>
          <w:szCs w:val="24"/>
        </w:rPr>
        <w:t xml:space="preserve">Dampak pandemi Covid-19 terhadap ketahanan pangan sangat nyata, terutama dalam hal akses dan diversifikasi pola pangan. Masyarakat </w:t>
      </w:r>
      <w:r w:rsidR="008B1483" w:rsidRPr="005831D1">
        <w:rPr>
          <w:rFonts w:ascii="Book Antiqua" w:hAnsi="Book Antiqua"/>
          <w:sz w:val="24"/>
          <w:szCs w:val="24"/>
        </w:rPr>
        <w:t xml:space="preserve">menjadi lebih rentan pada kelangkaan atau kenaikan harga komoditas tertentu yang disebabkan terganggunya arus distribusi. </w:t>
      </w:r>
      <w:r w:rsidR="00422153" w:rsidRPr="005831D1">
        <w:rPr>
          <w:rFonts w:ascii="Book Antiqua" w:hAnsi="Book Antiqua"/>
          <w:sz w:val="24"/>
          <w:szCs w:val="24"/>
        </w:rPr>
        <w:t>Survey yang dilakukan oleh Bank Dunia dengan 4.000 responden menghasilkan data pada dua minggu pertama Mei 2020, 31% rumah tangga mengalami kekurangan pangan dan 38% rumah tangga mengonsumsi pangan lebih sedikit dari yang seharusnya (Bank Dunia, 2020d). Ada sedikit perbaikan yang diamati pada Agustus 2020 yaitu pada 24% dan 30%. Angka tersebut naik setelah Pembatasan Sosial Berskala Besar (PSBB) dilonggarkan (Purnamasari dan Sjahrir, 2020)</w:t>
      </w:r>
    </w:p>
    <w:p w14:paraId="4654E28D" w14:textId="1FDE6AF8" w:rsidR="00D22527" w:rsidRPr="005831D1" w:rsidRDefault="00115EF5" w:rsidP="005831D1">
      <w:pPr>
        <w:pStyle w:val="ColorfulList-Accent11"/>
        <w:spacing w:before="120" w:after="0"/>
        <w:ind w:left="0" w:firstLine="720"/>
        <w:jc w:val="both"/>
        <w:rPr>
          <w:rFonts w:ascii="Book Antiqua" w:hAnsi="Book Antiqua"/>
          <w:sz w:val="24"/>
          <w:szCs w:val="24"/>
        </w:rPr>
      </w:pPr>
      <w:r w:rsidRPr="005831D1">
        <w:rPr>
          <w:rFonts w:ascii="Book Antiqua" w:hAnsi="Book Antiqua"/>
          <w:sz w:val="24"/>
          <w:szCs w:val="24"/>
        </w:rPr>
        <w:t xml:space="preserve">Terdapat beberapa penelitian yang memiliki objek penelitian </w:t>
      </w:r>
      <w:r w:rsidR="00A9000C" w:rsidRPr="005831D1">
        <w:rPr>
          <w:rFonts w:ascii="Book Antiqua" w:hAnsi="Book Antiqua"/>
          <w:sz w:val="24"/>
          <w:szCs w:val="24"/>
        </w:rPr>
        <w:t xml:space="preserve">tentang </w:t>
      </w:r>
      <w:r w:rsidR="009E1687" w:rsidRPr="005831D1">
        <w:rPr>
          <w:rFonts w:ascii="Book Antiqua" w:hAnsi="Book Antiqua"/>
          <w:sz w:val="24"/>
          <w:szCs w:val="24"/>
        </w:rPr>
        <w:t xml:space="preserve">ketahanan pangan di masa pandemic Covid-19. </w:t>
      </w:r>
      <w:r w:rsidR="00B04DA1" w:rsidRPr="005831D1">
        <w:rPr>
          <w:rFonts w:ascii="Book Antiqua" w:hAnsi="Book Antiqua"/>
          <w:sz w:val="24"/>
          <w:szCs w:val="24"/>
        </w:rPr>
        <w:t xml:space="preserve">Penelitian yang dilakukan oleh </w:t>
      </w:r>
      <w:r w:rsidR="00B04DA1" w:rsidRPr="005831D1">
        <w:rPr>
          <w:rFonts w:ascii="Book Antiqua" w:hAnsi="Book Antiqua"/>
          <w:sz w:val="24"/>
          <w:szCs w:val="24"/>
        </w:rPr>
        <w:lastRenderedPageBreak/>
        <w:t xml:space="preserve">Aisyiah dengan 95 KK sebagai responden di Tasikmalaya. Hasil penelitian tersebut </w:t>
      </w:r>
      <w:r w:rsidR="008708DE" w:rsidRPr="005831D1">
        <w:rPr>
          <w:rFonts w:ascii="Book Antiqua" w:hAnsi="Book Antiqua"/>
          <w:sz w:val="24"/>
          <w:szCs w:val="24"/>
        </w:rPr>
        <w:t xml:space="preserve">menyebutkan bahwa </w:t>
      </w:r>
      <w:r w:rsidR="001904EB" w:rsidRPr="005831D1">
        <w:rPr>
          <w:rFonts w:ascii="Book Antiqua" w:hAnsi="Book Antiqua"/>
          <w:sz w:val="24"/>
          <w:szCs w:val="24"/>
        </w:rPr>
        <w:t xml:space="preserve">ada beberapa responden harus mengurangi pangan keluarga akibat dari pandemi </w:t>
      </w:r>
      <w:r w:rsidR="00C762C7" w:rsidRPr="005831D1">
        <w:rPr>
          <w:rFonts w:ascii="Book Antiqua" w:hAnsi="Book Antiqua"/>
          <w:sz w:val="24"/>
          <w:szCs w:val="24"/>
        </w:rPr>
        <w:t>C</w:t>
      </w:r>
      <w:r w:rsidR="001904EB" w:rsidRPr="005831D1">
        <w:rPr>
          <w:rFonts w:ascii="Book Antiqua" w:hAnsi="Book Antiqua"/>
          <w:sz w:val="24"/>
          <w:szCs w:val="24"/>
        </w:rPr>
        <w:t>ovid</w:t>
      </w:r>
      <w:r w:rsidR="00C762C7" w:rsidRPr="005831D1">
        <w:rPr>
          <w:rFonts w:ascii="Book Antiqua" w:hAnsi="Book Antiqua"/>
          <w:sz w:val="24"/>
          <w:szCs w:val="24"/>
        </w:rPr>
        <w:t>-</w:t>
      </w:r>
      <w:r w:rsidR="001904EB" w:rsidRPr="005831D1">
        <w:rPr>
          <w:rFonts w:ascii="Book Antiqua" w:hAnsi="Book Antiqua"/>
          <w:sz w:val="24"/>
          <w:szCs w:val="24"/>
        </w:rPr>
        <w:t xml:space="preserve">19 (Aisyah, 2020). </w:t>
      </w:r>
      <w:r w:rsidR="00C762C7" w:rsidRPr="005831D1">
        <w:rPr>
          <w:rFonts w:ascii="Book Antiqua" w:hAnsi="Book Antiqua"/>
          <w:sz w:val="24"/>
          <w:szCs w:val="24"/>
        </w:rPr>
        <w:t xml:space="preserve">Untuk </w:t>
      </w:r>
      <w:r w:rsidR="001904EB" w:rsidRPr="005831D1">
        <w:rPr>
          <w:rFonts w:ascii="Book Antiqua" w:hAnsi="Book Antiqua"/>
          <w:sz w:val="24"/>
          <w:szCs w:val="24"/>
        </w:rPr>
        <w:t>masyarakat di daerah pedesaan</w:t>
      </w:r>
      <w:r w:rsidR="00C762C7" w:rsidRPr="005831D1">
        <w:rPr>
          <w:rFonts w:ascii="Book Antiqua" w:hAnsi="Book Antiqua"/>
          <w:sz w:val="24"/>
          <w:szCs w:val="24"/>
        </w:rPr>
        <w:t xml:space="preserve"> kondisi ketahanan pangan di masa Covid-19 ini</w:t>
      </w:r>
      <w:r w:rsidR="001904EB" w:rsidRPr="005831D1">
        <w:rPr>
          <w:rFonts w:ascii="Book Antiqua" w:hAnsi="Book Antiqua"/>
          <w:sz w:val="24"/>
          <w:szCs w:val="24"/>
        </w:rPr>
        <w:t xml:space="preserve"> bisa beradaptasi dengan sumber makanan lokal untuk </w:t>
      </w:r>
      <w:r w:rsidR="00081095" w:rsidRPr="005831D1">
        <w:rPr>
          <w:rFonts w:ascii="Book Antiqua" w:hAnsi="Book Antiqua"/>
          <w:sz w:val="24"/>
          <w:szCs w:val="24"/>
        </w:rPr>
        <w:t xml:space="preserve">memenuhi </w:t>
      </w:r>
      <w:r w:rsidR="001904EB" w:rsidRPr="005831D1">
        <w:rPr>
          <w:rFonts w:ascii="Book Antiqua" w:hAnsi="Book Antiqua"/>
          <w:sz w:val="24"/>
          <w:szCs w:val="24"/>
        </w:rPr>
        <w:t>penghidupan mereka</w:t>
      </w:r>
      <w:r w:rsidR="00C762C7" w:rsidRPr="005831D1">
        <w:rPr>
          <w:rFonts w:ascii="Book Antiqua" w:hAnsi="Book Antiqua"/>
          <w:sz w:val="24"/>
          <w:szCs w:val="24"/>
        </w:rPr>
        <w:t xml:space="preserve">. Namun pilihan </w:t>
      </w:r>
      <w:r w:rsidR="001904EB" w:rsidRPr="005831D1">
        <w:rPr>
          <w:rFonts w:ascii="Book Antiqua" w:hAnsi="Book Antiqua"/>
          <w:sz w:val="24"/>
          <w:szCs w:val="24"/>
        </w:rPr>
        <w:t>ini</w:t>
      </w:r>
      <w:r w:rsidR="00C762C7" w:rsidRPr="005831D1">
        <w:rPr>
          <w:rFonts w:ascii="Book Antiqua" w:hAnsi="Book Antiqua"/>
          <w:sz w:val="24"/>
          <w:szCs w:val="24"/>
        </w:rPr>
        <w:t xml:space="preserve"> dirasa</w:t>
      </w:r>
      <w:r w:rsidR="001904EB" w:rsidRPr="005831D1">
        <w:rPr>
          <w:rFonts w:ascii="Book Antiqua" w:hAnsi="Book Antiqua"/>
          <w:sz w:val="24"/>
          <w:szCs w:val="24"/>
        </w:rPr>
        <w:t xml:space="preserve"> sulit untuk masyarakat yang tinggal di area non-pertanian atau masyarakat di daerah perkotaan. </w:t>
      </w:r>
      <w:r w:rsidR="000E4383" w:rsidRPr="005831D1">
        <w:rPr>
          <w:rFonts w:ascii="Book Antiqua" w:hAnsi="Book Antiqua"/>
          <w:sz w:val="24"/>
          <w:szCs w:val="24"/>
        </w:rPr>
        <w:t xml:space="preserve">Sehingga diperlukan sinergi berbagai dari berbagai sector untuk mengurangi dampak ketahanan pangan akibat pandemic Covid-19 ini. </w:t>
      </w:r>
      <w:r w:rsidR="00D22527" w:rsidRPr="005831D1">
        <w:rPr>
          <w:rFonts w:ascii="Book Antiqua" w:hAnsi="Book Antiqua"/>
          <w:sz w:val="24"/>
          <w:szCs w:val="24"/>
        </w:rPr>
        <w:t>Salah satunya adalah sinergi antara perusahaan dengan masyarakat.</w:t>
      </w:r>
    </w:p>
    <w:p w14:paraId="32BA7E97" w14:textId="625B0208" w:rsidR="00F6653F" w:rsidRPr="005831D1" w:rsidRDefault="00F6653F" w:rsidP="005831D1">
      <w:pPr>
        <w:pStyle w:val="ColorfulList-Accent11"/>
        <w:spacing w:before="120" w:after="0"/>
        <w:ind w:left="0" w:firstLine="720"/>
        <w:jc w:val="both"/>
        <w:rPr>
          <w:rFonts w:ascii="Book Antiqua" w:hAnsi="Book Antiqua"/>
          <w:sz w:val="24"/>
          <w:szCs w:val="24"/>
        </w:rPr>
      </w:pPr>
      <w:r w:rsidRPr="005831D1">
        <w:rPr>
          <w:rFonts w:ascii="Book Antiqua" w:hAnsi="Book Antiqua" w:cs="Arial"/>
          <w:color w:val="202124"/>
          <w:sz w:val="24"/>
          <w:szCs w:val="24"/>
          <w:shd w:val="clear" w:color="auto" w:fill="FFFFFF"/>
        </w:rPr>
        <w:t>Sejak adanya Undang-Undang Nomor 40 Tahun 2007 tentang Perseroan Terbatas (selanjutnya disebut </w:t>
      </w:r>
      <w:r w:rsidRPr="005831D1">
        <w:rPr>
          <w:rFonts w:ascii="Book Antiqua" w:hAnsi="Book Antiqua" w:cs="Arial"/>
          <w:b/>
          <w:bCs/>
          <w:color w:val="202124"/>
          <w:sz w:val="24"/>
          <w:szCs w:val="24"/>
          <w:shd w:val="clear" w:color="auto" w:fill="FFFFFF"/>
        </w:rPr>
        <w:t>UU</w:t>
      </w:r>
      <w:r w:rsidRPr="005831D1">
        <w:rPr>
          <w:rFonts w:ascii="Book Antiqua" w:hAnsi="Book Antiqua" w:cs="Arial"/>
          <w:color w:val="202124"/>
          <w:sz w:val="24"/>
          <w:szCs w:val="24"/>
          <w:shd w:val="clear" w:color="auto" w:fill="FFFFFF"/>
        </w:rPr>
        <w:t xml:space="preserve"> No. 40 Tahun 2007 tentang Perseroan Terbatas), pemerintah mewajibkan tanggung jawab sosial </w:t>
      </w:r>
      <w:r w:rsidR="00BD3FE8" w:rsidRPr="005831D1">
        <w:rPr>
          <w:rFonts w:ascii="Book Antiqua" w:hAnsi="Book Antiqua" w:cs="Arial"/>
          <w:color w:val="202124"/>
          <w:sz w:val="24"/>
          <w:szCs w:val="24"/>
          <w:shd w:val="clear" w:color="auto" w:fill="FFFFFF"/>
        </w:rPr>
        <w:t xml:space="preserve">pada perusahaan. Salah satunya diwujudkan bermitra </w:t>
      </w:r>
      <w:r w:rsidRPr="005831D1">
        <w:rPr>
          <w:rFonts w:ascii="Book Antiqua" w:hAnsi="Book Antiqua" w:cs="Arial"/>
          <w:color w:val="202124"/>
          <w:sz w:val="24"/>
          <w:szCs w:val="24"/>
          <w:shd w:val="clear" w:color="auto" w:fill="FFFFFF"/>
        </w:rPr>
        <w:t xml:space="preserve"> </w:t>
      </w:r>
      <w:r w:rsidR="00BD3FE8" w:rsidRPr="005831D1">
        <w:rPr>
          <w:rFonts w:ascii="Book Antiqua" w:hAnsi="Book Antiqua" w:cs="Arial"/>
          <w:color w:val="202124"/>
          <w:sz w:val="24"/>
          <w:szCs w:val="24"/>
          <w:shd w:val="clear" w:color="auto" w:fill="FFFFFF"/>
        </w:rPr>
        <w:t>dengan masyarakat untuk mengatasi masalah sosial tertentu, salah satunya adalah masalah ketahanan pangan di Sambilegi Kidul. Permasalahan ketahanan pangan selama pandemi Covid-19 juga dialami Sambilegi Kidul</w:t>
      </w:r>
      <w:r w:rsidR="00167C33" w:rsidRPr="005831D1">
        <w:rPr>
          <w:rFonts w:ascii="Book Antiqua" w:hAnsi="Book Antiqua" w:cs="Arial"/>
          <w:color w:val="202124"/>
          <w:sz w:val="24"/>
          <w:szCs w:val="24"/>
          <w:shd w:val="clear" w:color="auto" w:fill="FFFFFF"/>
        </w:rPr>
        <w:t xml:space="preserve">. Sambilegi Kidul memiliki letak geografis di area perkotaan yang sulit </w:t>
      </w:r>
      <w:r w:rsidR="00CC55E4" w:rsidRPr="005831D1">
        <w:rPr>
          <w:rFonts w:ascii="Book Antiqua" w:hAnsi="Book Antiqua" w:cs="Arial"/>
          <w:color w:val="202124"/>
          <w:sz w:val="24"/>
          <w:szCs w:val="24"/>
          <w:shd w:val="clear" w:color="auto" w:fill="FFFFFF"/>
        </w:rPr>
        <w:t xml:space="preserve">ditanam sumber makanan dikarenakan minimnya lahan. PT Pertamina Adisucipto selaku perusahaan yang berlokasi di sekitar wilayah tersebut bersinergi dengan masyarakat melalui KWT Arimbi untuk mengatasi permasalahan ketahanan pangan dengan membentuk program Jeng Manizku (Sejengkal Halaman Gizi Keluargaku). Penelitian ini </w:t>
      </w:r>
      <w:r w:rsidR="00CC0165" w:rsidRPr="005831D1">
        <w:rPr>
          <w:rFonts w:ascii="Book Antiqua" w:hAnsi="Book Antiqua" w:cs="Arial"/>
          <w:color w:val="202124"/>
          <w:sz w:val="24"/>
          <w:szCs w:val="24"/>
          <w:shd w:val="clear" w:color="auto" w:fill="FFFFFF"/>
        </w:rPr>
        <w:t>melihat sinergitas perusahaan dan masyarakat dalam menangani isu ketahanan pangan masyarakat perkotaan.</w:t>
      </w:r>
    </w:p>
    <w:p w14:paraId="51799DD1" w14:textId="77777777" w:rsidR="00ED3A3F" w:rsidRPr="005831D1" w:rsidRDefault="00ED3A3F" w:rsidP="005831D1">
      <w:pPr>
        <w:pStyle w:val="Heading1"/>
        <w:spacing w:before="120" w:after="0" w:line="276" w:lineRule="auto"/>
        <w:jc w:val="both"/>
        <w:rPr>
          <w:rFonts w:ascii="Book Antiqua" w:eastAsia="Arial Unicode MS" w:hAnsi="Book Antiqua" w:cs="Arial"/>
          <w:b/>
          <w:sz w:val="24"/>
          <w:szCs w:val="24"/>
          <w:lang w:val="en-GB"/>
        </w:rPr>
      </w:pPr>
      <w:bookmarkStart w:id="3" w:name="_Toc292564711"/>
    </w:p>
    <w:p w14:paraId="41A82C00" w14:textId="16E73197" w:rsidR="00ED3A3F" w:rsidRPr="005831D1" w:rsidRDefault="009E1086" w:rsidP="005831D1">
      <w:pPr>
        <w:pStyle w:val="Heading1"/>
        <w:spacing w:before="0" w:after="0" w:line="276" w:lineRule="auto"/>
        <w:jc w:val="both"/>
        <w:rPr>
          <w:rFonts w:ascii="Book Antiqua" w:eastAsia="Arial Unicode MS" w:hAnsi="Book Antiqua" w:cs="Arial"/>
          <w:b/>
          <w:color w:val="auto"/>
          <w:sz w:val="24"/>
          <w:szCs w:val="24"/>
        </w:rPr>
      </w:pPr>
      <w:r w:rsidRPr="005831D1">
        <w:rPr>
          <w:rFonts w:ascii="Book Antiqua" w:eastAsia="Arial Unicode MS" w:hAnsi="Book Antiqua" w:cs="Arial"/>
          <w:b/>
          <w:color w:val="auto"/>
          <w:sz w:val="24"/>
          <w:szCs w:val="24"/>
          <w:lang w:val="id-ID"/>
        </w:rPr>
        <w:t>2.  Me</w:t>
      </w:r>
      <w:r w:rsidR="000002FD" w:rsidRPr="005831D1">
        <w:rPr>
          <w:rFonts w:ascii="Book Antiqua" w:eastAsia="Arial Unicode MS" w:hAnsi="Book Antiqua" w:cs="Arial"/>
          <w:b/>
          <w:color w:val="auto"/>
          <w:sz w:val="24"/>
          <w:szCs w:val="24"/>
        </w:rPr>
        <w:t>tode</w:t>
      </w:r>
    </w:p>
    <w:p w14:paraId="3B2DC850" w14:textId="77777777" w:rsidR="00594119" w:rsidRPr="005831D1" w:rsidRDefault="00D70C0D" w:rsidP="005831D1">
      <w:pPr>
        <w:ind w:firstLine="686"/>
        <w:jc w:val="both"/>
        <w:rPr>
          <w:rFonts w:ascii="Book Antiqua" w:hAnsi="Book Antiqua" w:cstheme="minorHAnsi"/>
          <w:sz w:val="24"/>
          <w:szCs w:val="24"/>
        </w:rPr>
      </w:pPr>
      <w:r w:rsidRPr="005831D1">
        <w:rPr>
          <w:rFonts w:ascii="Book Antiqua" w:hAnsi="Book Antiqua" w:cstheme="minorHAnsi"/>
          <w:sz w:val="24"/>
          <w:szCs w:val="24"/>
        </w:rPr>
        <w:t>Metode</w:t>
      </w:r>
      <w:r w:rsidRPr="005831D1">
        <w:rPr>
          <w:rFonts w:ascii="Book Antiqua" w:hAnsi="Book Antiqua" w:cstheme="minorHAnsi"/>
          <w:spacing w:val="-10"/>
          <w:sz w:val="24"/>
          <w:szCs w:val="24"/>
        </w:rPr>
        <w:t xml:space="preserve"> </w:t>
      </w:r>
      <w:r w:rsidRPr="005831D1">
        <w:rPr>
          <w:rFonts w:ascii="Book Antiqua" w:hAnsi="Book Antiqua" w:cstheme="minorHAnsi"/>
          <w:sz w:val="24"/>
          <w:szCs w:val="24"/>
        </w:rPr>
        <w:t>penelitian</w:t>
      </w:r>
      <w:r w:rsidRPr="005831D1">
        <w:rPr>
          <w:rFonts w:ascii="Book Antiqua" w:hAnsi="Book Antiqua" w:cstheme="minorHAnsi"/>
          <w:spacing w:val="-6"/>
          <w:sz w:val="24"/>
          <w:szCs w:val="24"/>
        </w:rPr>
        <w:t xml:space="preserve"> </w:t>
      </w:r>
      <w:r w:rsidRPr="005831D1">
        <w:rPr>
          <w:rFonts w:ascii="Book Antiqua" w:hAnsi="Book Antiqua" w:cstheme="minorHAnsi"/>
          <w:sz w:val="24"/>
          <w:szCs w:val="24"/>
        </w:rPr>
        <w:t>yang</w:t>
      </w:r>
      <w:r w:rsidRPr="005831D1">
        <w:rPr>
          <w:rFonts w:ascii="Book Antiqua" w:hAnsi="Book Antiqua" w:cstheme="minorHAnsi"/>
          <w:spacing w:val="-12"/>
          <w:sz w:val="24"/>
          <w:szCs w:val="24"/>
        </w:rPr>
        <w:t xml:space="preserve"> </w:t>
      </w:r>
      <w:r w:rsidRPr="005831D1">
        <w:rPr>
          <w:rFonts w:ascii="Book Antiqua" w:hAnsi="Book Antiqua" w:cstheme="minorHAnsi"/>
          <w:sz w:val="24"/>
          <w:szCs w:val="24"/>
        </w:rPr>
        <w:t>digunakan</w:t>
      </w:r>
      <w:r w:rsidRPr="005831D1">
        <w:rPr>
          <w:rFonts w:ascii="Book Antiqua" w:hAnsi="Book Antiqua" w:cstheme="minorHAnsi"/>
          <w:spacing w:val="-9"/>
          <w:sz w:val="24"/>
          <w:szCs w:val="24"/>
        </w:rPr>
        <w:t xml:space="preserve"> </w:t>
      </w:r>
      <w:r w:rsidRPr="005831D1">
        <w:rPr>
          <w:rFonts w:ascii="Book Antiqua" w:hAnsi="Book Antiqua" w:cstheme="minorHAnsi"/>
          <w:sz w:val="24"/>
          <w:szCs w:val="24"/>
        </w:rPr>
        <w:t>untuk</w:t>
      </w:r>
      <w:r w:rsidRPr="005831D1">
        <w:rPr>
          <w:rFonts w:ascii="Book Antiqua" w:hAnsi="Book Antiqua" w:cstheme="minorHAnsi"/>
          <w:spacing w:val="-9"/>
          <w:sz w:val="24"/>
          <w:szCs w:val="24"/>
        </w:rPr>
        <w:t xml:space="preserve"> </w:t>
      </w:r>
      <w:r w:rsidRPr="005831D1">
        <w:rPr>
          <w:rFonts w:ascii="Book Antiqua" w:hAnsi="Book Antiqua" w:cstheme="minorHAnsi"/>
          <w:sz w:val="24"/>
          <w:szCs w:val="24"/>
        </w:rPr>
        <w:t>menjawab</w:t>
      </w:r>
      <w:r w:rsidRPr="005831D1">
        <w:rPr>
          <w:rFonts w:ascii="Book Antiqua" w:hAnsi="Book Antiqua" w:cstheme="minorHAnsi"/>
          <w:spacing w:val="-9"/>
          <w:sz w:val="24"/>
          <w:szCs w:val="24"/>
        </w:rPr>
        <w:t xml:space="preserve"> </w:t>
      </w:r>
      <w:r w:rsidRPr="005831D1">
        <w:rPr>
          <w:rFonts w:ascii="Book Antiqua" w:hAnsi="Book Antiqua" w:cstheme="minorHAnsi"/>
          <w:sz w:val="24"/>
          <w:szCs w:val="24"/>
        </w:rPr>
        <w:t>rumusan</w:t>
      </w:r>
      <w:r w:rsidRPr="005831D1">
        <w:rPr>
          <w:rFonts w:ascii="Book Antiqua" w:hAnsi="Book Antiqua" w:cstheme="minorHAnsi"/>
          <w:spacing w:val="-10"/>
          <w:sz w:val="24"/>
          <w:szCs w:val="24"/>
        </w:rPr>
        <w:t xml:space="preserve"> </w:t>
      </w:r>
      <w:r w:rsidRPr="005831D1">
        <w:rPr>
          <w:rFonts w:ascii="Book Antiqua" w:hAnsi="Book Antiqua" w:cstheme="minorHAnsi"/>
          <w:sz w:val="24"/>
          <w:szCs w:val="24"/>
        </w:rPr>
        <w:t>masalah</w:t>
      </w:r>
      <w:r w:rsidRPr="005831D1">
        <w:rPr>
          <w:rFonts w:ascii="Book Antiqua" w:hAnsi="Book Antiqua" w:cstheme="minorHAnsi"/>
          <w:spacing w:val="-9"/>
          <w:sz w:val="24"/>
          <w:szCs w:val="24"/>
        </w:rPr>
        <w:t xml:space="preserve"> </w:t>
      </w:r>
      <w:r w:rsidRPr="005831D1">
        <w:rPr>
          <w:rFonts w:ascii="Book Antiqua" w:hAnsi="Book Antiqua" w:cstheme="minorHAnsi"/>
          <w:sz w:val="24"/>
          <w:szCs w:val="24"/>
        </w:rPr>
        <w:t>dalam</w:t>
      </w:r>
      <w:r w:rsidRPr="005831D1">
        <w:rPr>
          <w:rFonts w:ascii="Book Antiqua" w:hAnsi="Book Antiqua" w:cstheme="minorHAnsi"/>
          <w:spacing w:val="-8"/>
          <w:sz w:val="24"/>
          <w:szCs w:val="24"/>
        </w:rPr>
        <w:t xml:space="preserve"> </w:t>
      </w:r>
      <w:r w:rsidRPr="005831D1">
        <w:rPr>
          <w:rFonts w:ascii="Book Antiqua" w:hAnsi="Book Antiqua" w:cstheme="minorHAnsi"/>
          <w:sz w:val="24"/>
          <w:szCs w:val="24"/>
        </w:rPr>
        <w:t>penelitian</w:t>
      </w:r>
      <w:r w:rsidRPr="005831D1">
        <w:rPr>
          <w:rFonts w:ascii="Book Antiqua" w:hAnsi="Book Antiqua" w:cstheme="minorHAnsi"/>
          <w:spacing w:val="-5"/>
          <w:sz w:val="24"/>
          <w:szCs w:val="24"/>
        </w:rPr>
        <w:t xml:space="preserve"> </w:t>
      </w:r>
      <w:r w:rsidRPr="005831D1">
        <w:rPr>
          <w:rFonts w:ascii="Book Antiqua" w:hAnsi="Book Antiqua" w:cstheme="minorHAnsi"/>
          <w:sz w:val="24"/>
          <w:szCs w:val="24"/>
        </w:rPr>
        <w:t>ini</w:t>
      </w:r>
      <w:r w:rsidRPr="005831D1">
        <w:rPr>
          <w:rFonts w:ascii="Book Antiqua" w:hAnsi="Book Antiqua" w:cstheme="minorHAnsi"/>
          <w:spacing w:val="-58"/>
          <w:sz w:val="24"/>
          <w:szCs w:val="24"/>
        </w:rPr>
        <w:t xml:space="preserve"> </w:t>
      </w:r>
      <w:r w:rsidR="00ED427C" w:rsidRPr="005831D1">
        <w:rPr>
          <w:rFonts w:ascii="Book Antiqua" w:hAnsi="Book Antiqua" w:cstheme="minorHAnsi"/>
          <w:spacing w:val="-58"/>
          <w:sz w:val="24"/>
          <w:szCs w:val="24"/>
        </w:rPr>
        <w:t xml:space="preserve"> </w:t>
      </w:r>
      <w:r w:rsidR="005F16E4" w:rsidRPr="005831D1">
        <w:rPr>
          <w:rFonts w:ascii="Book Antiqua" w:hAnsi="Book Antiqua" w:cstheme="minorHAnsi"/>
          <w:spacing w:val="-58"/>
          <w:sz w:val="24"/>
          <w:szCs w:val="24"/>
        </w:rPr>
        <w:t xml:space="preserve">  </w:t>
      </w:r>
      <w:r w:rsidR="00594119" w:rsidRPr="005831D1">
        <w:rPr>
          <w:rFonts w:ascii="Book Antiqua" w:hAnsi="Book Antiqua" w:cstheme="minorHAnsi"/>
          <w:sz w:val="24"/>
          <w:szCs w:val="24"/>
        </w:rPr>
        <w:t xml:space="preserve"> </w:t>
      </w:r>
      <w:r w:rsidR="003B6001" w:rsidRPr="005831D1">
        <w:rPr>
          <w:rFonts w:ascii="Book Antiqua" w:hAnsi="Book Antiqua" w:cstheme="minorHAnsi"/>
          <w:sz w:val="24"/>
          <w:szCs w:val="24"/>
        </w:rPr>
        <w:t xml:space="preserve">adalah </w:t>
      </w:r>
      <w:r w:rsidRPr="005831D1">
        <w:rPr>
          <w:rFonts w:ascii="Book Antiqua" w:hAnsi="Book Antiqua" w:cstheme="minorHAnsi"/>
          <w:sz w:val="24"/>
          <w:szCs w:val="24"/>
        </w:rPr>
        <w:t xml:space="preserve">metode penelitian kualitatif diskriptif. </w:t>
      </w:r>
      <w:r w:rsidR="003B6001" w:rsidRPr="005831D1">
        <w:rPr>
          <w:rFonts w:ascii="Book Antiqua" w:hAnsi="Book Antiqua" w:cstheme="minorHAnsi"/>
          <w:sz w:val="24"/>
          <w:szCs w:val="24"/>
        </w:rPr>
        <w:t xml:space="preserve">Metode penelitian kualitatif merupakan metode </w:t>
      </w:r>
      <w:r w:rsidRPr="005831D1">
        <w:rPr>
          <w:rFonts w:ascii="Book Antiqua" w:hAnsi="Book Antiqua" w:cstheme="minorHAnsi"/>
          <w:sz w:val="24"/>
          <w:szCs w:val="24"/>
        </w:rPr>
        <w:t>Menurut Denzin dan Lincoln metode penelitian</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kualitatif adalah jenis penelitian yang menekankan pada sifat realita yang terbangun secara</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sosial,</w:t>
      </w:r>
      <w:r w:rsidRPr="005831D1">
        <w:rPr>
          <w:rFonts w:ascii="Book Antiqua" w:hAnsi="Book Antiqua" w:cstheme="minorHAnsi"/>
          <w:spacing w:val="-2"/>
          <w:sz w:val="24"/>
          <w:szCs w:val="24"/>
        </w:rPr>
        <w:t xml:space="preserve"> </w:t>
      </w:r>
      <w:r w:rsidRPr="005831D1">
        <w:rPr>
          <w:rFonts w:ascii="Book Antiqua" w:hAnsi="Book Antiqua" w:cstheme="minorHAnsi"/>
          <w:sz w:val="24"/>
          <w:szCs w:val="24"/>
        </w:rPr>
        <w:t>hubungan</w:t>
      </w:r>
      <w:r w:rsidRPr="005831D1">
        <w:rPr>
          <w:rFonts w:ascii="Book Antiqua" w:hAnsi="Book Antiqua" w:cstheme="minorHAnsi"/>
          <w:spacing w:val="-2"/>
          <w:sz w:val="24"/>
          <w:szCs w:val="24"/>
        </w:rPr>
        <w:t xml:space="preserve"> </w:t>
      </w:r>
      <w:r w:rsidRPr="005831D1">
        <w:rPr>
          <w:rFonts w:ascii="Book Antiqua" w:hAnsi="Book Antiqua" w:cstheme="minorHAnsi"/>
          <w:sz w:val="24"/>
          <w:szCs w:val="24"/>
        </w:rPr>
        <w:t>erat</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antara</w:t>
      </w:r>
      <w:r w:rsidRPr="005831D1">
        <w:rPr>
          <w:rFonts w:ascii="Book Antiqua" w:hAnsi="Book Antiqua" w:cstheme="minorHAnsi"/>
          <w:spacing w:val="-4"/>
          <w:sz w:val="24"/>
          <w:szCs w:val="24"/>
        </w:rPr>
        <w:t xml:space="preserve"> </w:t>
      </w:r>
      <w:r w:rsidRPr="005831D1">
        <w:rPr>
          <w:rFonts w:ascii="Book Antiqua" w:hAnsi="Book Antiqua" w:cstheme="minorHAnsi"/>
          <w:sz w:val="24"/>
          <w:szCs w:val="24"/>
        </w:rPr>
        <w:t>peneliti</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dengan</w:t>
      </w:r>
      <w:r w:rsidRPr="005831D1">
        <w:rPr>
          <w:rFonts w:ascii="Book Antiqua" w:hAnsi="Book Antiqua" w:cstheme="minorHAnsi"/>
          <w:spacing w:val="-2"/>
          <w:sz w:val="24"/>
          <w:szCs w:val="24"/>
        </w:rPr>
        <w:t xml:space="preserve"> </w:t>
      </w:r>
      <w:r w:rsidRPr="005831D1">
        <w:rPr>
          <w:rFonts w:ascii="Book Antiqua" w:hAnsi="Book Antiqua" w:cstheme="minorHAnsi"/>
          <w:sz w:val="24"/>
          <w:szCs w:val="24"/>
        </w:rPr>
        <w:t>subjek yang</w:t>
      </w:r>
      <w:r w:rsidRPr="005831D1">
        <w:rPr>
          <w:rFonts w:ascii="Book Antiqua" w:hAnsi="Book Antiqua" w:cstheme="minorHAnsi"/>
          <w:spacing w:val="-4"/>
          <w:sz w:val="24"/>
          <w:szCs w:val="24"/>
        </w:rPr>
        <w:t xml:space="preserve"> </w:t>
      </w:r>
      <w:r w:rsidRPr="005831D1">
        <w:rPr>
          <w:rFonts w:ascii="Book Antiqua" w:hAnsi="Book Antiqua" w:cstheme="minorHAnsi"/>
          <w:sz w:val="24"/>
          <w:szCs w:val="24"/>
        </w:rPr>
        <w:t>akan</w:t>
      </w:r>
      <w:r w:rsidRPr="005831D1">
        <w:rPr>
          <w:rFonts w:ascii="Book Antiqua" w:hAnsi="Book Antiqua" w:cstheme="minorHAnsi"/>
          <w:spacing w:val="-2"/>
          <w:sz w:val="24"/>
          <w:szCs w:val="24"/>
        </w:rPr>
        <w:t xml:space="preserve"> </w:t>
      </w:r>
      <w:r w:rsidRPr="005831D1">
        <w:rPr>
          <w:rFonts w:ascii="Book Antiqua" w:hAnsi="Book Antiqua" w:cstheme="minorHAnsi"/>
          <w:sz w:val="24"/>
          <w:szCs w:val="24"/>
        </w:rPr>
        <w:t>diteliti</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dan</w:t>
      </w:r>
      <w:r w:rsidRPr="005831D1">
        <w:rPr>
          <w:rFonts w:ascii="Book Antiqua" w:hAnsi="Book Antiqua" w:cstheme="minorHAnsi"/>
          <w:spacing w:val="-2"/>
          <w:sz w:val="24"/>
          <w:szCs w:val="24"/>
        </w:rPr>
        <w:t xml:space="preserve"> </w:t>
      </w:r>
      <w:r w:rsidRPr="005831D1">
        <w:rPr>
          <w:rFonts w:ascii="Book Antiqua" w:hAnsi="Book Antiqua" w:cstheme="minorHAnsi"/>
          <w:sz w:val="24"/>
          <w:szCs w:val="24"/>
        </w:rPr>
        <w:t>tekanan</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situasi yang</w:t>
      </w:r>
      <w:r w:rsidRPr="005831D1">
        <w:rPr>
          <w:rFonts w:ascii="Book Antiqua" w:hAnsi="Book Antiqua" w:cstheme="minorHAnsi"/>
          <w:spacing w:val="-58"/>
          <w:sz w:val="24"/>
          <w:szCs w:val="24"/>
        </w:rPr>
        <w:t xml:space="preserve"> </w:t>
      </w:r>
      <w:r w:rsidR="003B6001" w:rsidRPr="005831D1">
        <w:rPr>
          <w:rFonts w:ascii="Book Antiqua" w:hAnsi="Book Antiqua" w:cstheme="minorHAnsi"/>
          <w:spacing w:val="-58"/>
          <w:sz w:val="24"/>
          <w:szCs w:val="24"/>
        </w:rPr>
        <w:t xml:space="preserve">  </w:t>
      </w:r>
      <w:r w:rsidRPr="005831D1">
        <w:rPr>
          <w:rFonts w:ascii="Book Antiqua" w:hAnsi="Book Antiqua" w:cstheme="minorHAnsi"/>
          <w:sz w:val="24"/>
          <w:szCs w:val="24"/>
        </w:rPr>
        <w:t>membentuk penyelidikan. Penelitian kualitatif mementingkan sifat penelitian yang sarat nilai,</w:t>
      </w:r>
      <w:r w:rsidRPr="005831D1">
        <w:rPr>
          <w:rFonts w:ascii="Book Antiqua" w:hAnsi="Book Antiqua" w:cstheme="minorHAnsi"/>
          <w:spacing w:val="-57"/>
          <w:sz w:val="24"/>
          <w:szCs w:val="24"/>
        </w:rPr>
        <w:t xml:space="preserve"> </w:t>
      </w:r>
      <w:r w:rsidRPr="005831D1">
        <w:rPr>
          <w:rFonts w:ascii="Book Antiqua" w:hAnsi="Book Antiqua" w:cstheme="minorHAnsi"/>
          <w:sz w:val="24"/>
          <w:szCs w:val="24"/>
        </w:rPr>
        <w:t>mencari</w:t>
      </w:r>
      <w:r w:rsidRPr="005831D1">
        <w:rPr>
          <w:rFonts w:ascii="Book Antiqua" w:hAnsi="Book Antiqua" w:cstheme="minorHAnsi"/>
          <w:spacing w:val="-12"/>
          <w:sz w:val="24"/>
          <w:szCs w:val="24"/>
        </w:rPr>
        <w:t xml:space="preserve"> </w:t>
      </w:r>
      <w:r w:rsidRPr="005831D1">
        <w:rPr>
          <w:rFonts w:ascii="Book Antiqua" w:hAnsi="Book Antiqua" w:cstheme="minorHAnsi"/>
          <w:sz w:val="24"/>
          <w:szCs w:val="24"/>
        </w:rPr>
        <w:t>jawaban</w:t>
      </w:r>
      <w:r w:rsidRPr="005831D1">
        <w:rPr>
          <w:rFonts w:ascii="Book Antiqua" w:hAnsi="Book Antiqua" w:cstheme="minorHAnsi"/>
          <w:spacing w:val="-10"/>
          <w:sz w:val="24"/>
          <w:szCs w:val="24"/>
        </w:rPr>
        <w:t xml:space="preserve"> </w:t>
      </w:r>
      <w:r w:rsidRPr="005831D1">
        <w:rPr>
          <w:rFonts w:ascii="Book Antiqua" w:hAnsi="Book Antiqua" w:cstheme="minorHAnsi"/>
          <w:sz w:val="24"/>
          <w:szCs w:val="24"/>
        </w:rPr>
        <w:t>atas</w:t>
      </w:r>
      <w:r w:rsidRPr="005831D1">
        <w:rPr>
          <w:rFonts w:ascii="Book Antiqua" w:hAnsi="Book Antiqua" w:cstheme="minorHAnsi"/>
          <w:spacing w:val="-11"/>
          <w:sz w:val="24"/>
          <w:szCs w:val="24"/>
        </w:rPr>
        <w:t xml:space="preserve"> </w:t>
      </w:r>
      <w:r w:rsidRPr="005831D1">
        <w:rPr>
          <w:rFonts w:ascii="Book Antiqua" w:hAnsi="Book Antiqua" w:cstheme="minorHAnsi"/>
          <w:sz w:val="24"/>
          <w:szCs w:val="24"/>
        </w:rPr>
        <w:t>pertanyaan</w:t>
      </w:r>
      <w:r w:rsidRPr="005831D1">
        <w:rPr>
          <w:rFonts w:ascii="Book Antiqua" w:hAnsi="Book Antiqua" w:cstheme="minorHAnsi"/>
          <w:spacing w:val="-7"/>
          <w:sz w:val="24"/>
          <w:szCs w:val="24"/>
        </w:rPr>
        <w:t xml:space="preserve"> </w:t>
      </w:r>
      <w:r w:rsidRPr="005831D1">
        <w:rPr>
          <w:rFonts w:ascii="Book Antiqua" w:hAnsi="Book Antiqua" w:cstheme="minorHAnsi"/>
          <w:sz w:val="24"/>
          <w:szCs w:val="24"/>
        </w:rPr>
        <w:t>yang</w:t>
      </w:r>
      <w:r w:rsidRPr="005831D1">
        <w:rPr>
          <w:rFonts w:ascii="Book Antiqua" w:hAnsi="Book Antiqua" w:cstheme="minorHAnsi"/>
          <w:spacing w:val="-14"/>
          <w:sz w:val="24"/>
          <w:szCs w:val="24"/>
        </w:rPr>
        <w:t xml:space="preserve"> </w:t>
      </w:r>
      <w:r w:rsidRPr="005831D1">
        <w:rPr>
          <w:rFonts w:ascii="Book Antiqua" w:hAnsi="Book Antiqua" w:cstheme="minorHAnsi"/>
          <w:sz w:val="24"/>
          <w:szCs w:val="24"/>
        </w:rPr>
        <w:t>menyoroti</w:t>
      </w:r>
      <w:r w:rsidRPr="005831D1">
        <w:rPr>
          <w:rFonts w:ascii="Book Antiqua" w:hAnsi="Book Antiqua" w:cstheme="minorHAnsi"/>
          <w:spacing w:val="-8"/>
          <w:sz w:val="24"/>
          <w:szCs w:val="24"/>
        </w:rPr>
        <w:t xml:space="preserve"> </w:t>
      </w:r>
      <w:r w:rsidRPr="005831D1">
        <w:rPr>
          <w:rFonts w:ascii="Book Antiqua" w:hAnsi="Book Antiqua" w:cstheme="minorHAnsi"/>
          <w:sz w:val="24"/>
          <w:szCs w:val="24"/>
        </w:rPr>
        <w:t>cara</w:t>
      </w:r>
      <w:r w:rsidRPr="005831D1">
        <w:rPr>
          <w:rFonts w:ascii="Book Antiqua" w:hAnsi="Book Antiqua" w:cstheme="minorHAnsi"/>
          <w:spacing w:val="-12"/>
          <w:sz w:val="24"/>
          <w:szCs w:val="24"/>
        </w:rPr>
        <w:t xml:space="preserve"> </w:t>
      </w:r>
      <w:r w:rsidRPr="005831D1">
        <w:rPr>
          <w:rFonts w:ascii="Book Antiqua" w:hAnsi="Book Antiqua" w:cstheme="minorHAnsi"/>
          <w:sz w:val="24"/>
          <w:szCs w:val="24"/>
        </w:rPr>
        <w:t>munculnya</w:t>
      </w:r>
      <w:r w:rsidRPr="005831D1">
        <w:rPr>
          <w:rFonts w:ascii="Book Antiqua" w:hAnsi="Book Antiqua" w:cstheme="minorHAnsi"/>
          <w:spacing w:val="-13"/>
          <w:sz w:val="24"/>
          <w:szCs w:val="24"/>
        </w:rPr>
        <w:t xml:space="preserve"> </w:t>
      </w:r>
      <w:r w:rsidRPr="005831D1">
        <w:rPr>
          <w:rFonts w:ascii="Book Antiqua" w:hAnsi="Book Antiqua" w:cstheme="minorHAnsi"/>
          <w:sz w:val="24"/>
          <w:szCs w:val="24"/>
        </w:rPr>
        <w:t>pengalaman</w:t>
      </w:r>
      <w:r w:rsidRPr="005831D1">
        <w:rPr>
          <w:rFonts w:ascii="Book Antiqua" w:hAnsi="Book Antiqua" w:cstheme="minorHAnsi"/>
          <w:spacing w:val="-12"/>
          <w:sz w:val="24"/>
          <w:szCs w:val="24"/>
        </w:rPr>
        <w:t xml:space="preserve"> </w:t>
      </w:r>
      <w:r w:rsidRPr="005831D1">
        <w:rPr>
          <w:rFonts w:ascii="Book Antiqua" w:hAnsi="Book Antiqua" w:cstheme="minorHAnsi"/>
          <w:sz w:val="24"/>
          <w:szCs w:val="24"/>
        </w:rPr>
        <w:t>sosial</w:t>
      </w:r>
      <w:r w:rsidRPr="005831D1">
        <w:rPr>
          <w:rFonts w:ascii="Book Antiqua" w:hAnsi="Book Antiqua" w:cstheme="minorHAnsi"/>
          <w:spacing w:val="-12"/>
          <w:sz w:val="24"/>
          <w:szCs w:val="24"/>
        </w:rPr>
        <w:t xml:space="preserve"> </w:t>
      </w:r>
      <w:r w:rsidRPr="005831D1">
        <w:rPr>
          <w:rFonts w:ascii="Book Antiqua" w:hAnsi="Book Antiqua" w:cstheme="minorHAnsi"/>
          <w:sz w:val="24"/>
          <w:szCs w:val="24"/>
        </w:rPr>
        <w:t>sekaligus</w:t>
      </w:r>
      <w:r w:rsidR="00594119" w:rsidRPr="005831D1">
        <w:rPr>
          <w:rFonts w:ascii="Book Antiqua" w:hAnsi="Book Antiqua" w:cstheme="minorHAnsi"/>
          <w:sz w:val="24"/>
          <w:szCs w:val="24"/>
        </w:rPr>
        <w:t xml:space="preserve"> </w:t>
      </w:r>
      <w:r w:rsidRPr="005831D1">
        <w:rPr>
          <w:rFonts w:ascii="Book Antiqua" w:hAnsi="Book Antiqua" w:cstheme="minorHAnsi"/>
          <w:spacing w:val="-57"/>
          <w:sz w:val="24"/>
          <w:szCs w:val="24"/>
        </w:rPr>
        <w:t xml:space="preserve"> </w:t>
      </w:r>
      <w:r w:rsidRPr="005831D1">
        <w:rPr>
          <w:rFonts w:ascii="Book Antiqua" w:hAnsi="Book Antiqua" w:cstheme="minorHAnsi"/>
          <w:sz w:val="24"/>
          <w:szCs w:val="24"/>
        </w:rPr>
        <w:t>memperoleh maknanya</w:t>
      </w:r>
      <w:r w:rsidRPr="005831D1">
        <w:rPr>
          <w:rFonts w:ascii="Book Antiqua" w:hAnsi="Book Antiqua" w:cstheme="minorHAnsi"/>
          <w:sz w:val="24"/>
          <w:szCs w:val="24"/>
          <w:vertAlign w:val="superscript"/>
        </w:rPr>
        <w:t>6</w:t>
      </w:r>
      <w:r w:rsidRPr="005831D1">
        <w:rPr>
          <w:rFonts w:ascii="Book Antiqua" w:hAnsi="Book Antiqua" w:cstheme="minorHAnsi"/>
          <w:sz w:val="24"/>
          <w:szCs w:val="24"/>
        </w:rPr>
        <w:t>. Penulis akan menggunakan metode penelitian kualitaitif disebabkan</w:t>
      </w:r>
      <w:r w:rsidRPr="005831D1">
        <w:rPr>
          <w:rFonts w:ascii="Book Antiqua" w:hAnsi="Book Antiqua" w:cstheme="minorHAnsi"/>
          <w:spacing w:val="-57"/>
          <w:sz w:val="24"/>
          <w:szCs w:val="24"/>
        </w:rPr>
        <w:t xml:space="preserve"> </w:t>
      </w:r>
      <w:r w:rsidRPr="005831D1">
        <w:rPr>
          <w:rFonts w:ascii="Book Antiqua" w:hAnsi="Book Antiqua" w:cstheme="minorHAnsi"/>
          <w:sz w:val="24"/>
          <w:szCs w:val="24"/>
        </w:rPr>
        <w:t>karena</w:t>
      </w:r>
      <w:r w:rsidRPr="005831D1">
        <w:rPr>
          <w:rFonts w:ascii="Book Antiqua" w:hAnsi="Book Antiqua" w:cstheme="minorHAnsi"/>
          <w:spacing w:val="-13"/>
          <w:sz w:val="24"/>
          <w:szCs w:val="24"/>
        </w:rPr>
        <w:t xml:space="preserve"> </w:t>
      </w:r>
      <w:r w:rsidRPr="005831D1">
        <w:rPr>
          <w:rFonts w:ascii="Book Antiqua" w:hAnsi="Book Antiqua" w:cstheme="minorHAnsi"/>
          <w:sz w:val="24"/>
          <w:szCs w:val="24"/>
        </w:rPr>
        <w:t>untuk</w:t>
      </w:r>
      <w:r w:rsidRPr="005831D1">
        <w:rPr>
          <w:rFonts w:ascii="Book Antiqua" w:hAnsi="Book Antiqua" w:cstheme="minorHAnsi"/>
          <w:spacing w:val="-13"/>
          <w:sz w:val="24"/>
          <w:szCs w:val="24"/>
        </w:rPr>
        <w:t xml:space="preserve"> </w:t>
      </w:r>
      <w:r w:rsidRPr="005831D1">
        <w:rPr>
          <w:rFonts w:ascii="Book Antiqua" w:hAnsi="Book Antiqua" w:cstheme="minorHAnsi"/>
          <w:sz w:val="24"/>
          <w:szCs w:val="24"/>
        </w:rPr>
        <w:t xml:space="preserve">menganalisis </w:t>
      </w:r>
      <w:r w:rsidR="00594119" w:rsidRPr="005831D1">
        <w:rPr>
          <w:rFonts w:ascii="Book Antiqua" w:hAnsi="Book Antiqua" w:cstheme="minorHAnsi"/>
          <w:sz w:val="24"/>
          <w:szCs w:val="24"/>
        </w:rPr>
        <w:t xml:space="preserve">tema ini </w:t>
      </w:r>
      <w:r w:rsidRPr="005831D1">
        <w:rPr>
          <w:rFonts w:ascii="Book Antiqua" w:hAnsi="Book Antiqua" w:cstheme="minorHAnsi"/>
          <w:sz w:val="24"/>
          <w:szCs w:val="24"/>
        </w:rPr>
        <w:t>diperlukan analisis yang berdasarkan relita sosial.</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Sehingga</w:t>
      </w:r>
      <w:r w:rsidRPr="005831D1">
        <w:rPr>
          <w:rFonts w:ascii="Book Antiqua" w:hAnsi="Book Antiqua" w:cstheme="minorHAnsi"/>
          <w:spacing w:val="-13"/>
          <w:sz w:val="24"/>
          <w:szCs w:val="24"/>
        </w:rPr>
        <w:t xml:space="preserve"> </w:t>
      </w:r>
      <w:r w:rsidRPr="005831D1">
        <w:rPr>
          <w:rFonts w:ascii="Book Antiqua" w:hAnsi="Book Antiqua" w:cstheme="minorHAnsi"/>
          <w:sz w:val="24"/>
          <w:szCs w:val="24"/>
        </w:rPr>
        <w:t>penggunaan</w:t>
      </w:r>
      <w:r w:rsidRPr="005831D1">
        <w:rPr>
          <w:rFonts w:ascii="Book Antiqua" w:hAnsi="Book Antiqua" w:cstheme="minorHAnsi"/>
          <w:spacing w:val="-13"/>
          <w:sz w:val="24"/>
          <w:szCs w:val="24"/>
        </w:rPr>
        <w:t xml:space="preserve"> </w:t>
      </w:r>
      <w:r w:rsidRPr="005831D1">
        <w:rPr>
          <w:rFonts w:ascii="Book Antiqua" w:hAnsi="Book Antiqua" w:cstheme="minorHAnsi"/>
          <w:sz w:val="24"/>
          <w:szCs w:val="24"/>
        </w:rPr>
        <w:t>metode</w:t>
      </w:r>
      <w:r w:rsidRPr="005831D1">
        <w:rPr>
          <w:rFonts w:ascii="Book Antiqua" w:hAnsi="Book Antiqua" w:cstheme="minorHAnsi"/>
          <w:spacing w:val="-14"/>
          <w:sz w:val="24"/>
          <w:szCs w:val="24"/>
        </w:rPr>
        <w:t xml:space="preserve"> </w:t>
      </w:r>
      <w:r w:rsidRPr="005831D1">
        <w:rPr>
          <w:rFonts w:ascii="Book Antiqua" w:hAnsi="Book Antiqua" w:cstheme="minorHAnsi"/>
          <w:sz w:val="24"/>
          <w:szCs w:val="24"/>
        </w:rPr>
        <w:t>penelitian</w:t>
      </w:r>
      <w:r w:rsidRPr="005831D1">
        <w:rPr>
          <w:rFonts w:ascii="Book Antiqua" w:hAnsi="Book Antiqua" w:cstheme="minorHAnsi"/>
          <w:spacing w:val="-13"/>
          <w:sz w:val="24"/>
          <w:szCs w:val="24"/>
        </w:rPr>
        <w:t xml:space="preserve"> </w:t>
      </w:r>
      <w:r w:rsidRPr="005831D1">
        <w:rPr>
          <w:rFonts w:ascii="Book Antiqua" w:hAnsi="Book Antiqua" w:cstheme="minorHAnsi"/>
          <w:sz w:val="24"/>
          <w:szCs w:val="24"/>
        </w:rPr>
        <w:t>kualitatif</w:t>
      </w:r>
      <w:r w:rsidRPr="005831D1">
        <w:rPr>
          <w:rFonts w:ascii="Book Antiqua" w:hAnsi="Book Antiqua" w:cstheme="minorHAnsi"/>
          <w:spacing w:val="-11"/>
          <w:sz w:val="24"/>
          <w:szCs w:val="24"/>
        </w:rPr>
        <w:t xml:space="preserve"> </w:t>
      </w:r>
      <w:r w:rsidRPr="005831D1">
        <w:rPr>
          <w:rFonts w:ascii="Book Antiqua" w:hAnsi="Book Antiqua" w:cstheme="minorHAnsi"/>
          <w:sz w:val="24"/>
          <w:szCs w:val="24"/>
        </w:rPr>
        <w:t>diharapkan</w:t>
      </w:r>
      <w:r w:rsidRPr="005831D1">
        <w:rPr>
          <w:rFonts w:ascii="Book Antiqua" w:hAnsi="Book Antiqua" w:cstheme="minorHAnsi"/>
          <w:spacing w:val="-12"/>
          <w:sz w:val="24"/>
          <w:szCs w:val="24"/>
        </w:rPr>
        <w:t xml:space="preserve"> </w:t>
      </w:r>
      <w:r w:rsidRPr="005831D1">
        <w:rPr>
          <w:rFonts w:ascii="Book Antiqua" w:hAnsi="Book Antiqua" w:cstheme="minorHAnsi"/>
          <w:sz w:val="24"/>
          <w:szCs w:val="24"/>
        </w:rPr>
        <w:t>mampu</w:t>
      </w:r>
      <w:r w:rsidRPr="005831D1">
        <w:rPr>
          <w:rFonts w:ascii="Book Antiqua" w:hAnsi="Book Antiqua" w:cstheme="minorHAnsi"/>
          <w:spacing w:val="-13"/>
          <w:sz w:val="24"/>
          <w:szCs w:val="24"/>
        </w:rPr>
        <w:t xml:space="preserve"> </w:t>
      </w:r>
      <w:r w:rsidRPr="005831D1">
        <w:rPr>
          <w:rFonts w:ascii="Book Antiqua" w:hAnsi="Book Antiqua" w:cstheme="minorHAnsi"/>
          <w:sz w:val="24"/>
          <w:szCs w:val="24"/>
        </w:rPr>
        <w:t>memahami</w:t>
      </w:r>
      <w:r w:rsidRPr="005831D1">
        <w:rPr>
          <w:rFonts w:ascii="Book Antiqua" w:hAnsi="Book Antiqua" w:cstheme="minorHAnsi"/>
          <w:spacing w:val="-13"/>
          <w:sz w:val="24"/>
          <w:szCs w:val="24"/>
        </w:rPr>
        <w:t xml:space="preserve"> </w:t>
      </w:r>
      <w:r w:rsidRPr="005831D1">
        <w:rPr>
          <w:rFonts w:ascii="Book Antiqua" w:hAnsi="Book Antiqua" w:cstheme="minorHAnsi"/>
          <w:sz w:val="24"/>
          <w:szCs w:val="24"/>
        </w:rPr>
        <w:t>situasi</w:t>
      </w:r>
      <w:r w:rsidRPr="005831D1">
        <w:rPr>
          <w:rFonts w:ascii="Book Antiqua" w:hAnsi="Book Antiqua" w:cstheme="minorHAnsi"/>
          <w:spacing w:val="-13"/>
          <w:sz w:val="24"/>
          <w:szCs w:val="24"/>
        </w:rPr>
        <w:t xml:space="preserve"> </w:t>
      </w:r>
      <w:r w:rsidRPr="005831D1">
        <w:rPr>
          <w:rFonts w:ascii="Book Antiqua" w:hAnsi="Book Antiqua" w:cstheme="minorHAnsi"/>
          <w:sz w:val="24"/>
          <w:szCs w:val="24"/>
        </w:rPr>
        <w:t>sosial</w:t>
      </w:r>
      <w:r w:rsidRPr="005831D1">
        <w:rPr>
          <w:rFonts w:ascii="Book Antiqua" w:hAnsi="Book Antiqua" w:cstheme="minorHAnsi"/>
          <w:spacing w:val="-58"/>
          <w:sz w:val="24"/>
          <w:szCs w:val="24"/>
        </w:rPr>
        <w:t xml:space="preserve"> </w:t>
      </w:r>
      <w:r w:rsidRPr="005831D1">
        <w:rPr>
          <w:rFonts w:ascii="Book Antiqua" w:hAnsi="Book Antiqua" w:cstheme="minorHAnsi"/>
          <w:sz w:val="24"/>
          <w:szCs w:val="24"/>
        </w:rPr>
        <w:t>secara lebih</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mendalam.</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Peneliti</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lastRenderedPageBreak/>
        <w:t>akan</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mejelaskan</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hasil</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penelitian</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melalui</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model</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analisis</w:t>
      </w:r>
      <w:r w:rsidRPr="005831D1">
        <w:rPr>
          <w:rFonts w:ascii="Book Antiqua" w:hAnsi="Book Antiqua" w:cstheme="minorHAnsi"/>
          <w:spacing w:val="-57"/>
          <w:sz w:val="24"/>
          <w:szCs w:val="24"/>
        </w:rPr>
        <w:t xml:space="preserve"> </w:t>
      </w:r>
      <w:r w:rsidRPr="005831D1">
        <w:rPr>
          <w:rFonts w:ascii="Book Antiqua" w:hAnsi="Book Antiqua" w:cstheme="minorHAnsi"/>
          <w:sz w:val="24"/>
          <w:szCs w:val="24"/>
        </w:rPr>
        <w:t>deskriptif,</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sehingga memperoleh</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gambaran secara</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menyeluruh dan mendalam.</w:t>
      </w:r>
    </w:p>
    <w:p w14:paraId="51D02F54" w14:textId="77777777" w:rsidR="0057047C" w:rsidRPr="005831D1" w:rsidRDefault="00594119" w:rsidP="005831D1">
      <w:pPr>
        <w:ind w:firstLine="686"/>
        <w:jc w:val="both"/>
        <w:rPr>
          <w:rFonts w:ascii="Book Antiqua" w:hAnsi="Book Antiqua" w:cstheme="minorHAnsi"/>
          <w:sz w:val="24"/>
          <w:szCs w:val="24"/>
        </w:rPr>
      </w:pPr>
      <w:r w:rsidRPr="005831D1">
        <w:rPr>
          <w:rFonts w:ascii="Book Antiqua" w:hAnsi="Book Antiqua" w:cstheme="minorHAnsi"/>
          <w:sz w:val="24"/>
          <w:szCs w:val="24"/>
        </w:rPr>
        <w:t>P</w:t>
      </w:r>
      <w:r w:rsidR="00D70C0D" w:rsidRPr="005831D1">
        <w:rPr>
          <w:rFonts w:ascii="Book Antiqua" w:hAnsi="Book Antiqua" w:cstheme="minorHAnsi"/>
          <w:sz w:val="24"/>
          <w:szCs w:val="24"/>
        </w:rPr>
        <w:t xml:space="preserve">enelitian </w:t>
      </w:r>
      <w:r w:rsidRPr="005831D1">
        <w:rPr>
          <w:rFonts w:ascii="Book Antiqua" w:hAnsi="Book Antiqua" w:cstheme="minorHAnsi"/>
          <w:sz w:val="24"/>
          <w:szCs w:val="24"/>
        </w:rPr>
        <w:t xml:space="preserve">tentang </w:t>
      </w:r>
      <w:r w:rsidRPr="005831D1">
        <w:rPr>
          <w:rStyle w:val="Heading1Char"/>
          <w:rFonts w:ascii="Book Antiqua" w:hAnsi="Book Antiqua" w:cs="Arial"/>
          <w:bCs/>
          <w:sz w:val="24"/>
          <w:szCs w:val="24"/>
        </w:rPr>
        <w:t xml:space="preserve">JENG MANIZKU </w:t>
      </w:r>
      <w:r w:rsidR="003136E4" w:rsidRPr="005831D1">
        <w:rPr>
          <w:rStyle w:val="Heading1Char"/>
          <w:rFonts w:ascii="Book Antiqua" w:hAnsi="Book Antiqua" w:cs="Arial"/>
          <w:bCs/>
          <w:sz w:val="24"/>
          <w:szCs w:val="24"/>
        </w:rPr>
        <w:t xml:space="preserve">: </w:t>
      </w:r>
      <w:r w:rsidRPr="005831D1">
        <w:rPr>
          <w:rStyle w:val="Heading1Char"/>
          <w:rFonts w:ascii="Book Antiqua" w:hAnsi="Book Antiqua" w:cs="Arial"/>
          <w:bCs/>
          <w:sz w:val="24"/>
          <w:szCs w:val="24"/>
        </w:rPr>
        <w:t xml:space="preserve">Sinergitas Masyarakat Sambilegi Kidul </w:t>
      </w:r>
      <w:r w:rsidR="003136E4" w:rsidRPr="005831D1">
        <w:rPr>
          <w:rStyle w:val="Heading1Char"/>
          <w:rFonts w:ascii="Book Antiqua" w:hAnsi="Book Antiqua" w:cs="Arial"/>
          <w:bCs/>
          <w:sz w:val="24"/>
          <w:szCs w:val="24"/>
        </w:rPr>
        <w:t xml:space="preserve">Dan </w:t>
      </w:r>
      <w:r w:rsidRPr="005831D1">
        <w:rPr>
          <w:rStyle w:val="Heading1Char"/>
          <w:rFonts w:ascii="Book Antiqua" w:hAnsi="Book Antiqua" w:cs="Arial"/>
          <w:bCs/>
          <w:sz w:val="24"/>
          <w:szCs w:val="24"/>
        </w:rPr>
        <w:t xml:space="preserve">CSR Pertamina Adisucipto Untuk Ketahanan Pangan </w:t>
      </w:r>
      <w:r w:rsidR="003136E4" w:rsidRPr="005831D1">
        <w:rPr>
          <w:rStyle w:val="Heading1Char"/>
          <w:rFonts w:ascii="Book Antiqua" w:hAnsi="Book Antiqua" w:cs="Arial"/>
          <w:bCs/>
          <w:sz w:val="24"/>
          <w:szCs w:val="24"/>
        </w:rPr>
        <w:t xml:space="preserve">Di </w:t>
      </w:r>
      <w:r w:rsidRPr="005831D1">
        <w:rPr>
          <w:rStyle w:val="Heading1Char"/>
          <w:rFonts w:ascii="Book Antiqua" w:hAnsi="Book Antiqua" w:cs="Arial"/>
          <w:bCs/>
          <w:sz w:val="24"/>
          <w:szCs w:val="24"/>
        </w:rPr>
        <w:t>Masa Pandemi Covid</w:t>
      </w:r>
      <w:r w:rsidR="003136E4" w:rsidRPr="005831D1">
        <w:rPr>
          <w:rStyle w:val="Heading1Char"/>
          <w:rFonts w:ascii="Book Antiqua" w:hAnsi="Book Antiqua" w:cs="Arial"/>
          <w:bCs/>
          <w:sz w:val="24"/>
          <w:szCs w:val="24"/>
        </w:rPr>
        <w:t>-19</w:t>
      </w:r>
      <w:r w:rsidR="003136E4" w:rsidRPr="005831D1">
        <w:rPr>
          <w:rStyle w:val="Heading1Char"/>
          <w:rFonts w:ascii="Book Antiqua" w:hAnsi="Book Antiqua" w:cs="Arial"/>
          <w:b/>
          <w:sz w:val="24"/>
          <w:szCs w:val="24"/>
        </w:rPr>
        <w:t xml:space="preserve"> </w:t>
      </w:r>
      <w:r w:rsidR="00D70C0D" w:rsidRPr="005831D1">
        <w:rPr>
          <w:rFonts w:ascii="Book Antiqua" w:hAnsi="Book Antiqua" w:cstheme="minorHAnsi"/>
          <w:sz w:val="24"/>
          <w:szCs w:val="24"/>
        </w:rPr>
        <w:t>memiliki dua jenis sumber data, yaitu data primer dan data</w:t>
      </w:r>
      <w:r w:rsidR="00D70C0D" w:rsidRPr="005831D1">
        <w:rPr>
          <w:rFonts w:ascii="Book Antiqua" w:hAnsi="Book Antiqua" w:cstheme="minorHAnsi"/>
          <w:spacing w:val="1"/>
          <w:sz w:val="24"/>
          <w:szCs w:val="24"/>
        </w:rPr>
        <w:t xml:space="preserve"> </w:t>
      </w:r>
      <w:r w:rsidR="00D70C0D" w:rsidRPr="005831D1">
        <w:rPr>
          <w:rFonts w:ascii="Book Antiqua" w:hAnsi="Book Antiqua" w:cstheme="minorHAnsi"/>
          <w:sz w:val="24"/>
          <w:szCs w:val="24"/>
        </w:rPr>
        <w:t>sekunder. Data primer merupakan data yang diperoleh dari hasil wawancara secara langsung</w:t>
      </w:r>
      <w:r w:rsidR="00D70C0D" w:rsidRPr="005831D1">
        <w:rPr>
          <w:rFonts w:ascii="Book Antiqua" w:hAnsi="Book Antiqua" w:cstheme="minorHAnsi"/>
          <w:spacing w:val="1"/>
          <w:sz w:val="24"/>
          <w:szCs w:val="24"/>
        </w:rPr>
        <w:t xml:space="preserve"> </w:t>
      </w:r>
      <w:r w:rsidR="00D70C0D" w:rsidRPr="005831D1">
        <w:rPr>
          <w:rFonts w:ascii="Book Antiqua" w:hAnsi="Book Antiqua" w:cstheme="minorHAnsi"/>
          <w:sz w:val="24"/>
          <w:szCs w:val="24"/>
        </w:rPr>
        <w:t>terhadap obyek penelitian. Data primer yang akan adalah informasi yang diberikan dari para</w:t>
      </w:r>
      <w:r w:rsidR="003136E4" w:rsidRPr="005831D1">
        <w:rPr>
          <w:rFonts w:ascii="Book Antiqua" w:hAnsi="Book Antiqua" w:cstheme="minorHAnsi"/>
          <w:sz w:val="24"/>
          <w:szCs w:val="24"/>
        </w:rPr>
        <w:t xml:space="preserve"> masyarakat Sambilegi Kidul dan dari pihak perusahaan Pertamina Adisucipto</w:t>
      </w:r>
      <w:r w:rsidR="00D70C0D" w:rsidRPr="005831D1">
        <w:rPr>
          <w:rFonts w:ascii="Book Antiqua" w:hAnsi="Book Antiqua" w:cstheme="minorHAnsi"/>
          <w:sz w:val="24"/>
          <w:szCs w:val="24"/>
        </w:rPr>
        <w:t>. Sedangkan data sekunder yang akan dipakai dalam penelitian ini</w:t>
      </w:r>
      <w:r w:rsidR="00D70C0D" w:rsidRPr="005831D1">
        <w:rPr>
          <w:rFonts w:ascii="Book Antiqua" w:hAnsi="Book Antiqua" w:cstheme="minorHAnsi"/>
          <w:spacing w:val="1"/>
          <w:sz w:val="24"/>
          <w:szCs w:val="24"/>
        </w:rPr>
        <w:t xml:space="preserve"> </w:t>
      </w:r>
      <w:r w:rsidR="00D70C0D" w:rsidRPr="005831D1">
        <w:rPr>
          <w:rFonts w:ascii="Book Antiqua" w:hAnsi="Book Antiqua" w:cstheme="minorHAnsi"/>
          <w:sz w:val="24"/>
          <w:szCs w:val="24"/>
        </w:rPr>
        <w:t>adalah</w:t>
      </w:r>
      <w:r w:rsidR="00D70C0D" w:rsidRPr="005831D1">
        <w:rPr>
          <w:rFonts w:ascii="Book Antiqua" w:hAnsi="Book Antiqua" w:cstheme="minorHAnsi"/>
          <w:spacing w:val="-1"/>
          <w:sz w:val="24"/>
          <w:szCs w:val="24"/>
        </w:rPr>
        <w:t xml:space="preserve"> </w:t>
      </w:r>
      <w:r w:rsidR="00D70C0D" w:rsidRPr="005831D1">
        <w:rPr>
          <w:rFonts w:ascii="Book Antiqua" w:hAnsi="Book Antiqua" w:cstheme="minorHAnsi"/>
          <w:sz w:val="24"/>
          <w:szCs w:val="24"/>
        </w:rPr>
        <w:t>literatur</w:t>
      </w:r>
      <w:r w:rsidR="00D70C0D" w:rsidRPr="005831D1">
        <w:rPr>
          <w:rFonts w:ascii="Book Antiqua" w:hAnsi="Book Antiqua" w:cstheme="minorHAnsi"/>
          <w:spacing w:val="4"/>
          <w:sz w:val="24"/>
          <w:szCs w:val="24"/>
        </w:rPr>
        <w:t xml:space="preserve"> </w:t>
      </w:r>
      <w:r w:rsidR="00D70C0D" w:rsidRPr="005831D1">
        <w:rPr>
          <w:rFonts w:ascii="Book Antiqua" w:hAnsi="Book Antiqua" w:cstheme="minorHAnsi"/>
          <w:sz w:val="24"/>
          <w:szCs w:val="24"/>
        </w:rPr>
        <w:t>yang</w:t>
      </w:r>
      <w:r w:rsidR="00D70C0D" w:rsidRPr="005831D1">
        <w:rPr>
          <w:rFonts w:ascii="Book Antiqua" w:hAnsi="Book Antiqua" w:cstheme="minorHAnsi"/>
          <w:spacing w:val="-3"/>
          <w:sz w:val="24"/>
          <w:szCs w:val="24"/>
        </w:rPr>
        <w:t xml:space="preserve"> </w:t>
      </w:r>
      <w:r w:rsidR="00D70C0D" w:rsidRPr="005831D1">
        <w:rPr>
          <w:rFonts w:ascii="Book Antiqua" w:hAnsi="Book Antiqua" w:cstheme="minorHAnsi"/>
          <w:sz w:val="24"/>
          <w:szCs w:val="24"/>
        </w:rPr>
        <w:t>berhubungan dengan tema</w:t>
      </w:r>
      <w:r w:rsidR="00D70C0D" w:rsidRPr="005831D1">
        <w:rPr>
          <w:rFonts w:ascii="Book Antiqua" w:hAnsi="Book Antiqua" w:cstheme="minorHAnsi"/>
          <w:spacing w:val="-1"/>
          <w:sz w:val="24"/>
          <w:szCs w:val="24"/>
        </w:rPr>
        <w:t xml:space="preserve"> </w:t>
      </w:r>
      <w:r w:rsidR="00D70C0D" w:rsidRPr="005831D1">
        <w:rPr>
          <w:rFonts w:ascii="Book Antiqua" w:hAnsi="Book Antiqua" w:cstheme="minorHAnsi"/>
          <w:sz w:val="24"/>
          <w:szCs w:val="24"/>
        </w:rPr>
        <w:t>penelitian.</w:t>
      </w:r>
      <w:r w:rsidR="003B0BFE" w:rsidRPr="005831D1">
        <w:rPr>
          <w:rFonts w:ascii="Book Antiqua" w:hAnsi="Book Antiqua" w:cstheme="minorHAnsi"/>
          <w:sz w:val="24"/>
          <w:szCs w:val="24"/>
        </w:rPr>
        <w:t xml:space="preserve"> Pada penelitian ini objek yang akan diobservasi adalah</w:t>
      </w:r>
      <w:r w:rsidR="0057047C" w:rsidRPr="005831D1">
        <w:rPr>
          <w:rFonts w:ascii="Book Antiqua" w:hAnsi="Book Antiqua" w:cstheme="minorHAnsi"/>
          <w:sz w:val="24"/>
          <w:szCs w:val="24"/>
        </w:rPr>
        <w:t xml:space="preserve"> kegiatan JENG MANIZKU yang diinisiasi oleh</w:t>
      </w:r>
      <w:r w:rsidR="003B0BFE" w:rsidRPr="005831D1">
        <w:rPr>
          <w:rFonts w:ascii="Book Antiqua" w:hAnsi="Book Antiqua" w:cstheme="minorHAnsi"/>
          <w:sz w:val="24"/>
          <w:szCs w:val="24"/>
        </w:rPr>
        <w:t xml:space="preserve"> </w:t>
      </w:r>
      <w:r w:rsidR="00D458FE" w:rsidRPr="005831D1">
        <w:rPr>
          <w:rFonts w:ascii="Book Antiqua" w:hAnsi="Book Antiqua" w:cstheme="minorHAnsi"/>
          <w:sz w:val="24"/>
          <w:szCs w:val="24"/>
        </w:rPr>
        <w:t xml:space="preserve">masyarakat </w:t>
      </w:r>
      <w:r w:rsidR="003B0BFE" w:rsidRPr="005831D1">
        <w:rPr>
          <w:rFonts w:ascii="Book Antiqua" w:hAnsi="Book Antiqua" w:cstheme="minorHAnsi"/>
          <w:sz w:val="24"/>
          <w:szCs w:val="24"/>
        </w:rPr>
        <w:t xml:space="preserve">di </w:t>
      </w:r>
      <w:r w:rsidR="00826EC6" w:rsidRPr="005831D1">
        <w:rPr>
          <w:rFonts w:ascii="Book Antiqua" w:hAnsi="Book Antiqua" w:cstheme="minorHAnsi"/>
          <w:sz w:val="24"/>
          <w:szCs w:val="24"/>
        </w:rPr>
        <w:t>Sambilegi Kidul</w:t>
      </w:r>
      <w:r w:rsidR="0057047C" w:rsidRPr="005831D1">
        <w:rPr>
          <w:rFonts w:ascii="Book Antiqua" w:hAnsi="Book Antiqua" w:cstheme="minorHAnsi"/>
          <w:sz w:val="24"/>
          <w:szCs w:val="24"/>
        </w:rPr>
        <w:t xml:space="preserve"> dan PT Pertamina Adisucipto</w:t>
      </w:r>
      <w:r w:rsidR="003B0BFE" w:rsidRPr="005831D1">
        <w:rPr>
          <w:rFonts w:ascii="Book Antiqua" w:hAnsi="Book Antiqua" w:cstheme="minorHAnsi"/>
          <w:sz w:val="24"/>
          <w:szCs w:val="24"/>
        </w:rPr>
        <w:t>.</w:t>
      </w:r>
      <w:r w:rsidR="003B0BFE" w:rsidRPr="005831D1">
        <w:rPr>
          <w:rFonts w:ascii="Book Antiqua" w:hAnsi="Book Antiqua" w:cstheme="minorHAnsi"/>
          <w:spacing w:val="1"/>
          <w:sz w:val="24"/>
          <w:szCs w:val="24"/>
        </w:rPr>
        <w:t xml:space="preserve"> </w:t>
      </w:r>
      <w:r w:rsidR="003B0BFE" w:rsidRPr="005831D1">
        <w:rPr>
          <w:rFonts w:ascii="Book Antiqua" w:hAnsi="Book Antiqua" w:cstheme="minorHAnsi"/>
          <w:sz w:val="24"/>
          <w:szCs w:val="24"/>
        </w:rPr>
        <w:t>Observasi</w:t>
      </w:r>
      <w:r w:rsidR="003B0BFE" w:rsidRPr="005831D1">
        <w:rPr>
          <w:rFonts w:ascii="Book Antiqua" w:hAnsi="Book Antiqua" w:cstheme="minorHAnsi"/>
          <w:spacing w:val="1"/>
          <w:sz w:val="24"/>
          <w:szCs w:val="24"/>
        </w:rPr>
        <w:t xml:space="preserve"> </w:t>
      </w:r>
      <w:r w:rsidR="003B0BFE" w:rsidRPr="005831D1">
        <w:rPr>
          <w:rFonts w:ascii="Book Antiqua" w:hAnsi="Book Antiqua" w:cstheme="minorHAnsi"/>
          <w:sz w:val="24"/>
          <w:szCs w:val="24"/>
        </w:rPr>
        <w:t>dilakukan</w:t>
      </w:r>
      <w:r w:rsidR="003B0BFE" w:rsidRPr="005831D1">
        <w:rPr>
          <w:rFonts w:ascii="Book Antiqua" w:hAnsi="Book Antiqua" w:cstheme="minorHAnsi"/>
          <w:spacing w:val="1"/>
          <w:sz w:val="24"/>
          <w:szCs w:val="24"/>
        </w:rPr>
        <w:t xml:space="preserve"> </w:t>
      </w:r>
      <w:r w:rsidR="003B0BFE" w:rsidRPr="005831D1">
        <w:rPr>
          <w:rFonts w:ascii="Book Antiqua" w:hAnsi="Book Antiqua" w:cstheme="minorHAnsi"/>
          <w:sz w:val="24"/>
          <w:szCs w:val="24"/>
        </w:rPr>
        <w:t>dengan.</w:t>
      </w:r>
      <w:r w:rsidR="003B0BFE" w:rsidRPr="005831D1">
        <w:rPr>
          <w:rFonts w:ascii="Book Antiqua" w:hAnsi="Book Antiqua" w:cstheme="minorHAnsi"/>
          <w:spacing w:val="1"/>
          <w:sz w:val="24"/>
          <w:szCs w:val="24"/>
        </w:rPr>
        <w:t xml:space="preserve"> </w:t>
      </w:r>
      <w:r w:rsidR="003B0BFE" w:rsidRPr="005831D1">
        <w:rPr>
          <w:rFonts w:ascii="Book Antiqua" w:hAnsi="Book Antiqua" w:cstheme="minorHAnsi"/>
          <w:sz w:val="24"/>
          <w:szCs w:val="24"/>
        </w:rPr>
        <w:t>Observasi</w:t>
      </w:r>
      <w:r w:rsidR="003B0BFE" w:rsidRPr="005831D1">
        <w:rPr>
          <w:rFonts w:ascii="Book Antiqua" w:hAnsi="Book Antiqua" w:cstheme="minorHAnsi"/>
          <w:spacing w:val="1"/>
          <w:sz w:val="24"/>
          <w:szCs w:val="24"/>
        </w:rPr>
        <w:t xml:space="preserve"> </w:t>
      </w:r>
      <w:r w:rsidR="003B0BFE" w:rsidRPr="005831D1">
        <w:rPr>
          <w:rFonts w:ascii="Book Antiqua" w:hAnsi="Book Antiqua" w:cstheme="minorHAnsi"/>
          <w:sz w:val="24"/>
          <w:szCs w:val="24"/>
        </w:rPr>
        <w:t>dalam</w:t>
      </w:r>
      <w:r w:rsidR="003B0BFE" w:rsidRPr="005831D1">
        <w:rPr>
          <w:rFonts w:ascii="Book Antiqua" w:hAnsi="Book Antiqua" w:cstheme="minorHAnsi"/>
          <w:spacing w:val="1"/>
          <w:sz w:val="24"/>
          <w:szCs w:val="24"/>
        </w:rPr>
        <w:t xml:space="preserve"> </w:t>
      </w:r>
      <w:r w:rsidR="003B0BFE" w:rsidRPr="005831D1">
        <w:rPr>
          <w:rFonts w:ascii="Book Antiqua" w:hAnsi="Book Antiqua" w:cstheme="minorHAnsi"/>
          <w:sz w:val="24"/>
          <w:szCs w:val="24"/>
        </w:rPr>
        <w:t>penelitian</w:t>
      </w:r>
      <w:r w:rsidR="003B0BFE" w:rsidRPr="005831D1">
        <w:rPr>
          <w:rFonts w:ascii="Book Antiqua" w:hAnsi="Book Antiqua" w:cstheme="minorHAnsi"/>
          <w:spacing w:val="1"/>
          <w:sz w:val="24"/>
          <w:szCs w:val="24"/>
        </w:rPr>
        <w:t xml:space="preserve"> </w:t>
      </w:r>
      <w:r w:rsidR="003B0BFE" w:rsidRPr="005831D1">
        <w:rPr>
          <w:rFonts w:ascii="Book Antiqua" w:hAnsi="Book Antiqua" w:cstheme="minorHAnsi"/>
          <w:sz w:val="24"/>
          <w:szCs w:val="24"/>
        </w:rPr>
        <w:t>ini</w:t>
      </w:r>
      <w:r w:rsidR="003B0BFE" w:rsidRPr="005831D1">
        <w:rPr>
          <w:rFonts w:ascii="Book Antiqua" w:hAnsi="Book Antiqua" w:cstheme="minorHAnsi"/>
          <w:spacing w:val="1"/>
          <w:sz w:val="24"/>
          <w:szCs w:val="24"/>
        </w:rPr>
        <w:t xml:space="preserve"> </w:t>
      </w:r>
      <w:r w:rsidR="003B0BFE" w:rsidRPr="005831D1">
        <w:rPr>
          <w:rFonts w:ascii="Book Antiqua" w:hAnsi="Book Antiqua" w:cstheme="minorHAnsi"/>
          <w:sz w:val="24"/>
          <w:szCs w:val="24"/>
        </w:rPr>
        <w:t>dilakukan</w:t>
      </w:r>
      <w:r w:rsidR="003B0BFE" w:rsidRPr="005831D1">
        <w:rPr>
          <w:rFonts w:ascii="Book Antiqua" w:hAnsi="Book Antiqua" w:cstheme="minorHAnsi"/>
          <w:spacing w:val="1"/>
          <w:sz w:val="24"/>
          <w:szCs w:val="24"/>
        </w:rPr>
        <w:t xml:space="preserve"> </w:t>
      </w:r>
      <w:r w:rsidR="003B0BFE" w:rsidRPr="005831D1">
        <w:rPr>
          <w:rFonts w:ascii="Book Antiqua" w:hAnsi="Book Antiqua" w:cstheme="minorHAnsi"/>
          <w:sz w:val="24"/>
          <w:szCs w:val="24"/>
        </w:rPr>
        <w:t>dengan</w:t>
      </w:r>
      <w:r w:rsidR="003B0BFE" w:rsidRPr="005831D1">
        <w:rPr>
          <w:rFonts w:ascii="Book Antiqua" w:hAnsi="Book Antiqua" w:cstheme="minorHAnsi"/>
          <w:spacing w:val="1"/>
          <w:sz w:val="24"/>
          <w:szCs w:val="24"/>
        </w:rPr>
        <w:t xml:space="preserve"> </w:t>
      </w:r>
      <w:r w:rsidR="003B0BFE" w:rsidRPr="005831D1">
        <w:rPr>
          <w:rFonts w:ascii="Book Antiqua" w:hAnsi="Book Antiqua" w:cstheme="minorHAnsi"/>
          <w:sz w:val="24"/>
          <w:szCs w:val="24"/>
        </w:rPr>
        <w:t>cara</w:t>
      </w:r>
      <w:r w:rsidR="003B0BFE" w:rsidRPr="005831D1">
        <w:rPr>
          <w:rFonts w:ascii="Book Antiqua" w:hAnsi="Book Antiqua" w:cstheme="minorHAnsi"/>
          <w:spacing w:val="1"/>
          <w:sz w:val="24"/>
          <w:szCs w:val="24"/>
        </w:rPr>
        <w:t xml:space="preserve"> </w:t>
      </w:r>
      <w:r w:rsidR="003B0BFE" w:rsidRPr="005831D1">
        <w:rPr>
          <w:rFonts w:ascii="Book Antiqua" w:hAnsi="Book Antiqua" w:cstheme="minorHAnsi"/>
          <w:sz w:val="24"/>
          <w:szCs w:val="24"/>
        </w:rPr>
        <w:t>pengamatan secara langsung maupun dengan pencatatan secara langsung terhadap informasi</w:t>
      </w:r>
      <w:r w:rsidR="003B0BFE" w:rsidRPr="005831D1">
        <w:rPr>
          <w:rFonts w:ascii="Book Antiqua" w:hAnsi="Book Antiqua" w:cstheme="minorHAnsi"/>
          <w:spacing w:val="1"/>
          <w:sz w:val="24"/>
          <w:szCs w:val="24"/>
        </w:rPr>
        <w:t xml:space="preserve"> </w:t>
      </w:r>
      <w:r w:rsidR="003B0BFE" w:rsidRPr="005831D1">
        <w:rPr>
          <w:rFonts w:ascii="Book Antiqua" w:hAnsi="Book Antiqua" w:cstheme="minorHAnsi"/>
          <w:sz w:val="24"/>
          <w:szCs w:val="24"/>
        </w:rPr>
        <w:t>yang</w:t>
      </w:r>
      <w:r w:rsidR="003B0BFE" w:rsidRPr="005831D1">
        <w:rPr>
          <w:rFonts w:ascii="Book Antiqua" w:hAnsi="Book Antiqua" w:cstheme="minorHAnsi"/>
          <w:spacing w:val="-4"/>
          <w:sz w:val="24"/>
          <w:szCs w:val="24"/>
        </w:rPr>
        <w:t xml:space="preserve"> </w:t>
      </w:r>
      <w:r w:rsidR="003B0BFE" w:rsidRPr="005831D1">
        <w:rPr>
          <w:rFonts w:ascii="Book Antiqua" w:hAnsi="Book Antiqua" w:cstheme="minorHAnsi"/>
          <w:sz w:val="24"/>
          <w:szCs w:val="24"/>
        </w:rPr>
        <w:t>diperoleh di</w:t>
      </w:r>
      <w:r w:rsidR="003B0BFE" w:rsidRPr="005831D1">
        <w:rPr>
          <w:rFonts w:ascii="Book Antiqua" w:hAnsi="Book Antiqua" w:cstheme="minorHAnsi"/>
          <w:spacing w:val="-1"/>
          <w:sz w:val="24"/>
          <w:szCs w:val="24"/>
        </w:rPr>
        <w:t xml:space="preserve"> </w:t>
      </w:r>
      <w:r w:rsidR="003B0BFE" w:rsidRPr="005831D1">
        <w:rPr>
          <w:rFonts w:ascii="Book Antiqua" w:hAnsi="Book Antiqua" w:cstheme="minorHAnsi"/>
          <w:sz w:val="24"/>
          <w:szCs w:val="24"/>
        </w:rPr>
        <w:t>lapangan dan terkait</w:t>
      </w:r>
      <w:r w:rsidR="003B0BFE" w:rsidRPr="005831D1">
        <w:rPr>
          <w:rFonts w:ascii="Book Antiqua" w:hAnsi="Book Antiqua" w:cstheme="minorHAnsi"/>
          <w:spacing w:val="-1"/>
          <w:sz w:val="24"/>
          <w:szCs w:val="24"/>
        </w:rPr>
        <w:t xml:space="preserve"> </w:t>
      </w:r>
      <w:r w:rsidR="003B0BFE" w:rsidRPr="005831D1">
        <w:rPr>
          <w:rFonts w:ascii="Book Antiqua" w:hAnsi="Book Antiqua" w:cstheme="minorHAnsi"/>
          <w:sz w:val="24"/>
          <w:szCs w:val="24"/>
        </w:rPr>
        <w:t>dengan permasalahan</w:t>
      </w:r>
      <w:r w:rsidR="003B0BFE" w:rsidRPr="005831D1">
        <w:rPr>
          <w:rFonts w:ascii="Book Antiqua" w:hAnsi="Book Antiqua" w:cstheme="minorHAnsi"/>
          <w:spacing w:val="3"/>
          <w:sz w:val="24"/>
          <w:szCs w:val="24"/>
        </w:rPr>
        <w:t xml:space="preserve"> </w:t>
      </w:r>
      <w:r w:rsidR="003B0BFE" w:rsidRPr="005831D1">
        <w:rPr>
          <w:rFonts w:ascii="Book Antiqua" w:hAnsi="Book Antiqua" w:cstheme="minorHAnsi"/>
          <w:sz w:val="24"/>
          <w:szCs w:val="24"/>
        </w:rPr>
        <w:t>yang</w:t>
      </w:r>
      <w:r w:rsidR="003B0BFE" w:rsidRPr="005831D1">
        <w:rPr>
          <w:rFonts w:ascii="Book Antiqua" w:hAnsi="Book Antiqua" w:cstheme="minorHAnsi"/>
          <w:spacing w:val="-3"/>
          <w:sz w:val="24"/>
          <w:szCs w:val="24"/>
        </w:rPr>
        <w:t xml:space="preserve"> </w:t>
      </w:r>
      <w:r w:rsidR="003B0BFE" w:rsidRPr="005831D1">
        <w:rPr>
          <w:rFonts w:ascii="Book Antiqua" w:hAnsi="Book Antiqua" w:cstheme="minorHAnsi"/>
          <w:sz w:val="24"/>
          <w:szCs w:val="24"/>
        </w:rPr>
        <w:t>diteliti.</w:t>
      </w:r>
    </w:p>
    <w:p w14:paraId="6BACC401" w14:textId="00B9B752" w:rsidR="00E822E0" w:rsidRPr="005831D1" w:rsidRDefault="004A33EE" w:rsidP="005831D1">
      <w:pPr>
        <w:ind w:firstLine="686"/>
        <w:jc w:val="both"/>
        <w:rPr>
          <w:rFonts w:ascii="Book Antiqua" w:hAnsi="Book Antiqua"/>
          <w:sz w:val="24"/>
          <w:szCs w:val="24"/>
        </w:rPr>
      </w:pPr>
      <w:r w:rsidRPr="005831D1">
        <w:rPr>
          <w:rFonts w:ascii="Book Antiqua" w:hAnsi="Book Antiqua" w:cstheme="minorHAnsi"/>
          <w:sz w:val="24"/>
          <w:szCs w:val="24"/>
        </w:rPr>
        <w:t>Pada penelitian yang akan dilakukan ini, wawancara dilakukan pada informan yang telah</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 xml:space="preserve">ditentukan dengan teknik </w:t>
      </w:r>
      <w:r w:rsidRPr="005831D1">
        <w:rPr>
          <w:rFonts w:ascii="Book Antiqua" w:hAnsi="Book Antiqua" w:cstheme="minorHAnsi"/>
          <w:i/>
          <w:sz w:val="24"/>
          <w:szCs w:val="24"/>
        </w:rPr>
        <w:t xml:space="preserve">purposive sampling </w:t>
      </w:r>
      <w:r w:rsidRPr="005831D1">
        <w:rPr>
          <w:rFonts w:ascii="Book Antiqua" w:hAnsi="Book Antiqua" w:cstheme="minorHAnsi"/>
          <w:sz w:val="24"/>
          <w:szCs w:val="24"/>
        </w:rPr>
        <w:t xml:space="preserve">dan setelah itu diikuti dengan teknik </w:t>
      </w:r>
      <w:r w:rsidRPr="005831D1">
        <w:rPr>
          <w:rFonts w:ascii="Book Antiqua" w:hAnsi="Book Antiqua" w:cstheme="minorHAnsi"/>
          <w:i/>
          <w:sz w:val="24"/>
          <w:szCs w:val="24"/>
        </w:rPr>
        <w:t>snowball</w:t>
      </w:r>
      <w:r w:rsidRPr="005831D1">
        <w:rPr>
          <w:rFonts w:ascii="Book Antiqua" w:hAnsi="Book Antiqua" w:cstheme="minorHAnsi"/>
          <w:i/>
          <w:spacing w:val="1"/>
          <w:sz w:val="24"/>
          <w:szCs w:val="24"/>
        </w:rPr>
        <w:t xml:space="preserve"> </w:t>
      </w:r>
      <w:r w:rsidRPr="005831D1">
        <w:rPr>
          <w:rFonts w:ascii="Book Antiqua" w:hAnsi="Book Antiqua" w:cstheme="minorHAnsi"/>
          <w:i/>
          <w:sz w:val="24"/>
          <w:szCs w:val="24"/>
        </w:rPr>
        <w:t>sampling</w:t>
      </w:r>
      <w:r w:rsidRPr="005831D1">
        <w:rPr>
          <w:rFonts w:ascii="Book Antiqua" w:hAnsi="Book Antiqua" w:cstheme="minorHAnsi"/>
          <w:sz w:val="24"/>
          <w:szCs w:val="24"/>
        </w:rPr>
        <w:t xml:space="preserve">. Dalam wawancara ini, peneliti akan menggunakan </w:t>
      </w:r>
      <w:r w:rsidRPr="005831D1">
        <w:rPr>
          <w:rFonts w:ascii="Book Antiqua" w:hAnsi="Book Antiqua" w:cstheme="minorHAnsi"/>
          <w:i/>
          <w:sz w:val="24"/>
          <w:szCs w:val="24"/>
        </w:rPr>
        <w:t xml:space="preserve">interview guide </w:t>
      </w:r>
      <w:r w:rsidRPr="005831D1">
        <w:rPr>
          <w:rFonts w:ascii="Book Antiqua" w:hAnsi="Book Antiqua" w:cstheme="minorHAnsi"/>
          <w:sz w:val="24"/>
          <w:szCs w:val="24"/>
        </w:rPr>
        <w:t>sebagai bahan</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dan panduan wawancara dengan informan, namun wawancara yang dilakukan tidak baku</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 xml:space="preserve">terpacu pada </w:t>
      </w:r>
      <w:r w:rsidRPr="005831D1">
        <w:rPr>
          <w:rFonts w:ascii="Book Antiqua" w:hAnsi="Book Antiqua" w:cstheme="minorHAnsi"/>
          <w:i/>
          <w:sz w:val="24"/>
          <w:szCs w:val="24"/>
        </w:rPr>
        <w:t>interview guide</w:t>
      </w:r>
      <w:r w:rsidRPr="005831D1">
        <w:rPr>
          <w:rFonts w:ascii="Book Antiqua" w:hAnsi="Book Antiqua" w:cstheme="minorHAnsi"/>
          <w:sz w:val="24"/>
          <w:szCs w:val="24"/>
        </w:rPr>
        <w:t>, melainkan dikembangkan oleh peneliti secara lebih mendalam</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agar</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data</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yang diperoleh</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lebih</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lengkap</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serta</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agar</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proses</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wawancara</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berlangsung</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santai</w:t>
      </w:r>
      <w:r w:rsidRPr="005831D1">
        <w:rPr>
          <w:rFonts w:ascii="Book Antiqua" w:hAnsi="Book Antiqua" w:cstheme="minorHAnsi"/>
          <w:spacing w:val="-57"/>
          <w:sz w:val="24"/>
          <w:szCs w:val="24"/>
        </w:rPr>
        <w:t xml:space="preserve"> </w:t>
      </w:r>
      <w:r w:rsidRPr="005831D1">
        <w:rPr>
          <w:rFonts w:ascii="Book Antiqua" w:hAnsi="Book Antiqua" w:cstheme="minorHAnsi"/>
          <w:sz w:val="24"/>
          <w:szCs w:val="24"/>
        </w:rPr>
        <w:t xml:space="preserve">sehingga informan dapat dengan leluasa memaparkan informasi. </w:t>
      </w:r>
      <w:r w:rsidRPr="005831D1">
        <w:rPr>
          <w:rFonts w:ascii="Book Antiqua" w:hAnsi="Book Antiqua" w:cstheme="minorHAnsi"/>
          <w:i/>
          <w:sz w:val="24"/>
          <w:szCs w:val="24"/>
        </w:rPr>
        <w:t xml:space="preserve">Interview guide </w:t>
      </w:r>
      <w:r w:rsidRPr="005831D1">
        <w:rPr>
          <w:rFonts w:ascii="Book Antiqua" w:hAnsi="Book Antiqua" w:cstheme="minorHAnsi"/>
          <w:sz w:val="24"/>
          <w:szCs w:val="24"/>
        </w:rPr>
        <w:t>disini hanya</w:t>
      </w:r>
      <w:r w:rsidRPr="005831D1">
        <w:rPr>
          <w:rFonts w:ascii="Book Antiqua" w:hAnsi="Book Antiqua" w:cstheme="minorHAnsi"/>
          <w:spacing w:val="-57"/>
          <w:sz w:val="24"/>
          <w:szCs w:val="24"/>
        </w:rPr>
        <w:t xml:space="preserve"> </w:t>
      </w:r>
      <w:r w:rsidRPr="005831D1">
        <w:rPr>
          <w:rFonts w:ascii="Book Antiqua" w:hAnsi="Book Antiqua" w:cstheme="minorHAnsi"/>
          <w:sz w:val="24"/>
          <w:szCs w:val="24"/>
        </w:rPr>
        <w:t>sebagai</w:t>
      </w:r>
      <w:r w:rsidRPr="005831D1">
        <w:rPr>
          <w:rFonts w:ascii="Book Antiqua" w:hAnsi="Book Antiqua" w:cstheme="minorHAnsi"/>
          <w:spacing w:val="-11"/>
          <w:sz w:val="24"/>
          <w:szCs w:val="24"/>
        </w:rPr>
        <w:t xml:space="preserve"> </w:t>
      </w:r>
      <w:r w:rsidRPr="005831D1">
        <w:rPr>
          <w:rFonts w:ascii="Book Antiqua" w:hAnsi="Book Antiqua" w:cstheme="minorHAnsi"/>
          <w:sz w:val="24"/>
          <w:szCs w:val="24"/>
        </w:rPr>
        <w:t>alat</w:t>
      </w:r>
      <w:r w:rsidRPr="005831D1">
        <w:rPr>
          <w:rFonts w:ascii="Book Antiqua" w:hAnsi="Book Antiqua" w:cstheme="minorHAnsi"/>
          <w:spacing w:val="-11"/>
          <w:sz w:val="24"/>
          <w:szCs w:val="24"/>
        </w:rPr>
        <w:t xml:space="preserve"> </w:t>
      </w:r>
      <w:r w:rsidRPr="005831D1">
        <w:rPr>
          <w:rFonts w:ascii="Book Antiqua" w:hAnsi="Book Antiqua" w:cstheme="minorHAnsi"/>
          <w:sz w:val="24"/>
          <w:szCs w:val="24"/>
        </w:rPr>
        <w:t>bantu</w:t>
      </w:r>
      <w:r w:rsidRPr="005831D1">
        <w:rPr>
          <w:rFonts w:ascii="Book Antiqua" w:hAnsi="Book Antiqua" w:cstheme="minorHAnsi"/>
          <w:spacing w:val="-11"/>
          <w:sz w:val="24"/>
          <w:szCs w:val="24"/>
        </w:rPr>
        <w:t xml:space="preserve"> </w:t>
      </w:r>
      <w:r w:rsidRPr="005831D1">
        <w:rPr>
          <w:rFonts w:ascii="Book Antiqua" w:hAnsi="Book Antiqua" w:cstheme="minorHAnsi"/>
          <w:sz w:val="24"/>
          <w:szCs w:val="24"/>
        </w:rPr>
        <w:t>peneliti</w:t>
      </w:r>
      <w:r w:rsidRPr="005831D1">
        <w:rPr>
          <w:rFonts w:ascii="Book Antiqua" w:hAnsi="Book Antiqua" w:cstheme="minorHAnsi"/>
          <w:spacing w:val="-10"/>
          <w:sz w:val="24"/>
          <w:szCs w:val="24"/>
        </w:rPr>
        <w:t xml:space="preserve"> </w:t>
      </w:r>
      <w:r w:rsidRPr="005831D1">
        <w:rPr>
          <w:rFonts w:ascii="Book Antiqua" w:hAnsi="Book Antiqua" w:cstheme="minorHAnsi"/>
          <w:sz w:val="24"/>
          <w:szCs w:val="24"/>
        </w:rPr>
        <w:t>tentang</w:t>
      </w:r>
      <w:r w:rsidRPr="005831D1">
        <w:rPr>
          <w:rFonts w:ascii="Book Antiqua" w:hAnsi="Book Antiqua" w:cstheme="minorHAnsi"/>
          <w:spacing w:val="-11"/>
          <w:sz w:val="24"/>
          <w:szCs w:val="24"/>
        </w:rPr>
        <w:t xml:space="preserve"> </w:t>
      </w:r>
      <w:r w:rsidRPr="005831D1">
        <w:rPr>
          <w:rFonts w:ascii="Book Antiqua" w:hAnsi="Book Antiqua" w:cstheme="minorHAnsi"/>
          <w:sz w:val="24"/>
          <w:szCs w:val="24"/>
        </w:rPr>
        <w:t>bidang</w:t>
      </w:r>
      <w:r w:rsidRPr="005831D1">
        <w:rPr>
          <w:rFonts w:ascii="Book Antiqua" w:hAnsi="Book Antiqua" w:cstheme="minorHAnsi"/>
          <w:spacing w:val="-13"/>
          <w:sz w:val="24"/>
          <w:szCs w:val="24"/>
        </w:rPr>
        <w:t xml:space="preserve"> </w:t>
      </w:r>
      <w:r w:rsidRPr="005831D1">
        <w:rPr>
          <w:rFonts w:ascii="Book Antiqua" w:hAnsi="Book Antiqua" w:cstheme="minorHAnsi"/>
          <w:sz w:val="24"/>
          <w:szCs w:val="24"/>
        </w:rPr>
        <w:t>dan</w:t>
      </w:r>
      <w:r w:rsidRPr="005831D1">
        <w:rPr>
          <w:rFonts w:ascii="Book Antiqua" w:hAnsi="Book Antiqua" w:cstheme="minorHAnsi"/>
          <w:spacing w:val="-9"/>
          <w:sz w:val="24"/>
          <w:szCs w:val="24"/>
        </w:rPr>
        <w:t xml:space="preserve"> </w:t>
      </w:r>
      <w:r w:rsidRPr="005831D1">
        <w:rPr>
          <w:rFonts w:ascii="Book Antiqua" w:hAnsi="Book Antiqua" w:cstheme="minorHAnsi"/>
          <w:sz w:val="24"/>
          <w:szCs w:val="24"/>
        </w:rPr>
        <w:t>tema</w:t>
      </w:r>
      <w:r w:rsidRPr="005831D1">
        <w:rPr>
          <w:rFonts w:ascii="Book Antiqua" w:hAnsi="Book Antiqua" w:cstheme="minorHAnsi"/>
          <w:spacing w:val="-7"/>
          <w:sz w:val="24"/>
          <w:szCs w:val="24"/>
        </w:rPr>
        <w:t xml:space="preserve"> </w:t>
      </w:r>
      <w:r w:rsidRPr="005831D1">
        <w:rPr>
          <w:rFonts w:ascii="Book Antiqua" w:hAnsi="Book Antiqua" w:cstheme="minorHAnsi"/>
          <w:sz w:val="24"/>
          <w:szCs w:val="24"/>
        </w:rPr>
        <w:t>yang</w:t>
      </w:r>
      <w:r w:rsidRPr="005831D1">
        <w:rPr>
          <w:rFonts w:ascii="Book Antiqua" w:hAnsi="Book Antiqua" w:cstheme="minorHAnsi"/>
          <w:spacing w:val="-13"/>
          <w:sz w:val="24"/>
          <w:szCs w:val="24"/>
        </w:rPr>
        <w:t xml:space="preserve"> </w:t>
      </w:r>
      <w:r w:rsidRPr="005831D1">
        <w:rPr>
          <w:rFonts w:ascii="Book Antiqua" w:hAnsi="Book Antiqua" w:cstheme="minorHAnsi"/>
          <w:sz w:val="24"/>
          <w:szCs w:val="24"/>
        </w:rPr>
        <w:t>diteliti,</w:t>
      </w:r>
      <w:r w:rsidRPr="005831D1">
        <w:rPr>
          <w:rFonts w:ascii="Book Antiqua" w:hAnsi="Book Antiqua" w:cstheme="minorHAnsi"/>
          <w:spacing w:val="-11"/>
          <w:sz w:val="24"/>
          <w:szCs w:val="24"/>
        </w:rPr>
        <w:t xml:space="preserve"> </w:t>
      </w:r>
      <w:r w:rsidRPr="005831D1">
        <w:rPr>
          <w:rFonts w:ascii="Book Antiqua" w:hAnsi="Book Antiqua" w:cstheme="minorHAnsi"/>
          <w:sz w:val="24"/>
          <w:szCs w:val="24"/>
        </w:rPr>
        <w:t>jadi</w:t>
      </w:r>
      <w:r w:rsidRPr="005831D1">
        <w:rPr>
          <w:rFonts w:ascii="Book Antiqua" w:hAnsi="Book Antiqua" w:cstheme="minorHAnsi"/>
          <w:spacing w:val="-11"/>
          <w:sz w:val="24"/>
          <w:szCs w:val="24"/>
        </w:rPr>
        <w:t xml:space="preserve"> </w:t>
      </w:r>
      <w:r w:rsidRPr="005831D1">
        <w:rPr>
          <w:rFonts w:ascii="Book Antiqua" w:hAnsi="Book Antiqua" w:cstheme="minorHAnsi"/>
          <w:sz w:val="24"/>
          <w:szCs w:val="24"/>
        </w:rPr>
        <w:t>pertanyaannya</w:t>
      </w:r>
      <w:r w:rsidRPr="005831D1">
        <w:rPr>
          <w:rFonts w:ascii="Book Antiqua" w:hAnsi="Book Antiqua" w:cstheme="minorHAnsi"/>
          <w:spacing w:val="-12"/>
          <w:sz w:val="24"/>
          <w:szCs w:val="24"/>
        </w:rPr>
        <w:t xml:space="preserve"> </w:t>
      </w:r>
      <w:r w:rsidRPr="005831D1">
        <w:rPr>
          <w:rFonts w:ascii="Book Antiqua" w:hAnsi="Book Antiqua" w:cstheme="minorHAnsi"/>
          <w:sz w:val="24"/>
          <w:szCs w:val="24"/>
        </w:rPr>
        <w:t>masih</w:t>
      </w:r>
      <w:r w:rsidRPr="005831D1">
        <w:rPr>
          <w:rFonts w:ascii="Book Antiqua" w:hAnsi="Book Antiqua" w:cstheme="minorHAnsi"/>
          <w:spacing w:val="-10"/>
          <w:sz w:val="24"/>
          <w:szCs w:val="24"/>
        </w:rPr>
        <w:t xml:space="preserve"> </w:t>
      </w:r>
      <w:r w:rsidRPr="005831D1">
        <w:rPr>
          <w:rFonts w:ascii="Book Antiqua" w:hAnsi="Book Antiqua" w:cstheme="minorHAnsi"/>
          <w:sz w:val="24"/>
          <w:szCs w:val="24"/>
        </w:rPr>
        <w:t>bisa</w:t>
      </w:r>
      <w:r w:rsidRPr="005831D1">
        <w:rPr>
          <w:rFonts w:ascii="Book Antiqua" w:hAnsi="Book Antiqua" w:cstheme="minorHAnsi"/>
          <w:spacing w:val="-58"/>
          <w:sz w:val="24"/>
          <w:szCs w:val="24"/>
        </w:rPr>
        <w:t xml:space="preserve"> </w:t>
      </w:r>
      <w:r w:rsidRPr="005831D1">
        <w:rPr>
          <w:rFonts w:ascii="Book Antiqua" w:hAnsi="Book Antiqua" w:cstheme="minorHAnsi"/>
          <w:sz w:val="24"/>
          <w:szCs w:val="24"/>
        </w:rPr>
        <w:t>dikembangkan hingga mendapat informasi yang menyeluruh namun tetap di dalam topik</w:t>
      </w:r>
      <w:r w:rsidRPr="005831D1">
        <w:rPr>
          <w:rFonts w:ascii="Book Antiqua" w:hAnsi="Book Antiqua" w:cstheme="minorHAnsi"/>
          <w:spacing w:val="1"/>
          <w:sz w:val="24"/>
          <w:szCs w:val="24"/>
        </w:rPr>
        <w:t xml:space="preserve"> </w:t>
      </w:r>
      <w:r w:rsidRPr="005831D1">
        <w:rPr>
          <w:rFonts w:ascii="Book Antiqua" w:hAnsi="Book Antiqua" w:cstheme="minorHAnsi"/>
          <w:sz w:val="24"/>
          <w:szCs w:val="24"/>
        </w:rPr>
        <w:t xml:space="preserve">penelitian. </w:t>
      </w:r>
    </w:p>
    <w:p w14:paraId="5DE8498E" w14:textId="77777777" w:rsidR="00E822E0" w:rsidRPr="005831D1" w:rsidRDefault="00E822E0" w:rsidP="005831D1">
      <w:pPr>
        <w:spacing w:before="120" w:after="0"/>
        <w:jc w:val="both"/>
        <w:rPr>
          <w:rFonts w:ascii="Book Antiqua" w:hAnsi="Book Antiqua"/>
          <w:sz w:val="24"/>
          <w:szCs w:val="24"/>
          <w:lang w:val="id-ID" w:eastAsia="fi-FI" w:bidi="ar-SA"/>
        </w:rPr>
      </w:pPr>
    </w:p>
    <w:bookmarkEnd w:id="2"/>
    <w:bookmarkEnd w:id="3"/>
    <w:p w14:paraId="5BFBDD65" w14:textId="1D7FD336" w:rsidR="00C57325" w:rsidRPr="005831D1" w:rsidRDefault="00C57325" w:rsidP="005831D1">
      <w:pPr>
        <w:pStyle w:val="Heading1"/>
        <w:spacing w:before="0" w:line="276" w:lineRule="auto"/>
        <w:jc w:val="both"/>
        <w:rPr>
          <w:rFonts w:ascii="Book Antiqua" w:hAnsi="Book Antiqua"/>
          <w:sz w:val="24"/>
          <w:szCs w:val="24"/>
        </w:rPr>
      </w:pPr>
      <w:r w:rsidRPr="005831D1">
        <w:rPr>
          <w:rFonts w:ascii="Book Antiqua" w:hAnsi="Book Antiqua" w:cs="Arial"/>
          <w:b/>
          <w:color w:val="auto"/>
          <w:sz w:val="24"/>
          <w:szCs w:val="24"/>
        </w:rPr>
        <w:t>3</w:t>
      </w:r>
      <w:r w:rsidR="009E1086" w:rsidRPr="005831D1">
        <w:rPr>
          <w:rFonts w:ascii="Book Antiqua" w:hAnsi="Book Antiqua" w:cs="Arial"/>
          <w:b/>
          <w:color w:val="auto"/>
          <w:sz w:val="24"/>
          <w:szCs w:val="24"/>
          <w:lang w:val="id-ID"/>
        </w:rPr>
        <w:t xml:space="preserve">. </w:t>
      </w:r>
      <w:r w:rsidRPr="005831D1">
        <w:rPr>
          <w:rFonts w:ascii="Book Antiqua" w:hAnsi="Book Antiqua"/>
          <w:sz w:val="24"/>
          <w:szCs w:val="24"/>
        </w:rPr>
        <w:t>Dusun Sambilegi Kidul Sebagai Lokasi Wilayah Pengembangan Masyarakat</w:t>
      </w:r>
    </w:p>
    <w:p w14:paraId="2A747BAC" w14:textId="77777777" w:rsidR="00C57325" w:rsidRPr="005831D1" w:rsidRDefault="00C57325" w:rsidP="005831D1">
      <w:pPr>
        <w:ind w:firstLine="720"/>
        <w:jc w:val="both"/>
        <w:rPr>
          <w:rFonts w:ascii="Book Antiqua" w:hAnsi="Book Antiqua"/>
          <w:sz w:val="24"/>
          <w:szCs w:val="24"/>
        </w:rPr>
      </w:pPr>
      <w:r w:rsidRPr="005831D1">
        <w:rPr>
          <w:rFonts w:ascii="Book Antiqua" w:hAnsi="Book Antiqua"/>
          <w:sz w:val="24"/>
          <w:szCs w:val="24"/>
        </w:rPr>
        <w:t xml:space="preserve">Penentuan suatu kawasan sebagai wilayah ring 1 operasi perusahaan pada umumnya didasarkan pada pertimbangan wilayah yang mendapatkan dampak langsung dari beroperasinya kegiatan suatu perusahaan. Ada beberapa kriteria yang digunakan untuk menetapkan suatu daerah atau masyarakat agar dapat menjadi wilayah pengembangan masyarakat oleh suatu perusahaan. Kriteria tersebut dapat didasarkan dengan melihat aspek jarak, aset dan dampak. </w:t>
      </w:r>
    </w:p>
    <w:p w14:paraId="4D2AB491" w14:textId="77777777" w:rsidR="00C57325" w:rsidRPr="005831D1" w:rsidRDefault="00C57325" w:rsidP="005831D1">
      <w:pPr>
        <w:ind w:firstLine="720"/>
        <w:jc w:val="both"/>
        <w:rPr>
          <w:rFonts w:ascii="Book Antiqua" w:hAnsi="Book Antiqua"/>
          <w:sz w:val="24"/>
          <w:szCs w:val="24"/>
        </w:rPr>
      </w:pPr>
      <w:r w:rsidRPr="005831D1">
        <w:rPr>
          <w:rFonts w:ascii="Book Antiqua" w:hAnsi="Book Antiqua"/>
          <w:sz w:val="24"/>
          <w:szCs w:val="24"/>
        </w:rPr>
        <w:lastRenderedPageBreak/>
        <w:t xml:space="preserve">Jarak yang dimaksud yaitu seberapa dekat letak wilayah ini dengan wilayah operasinal perusahaan maupun kedekatan dengan aset-aset perusahaan yang masih berada di satu wilayah dengan perusahaan. Dampak yaitu seberapa besar persentasi wilayah ini terkena dampak dari kegiatan operasional perusahaan. Oleh karena itu, dengan berdasarkan faktor-faktor tersebut maka perusahaan memberikan tanggung jawab sosialnya dengan melakukan pengembangan masyarakat melalui program-program CSR yang telah dimiliki dan ditetapkan oleh perusahaan. </w:t>
      </w:r>
    </w:p>
    <w:p w14:paraId="4BD67A42" w14:textId="51B94F79" w:rsidR="00C57325" w:rsidRPr="005831D1" w:rsidRDefault="00C57325" w:rsidP="005831D1">
      <w:pPr>
        <w:ind w:firstLine="720"/>
        <w:jc w:val="both"/>
        <w:rPr>
          <w:rFonts w:ascii="Book Antiqua" w:hAnsi="Book Antiqua"/>
          <w:sz w:val="24"/>
          <w:szCs w:val="24"/>
        </w:rPr>
      </w:pPr>
      <w:r w:rsidRPr="005831D1">
        <w:rPr>
          <w:rFonts w:ascii="Book Antiqua" w:hAnsi="Book Antiqua"/>
          <w:sz w:val="24"/>
          <w:szCs w:val="24"/>
        </w:rPr>
        <w:t>Lokasi dari dusun Sambilegi Kidul ini berdekatan dengan beberapa perusahaan baik itu perusahaan swasta maupun perusahaan BUMN. Perusahaan swasta seperti PT. Mirota, berbagai macam toko-toko besar, berbagai macam hotel, untuk perusahaan BUMN ada PT. Angkasa Pura I dan PT. Pertamina. Berdasarkan hasil observasi di lapangan, dapat diketahui bahwa wilayah dari Dusun Sambilegi Kidul ini adalah termasuk wilayah yang berdekatan dengan PT. Pertamina dalam hal ini DPPU Adisutjipto serta PT. Angkasa Pura I, dimana seharusnya berdasarkan letak lokasi dari wilayah operasional perusahaan, wilayah Sambilegi Kidul ini menjadi daerah Ring 1 dari kedua perusahaan tersebut, baik PT. Pertamina dan PT. Angkasa Pura I. Karena lokasi yang berdekatan ini dusun Sambilegi Kidul dapat menjadi lokasi dari wilayah pengembangan masyarakat</w:t>
      </w:r>
    </w:p>
    <w:p w14:paraId="335ABBB5" w14:textId="5AE528B6" w:rsidR="00E65CD9" w:rsidRPr="005831D1" w:rsidRDefault="00C57325" w:rsidP="005831D1">
      <w:pPr>
        <w:pStyle w:val="Heading1"/>
        <w:spacing w:before="0" w:line="276" w:lineRule="auto"/>
        <w:jc w:val="both"/>
        <w:rPr>
          <w:rFonts w:ascii="Book Antiqua" w:hAnsi="Book Antiqua" w:cs="Arial"/>
          <w:b/>
          <w:color w:val="auto"/>
          <w:sz w:val="24"/>
          <w:szCs w:val="24"/>
        </w:rPr>
      </w:pPr>
      <w:r w:rsidRPr="005831D1">
        <w:rPr>
          <w:rFonts w:ascii="Book Antiqua" w:hAnsi="Book Antiqua" w:cs="Arial"/>
          <w:b/>
          <w:color w:val="auto"/>
          <w:sz w:val="24"/>
          <w:szCs w:val="24"/>
        </w:rPr>
        <w:t xml:space="preserve">4. </w:t>
      </w:r>
      <w:r w:rsidR="007404C4" w:rsidRPr="005831D1">
        <w:rPr>
          <w:rFonts w:ascii="Book Antiqua" w:hAnsi="Book Antiqua" w:cs="Arial"/>
          <w:b/>
          <w:color w:val="auto"/>
          <w:sz w:val="24"/>
          <w:szCs w:val="24"/>
        </w:rPr>
        <w:t>Kelompok Wanita Tani (KWT</w:t>
      </w:r>
      <w:r w:rsidR="00DD1B31" w:rsidRPr="005831D1">
        <w:rPr>
          <w:rFonts w:ascii="Book Antiqua" w:hAnsi="Book Antiqua" w:cs="Arial"/>
          <w:b/>
          <w:color w:val="auto"/>
          <w:sz w:val="24"/>
          <w:szCs w:val="24"/>
        </w:rPr>
        <w:t xml:space="preserve">) </w:t>
      </w:r>
      <w:r w:rsidR="007404C4" w:rsidRPr="005831D1">
        <w:rPr>
          <w:rFonts w:ascii="Book Antiqua" w:hAnsi="Book Antiqua" w:cs="Arial"/>
          <w:b/>
          <w:color w:val="auto"/>
          <w:sz w:val="24"/>
          <w:szCs w:val="24"/>
        </w:rPr>
        <w:t>Arimbi</w:t>
      </w:r>
    </w:p>
    <w:p w14:paraId="3ADFD08B" w14:textId="1D6415E6" w:rsidR="00A41ED8" w:rsidRPr="005831D1" w:rsidRDefault="00DD1B31" w:rsidP="005831D1">
      <w:pPr>
        <w:pStyle w:val="Heading1"/>
        <w:spacing w:before="0" w:after="0" w:line="276" w:lineRule="auto"/>
        <w:ind w:firstLine="720"/>
        <w:jc w:val="both"/>
        <w:rPr>
          <w:rFonts w:ascii="Book Antiqua" w:hAnsi="Book Antiqua" w:cs="Times New Roman"/>
          <w:sz w:val="24"/>
          <w:szCs w:val="24"/>
        </w:rPr>
      </w:pPr>
      <w:r w:rsidRPr="005831D1">
        <w:rPr>
          <w:rFonts w:ascii="Book Antiqua" w:hAnsi="Book Antiqua" w:cs="Times New Roman"/>
          <w:sz w:val="24"/>
          <w:szCs w:val="24"/>
        </w:rPr>
        <w:t xml:space="preserve">Kelompok Wanita Tani (KWT) adalah suatu organisasi yang dibentuk sebagai salah satu kelembagaan petani yang dimana anggotanya adalah para wanita-wanita yang berkecimpung didalam kegiatan pertanian untuk meningkatkan produktivitas usaha tani yang berpotensi untuk meningkatkan kesejahteraan rumah tangga, yang mengolah hasil-hasil pertanian maupun perikanan sehingga menambah penghasilan untuk keluarga. </w:t>
      </w:r>
      <w:r w:rsidR="00EF014F" w:rsidRPr="005831D1">
        <w:rPr>
          <w:rFonts w:ascii="Book Antiqua" w:hAnsi="Book Antiqua" w:cs="Times New Roman"/>
          <w:sz w:val="24"/>
          <w:szCs w:val="24"/>
        </w:rPr>
        <w:t xml:space="preserve">Sedangkan Kelompok Wanita Tani (KWT) Arimbi merupakan </w:t>
      </w:r>
      <w:r w:rsidR="00317C1A" w:rsidRPr="005831D1">
        <w:rPr>
          <w:rFonts w:ascii="Book Antiqua" w:hAnsi="Book Antiqua" w:cs="Times New Roman"/>
          <w:sz w:val="24"/>
          <w:szCs w:val="24"/>
        </w:rPr>
        <w:t xml:space="preserve">organisasi </w:t>
      </w:r>
      <w:r w:rsidR="00EF014F" w:rsidRPr="005831D1">
        <w:rPr>
          <w:rFonts w:ascii="Book Antiqua" w:hAnsi="Book Antiqua" w:cs="Times New Roman"/>
          <w:sz w:val="24"/>
          <w:szCs w:val="24"/>
        </w:rPr>
        <w:t>sekumpulan wanita di Dusun Sambilegi Kidul yang bergerak dan berkegiatan di bidang pertanian mulai dari proses produksi sampai mengolah hasil pertanian yang bertujuan untuk meningkatan nilai ekonomis dan meningkatkan kesejahteraan rumah tangga.</w:t>
      </w:r>
    </w:p>
    <w:p w14:paraId="77241667" w14:textId="77777777" w:rsidR="0031375C" w:rsidRPr="005831D1" w:rsidRDefault="00317C1A" w:rsidP="005831D1">
      <w:pPr>
        <w:ind w:firstLine="720"/>
        <w:jc w:val="both"/>
        <w:rPr>
          <w:rFonts w:ascii="Book Antiqua" w:hAnsi="Book Antiqua"/>
          <w:sz w:val="24"/>
          <w:szCs w:val="24"/>
        </w:rPr>
      </w:pPr>
      <w:r w:rsidRPr="005831D1">
        <w:rPr>
          <w:rFonts w:ascii="Book Antiqua" w:hAnsi="Book Antiqua"/>
          <w:sz w:val="24"/>
          <w:szCs w:val="24"/>
        </w:rPr>
        <w:t>Kelompok Wanita Tani (KWT) Arimbi berdiri pada tanggal 9 November 2017 di Dukuh Sambilegi Kidul, Kelurahan Maguwoharjo, Kecamatan Depok, Kabupaten Sleman. Anggota awal dari Kelompok Wanita Tani (KWT) Arimbi sejumlah 48 orang</w:t>
      </w:r>
      <w:r w:rsidR="006D3819" w:rsidRPr="005831D1">
        <w:rPr>
          <w:rFonts w:ascii="Book Antiqua" w:hAnsi="Book Antiqua"/>
          <w:sz w:val="24"/>
          <w:szCs w:val="24"/>
        </w:rPr>
        <w:t xml:space="preserve">. Kelompok Wanita Tani (KWT) Arimbi memiliki visi “Mensejahterakan Anggota KWT Arimbi dan Masyarakat Sekitar”. Sehingga </w:t>
      </w:r>
      <w:r w:rsidR="006D3819" w:rsidRPr="005831D1">
        <w:rPr>
          <w:rFonts w:ascii="Book Antiqua" w:hAnsi="Book Antiqua"/>
          <w:sz w:val="24"/>
          <w:szCs w:val="24"/>
        </w:rPr>
        <w:lastRenderedPageBreak/>
        <w:t>dari visi tersebut tujuan Kelompok Wanita Tani (KWT) Arimbi memiliki tujuan selain menjadikan sebagai organisasi unggulan, meningkatkan kesejahteraan anggot</w:t>
      </w:r>
      <w:r w:rsidR="00BD3AA4" w:rsidRPr="005831D1">
        <w:rPr>
          <w:rFonts w:ascii="Book Antiqua" w:hAnsi="Book Antiqua"/>
          <w:sz w:val="24"/>
          <w:szCs w:val="24"/>
        </w:rPr>
        <w:t xml:space="preserve">a, juga </w:t>
      </w:r>
      <w:r w:rsidR="006D3819" w:rsidRPr="005831D1">
        <w:rPr>
          <w:rFonts w:ascii="Book Antiqua" w:hAnsi="Book Antiqua"/>
          <w:sz w:val="24"/>
          <w:szCs w:val="24"/>
        </w:rPr>
        <w:t>menjadikan organisasi ini menjadi pusat pendidikan pertanian bagi masyarakat sekitar</w:t>
      </w:r>
      <w:r w:rsidR="00BD3AA4" w:rsidRPr="005831D1">
        <w:rPr>
          <w:rFonts w:ascii="Book Antiqua" w:hAnsi="Book Antiqua"/>
          <w:sz w:val="24"/>
          <w:szCs w:val="24"/>
        </w:rPr>
        <w:t xml:space="preserve"> yang berwawasan lingkungan.</w:t>
      </w:r>
    </w:p>
    <w:p w14:paraId="25AE71F3" w14:textId="77777777" w:rsidR="0031375C" w:rsidRPr="005831D1" w:rsidRDefault="00D33C89" w:rsidP="005831D1">
      <w:pPr>
        <w:ind w:firstLine="720"/>
        <w:jc w:val="both"/>
        <w:rPr>
          <w:rFonts w:ascii="Book Antiqua" w:hAnsi="Book Antiqua"/>
          <w:sz w:val="24"/>
          <w:szCs w:val="24"/>
        </w:rPr>
      </w:pPr>
      <w:r w:rsidRPr="005831D1">
        <w:rPr>
          <w:rFonts w:ascii="Book Antiqua" w:hAnsi="Book Antiqua"/>
          <w:sz w:val="24"/>
          <w:szCs w:val="24"/>
        </w:rPr>
        <w:t>Kelompok Wanita Tani (KWT) Arimbi adalah salah satu organisasi yang beranggotakan Ibu-ibu Rumah Tangga, yang berada di Padukuhan sambilegi Kidul, Maguwoharjo, Depok, Sleman. Berdiri dan dikukuhkan oleh Kepala Desa Maguwoharjo pada tahun 2017, tepatnya pada tanggal 09 November 2017 dengan jumlah anggota sebanyak 48 orang. Pada tahun 2018-2019 KWT Arimbi mulai bermitra dengan Pertamina Adisutjipto untuk berbagai program pengembangan masyarakat. Kemitraan tersebut diwujudkan dengan disalurkannya dana CSR pada mulai mendapatkan bantuan dari CSR Pertamina Adisujipto dengan peningkatan kapasitas tentang keorganisasian, pengetahuan tentang administrasi organisasi, pelatihan budidaya tanaman horticultural, pembuatan sarana produksi tanaman serta pelatihan pengolahan dan pendampingan secara menyeluruh.</w:t>
      </w:r>
    </w:p>
    <w:p w14:paraId="4D624FD9" w14:textId="433364CA" w:rsidR="00D33C89" w:rsidRPr="005831D1" w:rsidRDefault="00D33C89" w:rsidP="005831D1">
      <w:pPr>
        <w:ind w:firstLine="720"/>
        <w:jc w:val="both"/>
        <w:rPr>
          <w:rFonts w:ascii="Book Antiqua" w:hAnsi="Book Antiqua"/>
          <w:sz w:val="24"/>
          <w:szCs w:val="24"/>
        </w:rPr>
      </w:pPr>
      <w:r w:rsidRPr="005831D1">
        <w:rPr>
          <w:rFonts w:ascii="Book Antiqua" w:hAnsi="Book Antiqua"/>
          <w:sz w:val="24"/>
          <w:szCs w:val="24"/>
        </w:rPr>
        <w:t>Sedangkan pada tahun 2019 KWT Arimbi telah mampu menyusun Anggaran dasar, yang merupakan dasar menjalankan organisasi, dimana KWT Arimbi mempunyai tiga (3) kegiatan utama yakni</w:t>
      </w:r>
    </w:p>
    <w:p w14:paraId="4F9E077B" w14:textId="77777777" w:rsidR="00D33C89" w:rsidRPr="005831D1" w:rsidRDefault="00D33C89" w:rsidP="005831D1">
      <w:pPr>
        <w:pStyle w:val="ListParagraph"/>
        <w:numPr>
          <w:ilvl w:val="0"/>
          <w:numId w:val="17"/>
        </w:numPr>
        <w:spacing w:after="200" w:line="276" w:lineRule="auto"/>
        <w:ind w:left="851" w:right="0" w:hanging="425"/>
        <w:jc w:val="both"/>
        <w:rPr>
          <w:rFonts w:ascii="Book Antiqua" w:hAnsi="Book Antiqua" w:cs="Times New Roman"/>
          <w:sz w:val="24"/>
          <w:szCs w:val="24"/>
        </w:rPr>
      </w:pPr>
      <w:r w:rsidRPr="005831D1">
        <w:rPr>
          <w:rFonts w:ascii="Book Antiqua" w:hAnsi="Book Antiqua" w:cs="Times New Roman"/>
          <w:sz w:val="24"/>
          <w:szCs w:val="24"/>
        </w:rPr>
        <w:t>Simpan pinjam</w:t>
      </w:r>
    </w:p>
    <w:p w14:paraId="7C91D6BE" w14:textId="77777777" w:rsidR="00D33C89" w:rsidRPr="005831D1" w:rsidRDefault="00D33C89" w:rsidP="005831D1">
      <w:pPr>
        <w:pStyle w:val="ListParagraph"/>
        <w:numPr>
          <w:ilvl w:val="0"/>
          <w:numId w:val="17"/>
        </w:numPr>
        <w:spacing w:after="200" w:line="276" w:lineRule="auto"/>
        <w:ind w:left="851" w:right="0" w:hanging="425"/>
        <w:jc w:val="both"/>
        <w:rPr>
          <w:rFonts w:ascii="Book Antiqua" w:hAnsi="Book Antiqua" w:cs="Times New Roman"/>
          <w:sz w:val="24"/>
          <w:szCs w:val="24"/>
        </w:rPr>
      </w:pPr>
      <w:r w:rsidRPr="005831D1">
        <w:rPr>
          <w:rFonts w:ascii="Book Antiqua" w:hAnsi="Book Antiqua" w:cs="Times New Roman"/>
          <w:sz w:val="24"/>
          <w:szCs w:val="24"/>
        </w:rPr>
        <w:t>Budidaya dan sarana produksi tanaman</w:t>
      </w:r>
    </w:p>
    <w:p w14:paraId="1E14730C" w14:textId="77777777" w:rsidR="00D33C89" w:rsidRPr="005831D1" w:rsidRDefault="00D33C89" w:rsidP="005831D1">
      <w:pPr>
        <w:pStyle w:val="ListParagraph"/>
        <w:numPr>
          <w:ilvl w:val="0"/>
          <w:numId w:val="17"/>
        </w:numPr>
        <w:spacing w:after="200" w:line="276" w:lineRule="auto"/>
        <w:ind w:left="851" w:right="0" w:hanging="425"/>
        <w:jc w:val="both"/>
        <w:rPr>
          <w:rFonts w:ascii="Book Antiqua" w:hAnsi="Book Antiqua" w:cs="Times New Roman"/>
          <w:sz w:val="24"/>
          <w:szCs w:val="24"/>
        </w:rPr>
      </w:pPr>
      <w:r w:rsidRPr="005831D1">
        <w:rPr>
          <w:rFonts w:ascii="Book Antiqua" w:hAnsi="Book Antiqua" w:cs="Times New Roman"/>
          <w:sz w:val="24"/>
          <w:szCs w:val="24"/>
        </w:rPr>
        <w:t>Serta pengolahan hasil pertanian yang bertujuan untuk kesejahteraan anggota dan masyarakat sekitar.</w:t>
      </w:r>
    </w:p>
    <w:p w14:paraId="121B1B72" w14:textId="77777777" w:rsidR="00406566" w:rsidRPr="005831D1" w:rsidRDefault="00D33C89" w:rsidP="005831D1">
      <w:pPr>
        <w:pStyle w:val="ListParagraph"/>
        <w:spacing w:after="200" w:line="276" w:lineRule="auto"/>
        <w:ind w:left="851" w:right="0" w:firstLine="589"/>
        <w:jc w:val="both"/>
        <w:rPr>
          <w:rFonts w:ascii="Book Antiqua" w:hAnsi="Book Antiqua"/>
          <w:sz w:val="24"/>
          <w:szCs w:val="24"/>
        </w:rPr>
      </w:pPr>
      <w:r w:rsidRPr="005831D1">
        <w:rPr>
          <w:rFonts w:ascii="Book Antiqua" w:hAnsi="Book Antiqua"/>
          <w:sz w:val="24"/>
          <w:szCs w:val="24"/>
        </w:rPr>
        <w:t xml:space="preserve">Upaya upaya yang dilakukan dalam meningkatkan omset selain produk/ komoditi hasil pertanian KWT. Arimbi sendiri, juga melakukan kemitraan antar kelompok kelompok usaha di sekitar Sambilegi Kidul, salah satunya dengan Kelompok masyarakat Pembudidaya Ikan (KPI. Mina Sambi Makmur). Kerjasama ini dilaksanakan dalam rangka : 1. Inovasi Produk dari olahan ikan. ; 2. Meningkatkan kesejahteraan tenaga pengolah karena ada proses produksi dalam upaya pemberian nilai tambah produk; 3. Terjaganya kontinuitas bahan baku. Pertumbuhan omset dan inovasi produk yang signifikan terjadi pada periode pendampingan CSRPertamina tahun ketiga atas kelompok ini (KWT.Arimbi), terutama di kedua unit usahayakni : 1. Budidaya dan Saprotan ; 2. Pengolahan hasil pertanian dan ikan. Inovasi inovasi Produk olahan di KWT. Arimbi sebagai berikut : 1. Olahan Hasil Pertanian meliputi : Racikan Wedang Telang ; Brownies Papaya; Keripik </w:t>
      </w:r>
      <w:r w:rsidRPr="005831D1">
        <w:rPr>
          <w:rFonts w:ascii="Book Antiqua" w:hAnsi="Book Antiqua"/>
          <w:sz w:val="24"/>
          <w:szCs w:val="24"/>
        </w:rPr>
        <w:lastRenderedPageBreak/>
        <w:t>Kenikir, manisan tomat. 2. Olahan Ikan meliputi : Abon Ikan Nila ; Abon Ikan Gurameh ; Abon ikan Patin ; Baby Nila Crispy ; Ikan Nila Asap. Adapun Komoditi Pertanian yang dikembangkan adalah : 1. Tanaman sayuran Hidroponic dan Aquaponic : Kangkung ; packcoy ; bayem brasil ; slada merah; slada romain; slada jepang; sawi samhong 2. Tanaman dalam pot/planterbag/polybag : Tabulampot Anngur; Jambu Air; Jambu Kristal; Jeruk Nipis; Aloevera; Tomat Yellow Pear; Telang ; Empon Empon</w:t>
      </w:r>
    </w:p>
    <w:p w14:paraId="7EB4C422" w14:textId="5B3B6EEB" w:rsidR="00D33C89" w:rsidRPr="005831D1" w:rsidRDefault="00D33C89" w:rsidP="005831D1">
      <w:pPr>
        <w:pStyle w:val="ListParagraph"/>
        <w:spacing w:after="200" w:line="276" w:lineRule="auto"/>
        <w:ind w:left="851" w:right="0" w:firstLine="589"/>
        <w:jc w:val="both"/>
        <w:rPr>
          <w:rFonts w:ascii="Book Antiqua" w:hAnsi="Book Antiqua" w:cs="Times New Roman"/>
          <w:sz w:val="24"/>
          <w:szCs w:val="24"/>
        </w:rPr>
      </w:pPr>
      <w:r w:rsidRPr="005831D1">
        <w:rPr>
          <w:rFonts w:ascii="Book Antiqua" w:hAnsi="Book Antiqua"/>
          <w:sz w:val="24"/>
          <w:szCs w:val="24"/>
        </w:rPr>
        <w:t>Melihat dari hal tersebut Padukuhan Sambilegi Kidul merupakan daerah perkotaan yang padat penduduk, sehingga lahan garapan untuk pertanian juga semakin sempit. Maka, dalam rangka mengoptimalkan kinerja dari kelompok KWT Arimbi ini, maka dalam setiap kegiatan selalu melibatkan anggota dan masyarakat sekitar baik secara perorangan maupun berkelompok. Terutama dalam rangka pemenuhan pengadaan bahan baku produksi olahan dan pengadaan saprotan</w:t>
      </w:r>
    </w:p>
    <w:p w14:paraId="76166753" w14:textId="7DC3E30F" w:rsidR="00B90552" w:rsidRPr="005831D1" w:rsidRDefault="00B90552" w:rsidP="005831D1">
      <w:pPr>
        <w:jc w:val="both"/>
        <w:rPr>
          <w:rFonts w:ascii="Book Antiqua" w:hAnsi="Book Antiqua"/>
          <w:sz w:val="24"/>
          <w:szCs w:val="24"/>
        </w:rPr>
      </w:pPr>
      <w:r w:rsidRPr="005831D1">
        <w:rPr>
          <w:rFonts w:ascii="Book Antiqua" w:hAnsi="Book Antiqua"/>
          <w:sz w:val="24"/>
          <w:szCs w:val="24"/>
        </w:rPr>
        <w:t>5. JENG MANIZKU: Program Community Development Pertamina DPPU Adisutjipto Yogyakarta</w:t>
      </w:r>
      <w:r w:rsidR="00EE76FA" w:rsidRPr="005831D1">
        <w:rPr>
          <w:rFonts w:ascii="Book Antiqua" w:hAnsi="Book Antiqua"/>
          <w:sz w:val="24"/>
          <w:szCs w:val="24"/>
        </w:rPr>
        <w:t xml:space="preserve"> Untuk Ketahanan Pangan</w:t>
      </w:r>
      <w:r w:rsidR="002B057B" w:rsidRPr="005831D1">
        <w:rPr>
          <w:rFonts w:ascii="Book Antiqua" w:hAnsi="Book Antiqua"/>
          <w:sz w:val="24"/>
          <w:szCs w:val="24"/>
        </w:rPr>
        <w:t xml:space="preserve"> </w:t>
      </w:r>
    </w:p>
    <w:p w14:paraId="1642DAD4" w14:textId="77777777" w:rsidR="00361968" w:rsidRPr="005831D1" w:rsidRDefault="00B90552" w:rsidP="005831D1">
      <w:pPr>
        <w:jc w:val="both"/>
        <w:rPr>
          <w:rFonts w:ascii="Book Antiqua" w:hAnsi="Book Antiqua"/>
          <w:sz w:val="24"/>
          <w:szCs w:val="24"/>
        </w:rPr>
      </w:pPr>
      <w:r w:rsidRPr="005831D1">
        <w:rPr>
          <w:rFonts w:ascii="Book Antiqua" w:hAnsi="Book Antiqua"/>
          <w:sz w:val="24"/>
          <w:szCs w:val="24"/>
        </w:rPr>
        <w:tab/>
        <w:t>Sejengkal Halaman Gizi Keluargaku atau yang disingkat menjadi Jeng Manizku merupakan salah satu program</w:t>
      </w:r>
      <w:r w:rsidR="004E4DB3" w:rsidRPr="005831D1">
        <w:rPr>
          <w:rFonts w:ascii="Book Antiqua" w:hAnsi="Book Antiqua"/>
          <w:sz w:val="24"/>
          <w:szCs w:val="24"/>
        </w:rPr>
        <w:t xml:space="preserve"> tanggung jawab sosial perusahaan</w:t>
      </w:r>
      <w:r w:rsidRPr="005831D1">
        <w:rPr>
          <w:rFonts w:ascii="Book Antiqua" w:hAnsi="Book Antiqua"/>
          <w:sz w:val="24"/>
          <w:szCs w:val="24"/>
        </w:rPr>
        <w:t xml:space="preserve"> Pertamina </w:t>
      </w:r>
      <w:r w:rsidR="004E4DB3" w:rsidRPr="005831D1">
        <w:rPr>
          <w:rFonts w:ascii="Book Antiqua" w:hAnsi="Book Antiqua"/>
          <w:sz w:val="24"/>
          <w:szCs w:val="24"/>
        </w:rPr>
        <w:t xml:space="preserve">Adisutjipto dengan masyarakat Padukuhan Sambilegi Kidul. Program ini dilaksanakan bermitra dengan KWT Arimbi. </w:t>
      </w:r>
      <w:r w:rsidR="00E04590" w:rsidRPr="005831D1">
        <w:rPr>
          <w:rFonts w:ascii="Book Antiqua" w:hAnsi="Book Antiqua"/>
          <w:sz w:val="24"/>
          <w:szCs w:val="24"/>
        </w:rPr>
        <w:t xml:space="preserve">Tujuan dari program ini adalah mempromosikan pembangunan pertanian bagi masyarakat Sambilegi Kidul. </w:t>
      </w:r>
      <w:r w:rsidR="00E04590" w:rsidRPr="005831D1">
        <w:rPr>
          <w:rFonts w:ascii="Book Antiqua" w:hAnsi="Book Antiqua" w:cs="Arial"/>
          <w:sz w:val="24"/>
          <w:szCs w:val="24"/>
          <w:lang w:val="id-ID"/>
        </w:rPr>
        <w:t>KWT. Arimbi sebagai salah satu organisasi yang bergerak di bidang pertanian (khusus sayuran dan buah-buahan) tergerak untuk ikut berperan dalam memberantas dan mencegah masalah Stunting ini dengan cara mengajak masyarakat untuk giat bertanam sayuran maupun ikan di rumah masing masing sehingga  setiap keluarga dapat menyediakan pangan yang aman sekaligus penyediaan gizi yang  berimbang secara mandiri</w:t>
      </w:r>
    </w:p>
    <w:p w14:paraId="2CDF2AE9" w14:textId="4EB87A91" w:rsidR="00DE7D82" w:rsidRPr="005831D1" w:rsidRDefault="00361968" w:rsidP="005831D1">
      <w:pPr>
        <w:ind w:firstLine="720"/>
        <w:jc w:val="both"/>
        <w:rPr>
          <w:rFonts w:ascii="Book Antiqua" w:hAnsi="Book Antiqua"/>
          <w:sz w:val="24"/>
          <w:szCs w:val="24"/>
        </w:rPr>
      </w:pPr>
      <w:r w:rsidRPr="005831D1">
        <w:rPr>
          <w:rFonts w:ascii="Book Antiqua" w:hAnsi="Book Antiqua"/>
          <w:sz w:val="24"/>
          <w:szCs w:val="24"/>
        </w:rPr>
        <w:t xml:space="preserve"> </w:t>
      </w:r>
      <w:r w:rsidR="00DE7D82" w:rsidRPr="005831D1">
        <w:rPr>
          <w:rFonts w:ascii="Book Antiqua" w:hAnsi="Book Antiqua"/>
          <w:sz w:val="24"/>
          <w:szCs w:val="24"/>
        </w:rPr>
        <w:t>S</w:t>
      </w:r>
      <w:r w:rsidR="00D33919" w:rsidRPr="005831D1">
        <w:rPr>
          <w:rFonts w:ascii="Book Antiqua" w:hAnsi="Book Antiqua"/>
          <w:sz w:val="24"/>
          <w:szCs w:val="24"/>
        </w:rPr>
        <w:t>a</w:t>
      </w:r>
      <w:r w:rsidR="00DE7D82" w:rsidRPr="005831D1">
        <w:rPr>
          <w:rFonts w:ascii="Book Antiqua" w:hAnsi="Book Antiqua"/>
          <w:sz w:val="24"/>
          <w:szCs w:val="24"/>
        </w:rPr>
        <w:t xml:space="preserve">lah satu unit yang dimiliki Kelompok Wanita Tani (KWT) Arimbi adalah unit budidaya. Konsentrasi dari unit budidaya ini adalah melakukan kegiatan pembibitan, penanaman, dan perawatan berbagai tanaman. Tanaman yang dikembangkan di Kelompok Wanita Tani (KWT) Arimbi adalah tanaman buah dan sayuran. Dengan memanfaatkan lahan di Dangau Mina Horti sebagai lokasi percontohan penanaman, sejak tahun 2018 dan bermitra dengan DPPU Adisutjipto Kelompok Wanita Tani (KWT) Arimbi mulai melakukan aktivitas pengembangan dan promosi pertanian untuk masyarakat sekitar. </w:t>
      </w:r>
    </w:p>
    <w:p w14:paraId="025B126F" w14:textId="75928A76" w:rsidR="00D33C89" w:rsidRPr="005831D1" w:rsidRDefault="00D33C89" w:rsidP="005831D1">
      <w:pPr>
        <w:ind w:firstLine="720"/>
        <w:contextualSpacing/>
        <w:jc w:val="both"/>
        <w:rPr>
          <w:rFonts w:ascii="Book Antiqua" w:hAnsi="Book Antiqua" w:cs="Arial"/>
          <w:sz w:val="24"/>
          <w:szCs w:val="24"/>
          <w:lang w:val="id-ID"/>
        </w:rPr>
      </w:pPr>
      <w:r w:rsidRPr="005831D1">
        <w:rPr>
          <w:rFonts w:ascii="Book Antiqua" w:hAnsi="Book Antiqua" w:cs="Arial"/>
          <w:sz w:val="24"/>
          <w:szCs w:val="24"/>
          <w:lang w:val="id-ID"/>
        </w:rPr>
        <w:lastRenderedPageBreak/>
        <w:t xml:space="preserve">Dalam upaya mewujudkan program kerja tersebut KWT. Arimbi didukung oleh PT. Pertamina DPPU Adisutjipto melalui program </w:t>
      </w:r>
      <w:r w:rsidR="002B057B" w:rsidRPr="005831D1">
        <w:rPr>
          <w:rFonts w:ascii="Book Antiqua" w:hAnsi="Book Antiqua" w:cs="Arial"/>
          <w:sz w:val="24"/>
          <w:szCs w:val="24"/>
        </w:rPr>
        <w:t>tanggung jawab sosial perusahaan</w:t>
      </w:r>
      <w:r w:rsidRPr="005831D1">
        <w:rPr>
          <w:rFonts w:ascii="Book Antiqua" w:hAnsi="Book Antiqua" w:cs="Arial"/>
          <w:sz w:val="24"/>
          <w:szCs w:val="24"/>
          <w:lang w:val="id-ID"/>
        </w:rPr>
        <w:t>,  yakni  percontohan pemanfaatan lahan terbatas dengan nama “SEJENGKAL HALAMAN GIZI KELUARGAKU” disingkat (JENG MANIZ  KU). Adapun Tahapan kegiatan dalam pelaksanaan program Jengmanizku adalah :</w:t>
      </w:r>
    </w:p>
    <w:p w14:paraId="7ADEE9B0" w14:textId="77777777" w:rsidR="00D33C89" w:rsidRPr="005831D1" w:rsidRDefault="00D33C89" w:rsidP="005831D1">
      <w:pPr>
        <w:numPr>
          <w:ilvl w:val="0"/>
          <w:numId w:val="21"/>
        </w:numPr>
        <w:contextualSpacing/>
        <w:jc w:val="both"/>
        <w:rPr>
          <w:rFonts w:ascii="Book Antiqua" w:hAnsi="Book Antiqua" w:cs="Arial"/>
          <w:sz w:val="24"/>
          <w:szCs w:val="24"/>
          <w:lang w:val="id-ID"/>
        </w:rPr>
      </w:pPr>
      <w:r w:rsidRPr="005831D1">
        <w:rPr>
          <w:rFonts w:ascii="Book Antiqua" w:hAnsi="Book Antiqua" w:cs="Arial"/>
          <w:sz w:val="24"/>
          <w:szCs w:val="24"/>
          <w:lang w:val="id-ID"/>
        </w:rPr>
        <w:t>Demplot Tanaman Sayuran  dan Budidaya Ikan Lele (BUDIKDAMBER)</w:t>
      </w:r>
    </w:p>
    <w:p w14:paraId="54B7FC13" w14:textId="77777777" w:rsidR="00D33C89" w:rsidRPr="005831D1" w:rsidRDefault="00D33C89" w:rsidP="005831D1">
      <w:pPr>
        <w:numPr>
          <w:ilvl w:val="0"/>
          <w:numId w:val="21"/>
        </w:numPr>
        <w:contextualSpacing/>
        <w:jc w:val="both"/>
        <w:rPr>
          <w:rFonts w:ascii="Book Antiqua" w:hAnsi="Book Antiqua" w:cs="Arial"/>
          <w:sz w:val="24"/>
          <w:szCs w:val="24"/>
          <w:lang w:val="id-ID"/>
        </w:rPr>
      </w:pPr>
      <w:r w:rsidRPr="005831D1">
        <w:rPr>
          <w:rFonts w:ascii="Book Antiqua" w:hAnsi="Book Antiqua" w:cs="Arial"/>
          <w:sz w:val="24"/>
          <w:szCs w:val="24"/>
          <w:lang w:val="id-ID"/>
        </w:rPr>
        <w:t>Penyuluhan berkaitan dengan Gizi Berimbang dan cara memasak sayuran dan ikan tanpa banyak merusak giziyang dikandungnya.</w:t>
      </w:r>
    </w:p>
    <w:p w14:paraId="314E4E7A" w14:textId="77777777" w:rsidR="00D33C89" w:rsidRPr="005831D1" w:rsidRDefault="00D33C89" w:rsidP="005831D1">
      <w:pPr>
        <w:numPr>
          <w:ilvl w:val="0"/>
          <w:numId w:val="21"/>
        </w:numPr>
        <w:contextualSpacing/>
        <w:jc w:val="both"/>
        <w:rPr>
          <w:rFonts w:ascii="Book Antiqua" w:hAnsi="Book Antiqua" w:cs="Arial"/>
          <w:sz w:val="24"/>
          <w:szCs w:val="24"/>
          <w:lang w:val="id-ID"/>
        </w:rPr>
      </w:pPr>
      <w:r w:rsidRPr="005831D1">
        <w:rPr>
          <w:rFonts w:ascii="Book Antiqua" w:hAnsi="Book Antiqua" w:cs="Arial"/>
          <w:sz w:val="24"/>
          <w:szCs w:val="24"/>
          <w:lang w:val="id-ID"/>
        </w:rPr>
        <w:t>Kegiatan PMT (Pemberian Makanan Tambahan) secara Cuma-Cuma kepada anak-anak Balita  dalam pemantauan, dimana PMT dari  olahan tanaman dan ikan hasil budidaya sendiri.</w:t>
      </w:r>
    </w:p>
    <w:p w14:paraId="2425758A" w14:textId="77777777" w:rsidR="00D33C89" w:rsidRPr="005831D1" w:rsidRDefault="00D33C89" w:rsidP="005831D1">
      <w:pPr>
        <w:numPr>
          <w:ilvl w:val="0"/>
          <w:numId w:val="21"/>
        </w:numPr>
        <w:contextualSpacing/>
        <w:jc w:val="both"/>
        <w:rPr>
          <w:rFonts w:ascii="Book Antiqua" w:hAnsi="Book Antiqua" w:cs="Arial"/>
          <w:sz w:val="24"/>
          <w:szCs w:val="24"/>
          <w:lang w:val="id-ID"/>
        </w:rPr>
      </w:pPr>
      <w:r w:rsidRPr="005831D1">
        <w:rPr>
          <w:rFonts w:ascii="Book Antiqua" w:hAnsi="Book Antiqua" w:cs="Arial"/>
          <w:sz w:val="24"/>
          <w:szCs w:val="24"/>
          <w:lang w:val="id-ID"/>
        </w:rPr>
        <w:t xml:space="preserve">Melakukan Monitoring setiap bulannya kepada anak-anak balita bekerjasama dengan kader –kader PKK yang bertugas di Pos Pelayanan Terpadu. </w:t>
      </w:r>
    </w:p>
    <w:p w14:paraId="4C1AF318" w14:textId="77777777" w:rsidR="00D33C89" w:rsidRPr="005831D1" w:rsidRDefault="00D33C89" w:rsidP="005831D1">
      <w:pPr>
        <w:contextualSpacing/>
        <w:jc w:val="both"/>
        <w:rPr>
          <w:rFonts w:ascii="Book Antiqua" w:hAnsi="Book Antiqua" w:cs="Arial"/>
          <w:sz w:val="24"/>
          <w:szCs w:val="24"/>
          <w:lang w:val="id-ID"/>
        </w:rPr>
      </w:pPr>
    </w:p>
    <w:p w14:paraId="40ECAFE4" w14:textId="77777777" w:rsidR="00D33C89" w:rsidRPr="005831D1" w:rsidRDefault="00D33C89" w:rsidP="005831D1">
      <w:pPr>
        <w:contextualSpacing/>
        <w:jc w:val="both"/>
        <w:rPr>
          <w:rFonts w:ascii="Book Antiqua" w:hAnsi="Book Antiqua" w:cs="Arial"/>
          <w:i/>
          <w:sz w:val="24"/>
          <w:szCs w:val="24"/>
          <w:lang w:val="id-ID"/>
        </w:rPr>
      </w:pPr>
      <w:r w:rsidRPr="005831D1">
        <w:rPr>
          <w:rFonts w:ascii="Book Antiqua" w:hAnsi="Book Antiqua" w:cs="Arial"/>
          <w:i/>
          <w:sz w:val="24"/>
          <w:szCs w:val="24"/>
          <w:lang w:val="id-ID"/>
        </w:rPr>
        <w:t xml:space="preserve">Tahap awal  kegiatan Program Jengmanizku adalah mewujudkan demplot percontohan dalam upaya mengoptimalkan fungsi pekarangan rumah tangga terutama lahan terbatas/sempit untuk  dimanfaatkan sebagai kegiatan budidaya tanaman (sayurandan buah) serta ikan skala rumah tangga yang ter -integrasi sehingga diharapkan setiap rumah tangga dapat memenuhi sebagian kebutuhan pangannya  berupa  penyediaan sayuran &amp; buah (nabati) serta ikan (hewani) secara aman.   </w:t>
      </w:r>
    </w:p>
    <w:p w14:paraId="5324A54E" w14:textId="2379C06A" w:rsidR="00D33C89" w:rsidRPr="005831D1" w:rsidRDefault="00D33C89" w:rsidP="005831D1">
      <w:pPr>
        <w:ind w:firstLine="720"/>
        <w:contextualSpacing/>
        <w:jc w:val="both"/>
        <w:rPr>
          <w:rFonts w:ascii="Book Antiqua" w:hAnsi="Book Antiqua" w:cs="Arial"/>
          <w:i/>
          <w:sz w:val="24"/>
          <w:szCs w:val="24"/>
          <w:lang w:val="id-ID"/>
        </w:rPr>
      </w:pPr>
      <w:r w:rsidRPr="005831D1">
        <w:rPr>
          <w:rFonts w:ascii="Book Antiqua" w:hAnsi="Book Antiqua" w:cs="Arial"/>
          <w:i/>
          <w:sz w:val="24"/>
          <w:szCs w:val="24"/>
          <w:lang w:val="id-ID"/>
        </w:rPr>
        <w:t xml:space="preserve">Sistem yang diterapkan pada budidaya ikan dan hortikutura pada </w:t>
      </w:r>
      <w:r w:rsidR="002B057B" w:rsidRPr="005831D1">
        <w:rPr>
          <w:rFonts w:ascii="Book Antiqua" w:hAnsi="Book Antiqua" w:cs="Arial"/>
          <w:i/>
          <w:sz w:val="24"/>
          <w:szCs w:val="24"/>
        </w:rPr>
        <w:t xml:space="preserve">JENG MANIZKU </w:t>
      </w:r>
      <w:r w:rsidRPr="005831D1">
        <w:rPr>
          <w:rFonts w:ascii="Book Antiqua" w:hAnsi="Book Antiqua" w:cs="Arial"/>
          <w:i/>
          <w:sz w:val="24"/>
          <w:szCs w:val="24"/>
          <w:lang w:val="id-ID"/>
        </w:rPr>
        <w:t xml:space="preserve">adalah : </w:t>
      </w:r>
    </w:p>
    <w:p w14:paraId="3FE67542" w14:textId="77777777" w:rsidR="00D33C89" w:rsidRPr="005831D1" w:rsidRDefault="00D33C89" w:rsidP="005831D1">
      <w:pPr>
        <w:numPr>
          <w:ilvl w:val="0"/>
          <w:numId w:val="20"/>
        </w:numPr>
        <w:ind w:left="1134"/>
        <w:contextualSpacing/>
        <w:jc w:val="both"/>
        <w:rPr>
          <w:rFonts w:ascii="Book Antiqua" w:hAnsi="Book Antiqua" w:cs="Arial"/>
          <w:i/>
          <w:sz w:val="24"/>
          <w:szCs w:val="24"/>
          <w:lang w:val="id-ID"/>
        </w:rPr>
      </w:pPr>
      <w:r w:rsidRPr="005831D1">
        <w:rPr>
          <w:rFonts w:ascii="Book Antiqua" w:hAnsi="Book Antiqua" w:cs="Arial"/>
          <w:i/>
          <w:sz w:val="24"/>
          <w:szCs w:val="24"/>
          <w:lang w:val="id-ID"/>
        </w:rPr>
        <w:t xml:space="preserve">Konsep zero waste,  dimana limbah dari hasil budidaya ikan dimanfaatkan sebagai sarana produksi budidaya tanaman, demikian juga hasil limbah diproses menghasilkan produk untuk pakan ikan. </w:t>
      </w:r>
    </w:p>
    <w:p w14:paraId="072D293D" w14:textId="77777777" w:rsidR="00D33C89" w:rsidRPr="005831D1" w:rsidRDefault="00D33C89" w:rsidP="005831D1">
      <w:pPr>
        <w:numPr>
          <w:ilvl w:val="0"/>
          <w:numId w:val="20"/>
        </w:numPr>
        <w:spacing w:before="240"/>
        <w:ind w:left="1134"/>
        <w:contextualSpacing/>
        <w:jc w:val="both"/>
        <w:rPr>
          <w:rFonts w:ascii="Book Antiqua" w:hAnsi="Book Antiqua" w:cs="Arial"/>
          <w:i/>
          <w:sz w:val="24"/>
          <w:szCs w:val="24"/>
          <w:lang w:val="id-ID"/>
        </w:rPr>
      </w:pPr>
      <w:r w:rsidRPr="005831D1">
        <w:rPr>
          <w:rFonts w:ascii="Book Antiqua" w:hAnsi="Book Antiqua" w:cs="Arial"/>
          <w:i/>
          <w:sz w:val="24"/>
          <w:szCs w:val="24"/>
          <w:lang w:val="id-ID"/>
        </w:rPr>
        <w:t xml:space="preserve">Konsep Budidaya tanaman dan ikan secara organik, dimana komponen-komponen sarana produksi tanaman dan ikan menggunakan bahan organik dan agen hayati (mikroorganisme) sehingga produk-produk yang diihasilkan lebih aman untuk dikonsumsi (tanpa residu bahan aktif pestisida </w:t>
      </w:r>
    </w:p>
    <w:p w14:paraId="6A93CED7" w14:textId="77777777" w:rsidR="00D33C89" w:rsidRPr="005831D1" w:rsidRDefault="00D33C89" w:rsidP="005831D1">
      <w:pPr>
        <w:ind w:left="1080"/>
        <w:contextualSpacing/>
        <w:jc w:val="both"/>
        <w:rPr>
          <w:rFonts w:ascii="Book Antiqua" w:hAnsi="Book Antiqua" w:cs="Arial"/>
          <w:sz w:val="24"/>
          <w:szCs w:val="24"/>
        </w:rPr>
      </w:pPr>
    </w:p>
    <w:p w14:paraId="43730B76" w14:textId="0E60088D" w:rsidR="00D33C89" w:rsidRPr="005831D1" w:rsidRDefault="00D33C89" w:rsidP="005831D1">
      <w:pPr>
        <w:contextualSpacing/>
        <w:jc w:val="both"/>
        <w:rPr>
          <w:rFonts w:ascii="Book Antiqua" w:hAnsi="Book Antiqua" w:cs="Arial"/>
          <w:b/>
          <w:sz w:val="24"/>
          <w:szCs w:val="24"/>
        </w:rPr>
      </w:pPr>
      <w:r w:rsidRPr="005831D1">
        <w:rPr>
          <w:rFonts w:ascii="Book Antiqua" w:hAnsi="Book Antiqua" w:cs="Arial"/>
          <w:b/>
          <w:sz w:val="24"/>
          <w:szCs w:val="24"/>
        </w:rPr>
        <w:t>TUJUAN</w:t>
      </w:r>
      <w:r w:rsidR="00406566" w:rsidRPr="005831D1">
        <w:rPr>
          <w:rFonts w:ascii="Book Antiqua" w:hAnsi="Book Antiqua" w:cs="Arial"/>
          <w:b/>
          <w:sz w:val="24"/>
          <w:szCs w:val="24"/>
        </w:rPr>
        <w:t xml:space="preserve"> PROGRAM JENG MANIZKU</w:t>
      </w:r>
    </w:p>
    <w:p w14:paraId="2F8B8349" w14:textId="77777777" w:rsidR="00D33C89" w:rsidRPr="005831D1" w:rsidRDefault="00D33C89" w:rsidP="005831D1">
      <w:pPr>
        <w:ind w:left="1080"/>
        <w:contextualSpacing/>
        <w:jc w:val="both"/>
        <w:rPr>
          <w:rFonts w:ascii="Book Antiqua" w:hAnsi="Book Antiqua" w:cs="Arial"/>
          <w:b/>
          <w:sz w:val="24"/>
          <w:szCs w:val="24"/>
        </w:rPr>
      </w:pPr>
    </w:p>
    <w:p w14:paraId="1638640F" w14:textId="77777777" w:rsidR="00D33C89" w:rsidRPr="005831D1" w:rsidRDefault="00D33C89" w:rsidP="005831D1">
      <w:pPr>
        <w:numPr>
          <w:ilvl w:val="0"/>
          <w:numId w:val="19"/>
        </w:numPr>
        <w:contextualSpacing/>
        <w:jc w:val="both"/>
        <w:rPr>
          <w:rFonts w:ascii="Book Antiqua" w:hAnsi="Book Antiqua" w:cs="Arial"/>
          <w:sz w:val="24"/>
          <w:szCs w:val="24"/>
        </w:rPr>
      </w:pPr>
      <w:r w:rsidRPr="005831D1">
        <w:rPr>
          <w:rFonts w:ascii="Book Antiqua" w:hAnsi="Book Antiqua" w:cs="Arial"/>
          <w:sz w:val="24"/>
          <w:szCs w:val="24"/>
        </w:rPr>
        <w:t>Menenuhi kebutuhan pangan</w:t>
      </w:r>
      <w:r w:rsidRPr="005831D1">
        <w:rPr>
          <w:rFonts w:ascii="Book Antiqua" w:hAnsi="Book Antiqua" w:cs="Arial"/>
          <w:sz w:val="24"/>
          <w:szCs w:val="24"/>
          <w:lang w:val="id-ID"/>
        </w:rPr>
        <w:t xml:space="preserve"> yang aman</w:t>
      </w:r>
      <w:r w:rsidRPr="005831D1">
        <w:rPr>
          <w:rFonts w:ascii="Book Antiqua" w:hAnsi="Book Antiqua" w:cs="Arial"/>
          <w:sz w:val="24"/>
          <w:szCs w:val="24"/>
        </w:rPr>
        <w:t xml:space="preserve"> dan gizi</w:t>
      </w:r>
      <w:r w:rsidRPr="005831D1">
        <w:rPr>
          <w:rFonts w:ascii="Book Antiqua" w:hAnsi="Book Antiqua" w:cs="Arial"/>
          <w:sz w:val="24"/>
          <w:szCs w:val="24"/>
          <w:lang w:val="id-ID"/>
        </w:rPr>
        <w:t xml:space="preserve"> yang berimbang bagi</w:t>
      </w:r>
      <w:r w:rsidRPr="005831D1">
        <w:rPr>
          <w:rFonts w:ascii="Book Antiqua" w:hAnsi="Book Antiqua" w:cs="Arial"/>
          <w:sz w:val="24"/>
          <w:szCs w:val="24"/>
        </w:rPr>
        <w:t xml:space="preserve"> keluarga dan masyarakat</w:t>
      </w:r>
      <w:r w:rsidRPr="005831D1">
        <w:rPr>
          <w:rFonts w:ascii="Book Antiqua" w:hAnsi="Book Antiqua" w:cs="Arial"/>
          <w:sz w:val="24"/>
          <w:szCs w:val="24"/>
          <w:lang w:val="id-ID"/>
        </w:rPr>
        <w:t>.</w:t>
      </w:r>
    </w:p>
    <w:p w14:paraId="0C635371" w14:textId="77777777" w:rsidR="00D33C89" w:rsidRPr="005831D1" w:rsidRDefault="00D33C89" w:rsidP="005831D1">
      <w:pPr>
        <w:numPr>
          <w:ilvl w:val="0"/>
          <w:numId w:val="19"/>
        </w:numPr>
        <w:contextualSpacing/>
        <w:jc w:val="both"/>
        <w:rPr>
          <w:rFonts w:ascii="Book Antiqua" w:hAnsi="Book Antiqua" w:cs="Arial"/>
          <w:sz w:val="24"/>
          <w:szCs w:val="24"/>
        </w:rPr>
      </w:pPr>
      <w:r w:rsidRPr="005831D1">
        <w:rPr>
          <w:rFonts w:ascii="Book Antiqua" w:hAnsi="Book Antiqua" w:cs="Arial"/>
          <w:sz w:val="24"/>
          <w:szCs w:val="24"/>
          <w:lang w:val="id-ID"/>
        </w:rPr>
        <w:t>Dengan terpenuhi gizi berimmbang masalah stunting bisa teratasi dan dicegah.</w:t>
      </w:r>
    </w:p>
    <w:p w14:paraId="5984CE2C" w14:textId="77777777" w:rsidR="00D33C89" w:rsidRPr="005831D1" w:rsidRDefault="00D33C89" w:rsidP="005831D1">
      <w:pPr>
        <w:numPr>
          <w:ilvl w:val="0"/>
          <w:numId w:val="19"/>
        </w:numPr>
        <w:contextualSpacing/>
        <w:jc w:val="both"/>
        <w:rPr>
          <w:rFonts w:ascii="Book Antiqua" w:hAnsi="Book Antiqua" w:cs="Arial"/>
          <w:sz w:val="24"/>
          <w:szCs w:val="24"/>
        </w:rPr>
      </w:pPr>
      <w:r w:rsidRPr="005831D1">
        <w:rPr>
          <w:rFonts w:ascii="Book Antiqua" w:hAnsi="Book Antiqua" w:cs="Arial"/>
          <w:sz w:val="24"/>
          <w:szCs w:val="24"/>
        </w:rPr>
        <w:lastRenderedPageBreak/>
        <w:t>Mengembangkan kegiatan ekonomi produktif keluarga dan menciptakan lingkungan hijau yang bersih   dan sehat secara mandiri.</w:t>
      </w:r>
    </w:p>
    <w:p w14:paraId="56E649B2" w14:textId="77777777" w:rsidR="00D33C89" w:rsidRPr="005831D1" w:rsidRDefault="00D33C89" w:rsidP="005831D1">
      <w:pPr>
        <w:numPr>
          <w:ilvl w:val="0"/>
          <w:numId w:val="19"/>
        </w:numPr>
        <w:contextualSpacing/>
        <w:jc w:val="both"/>
        <w:rPr>
          <w:rFonts w:ascii="Book Antiqua" w:hAnsi="Book Antiqua" w:cs="Arial"/>
          <w:sz w:val="24"/>
          <w:szCs w:val="24"/>
        </w:rPr>
      </w:pPr>
      <w:r w:rsidRPr="005831D1">
        <w:rPr>
          <w:rFonts w:ascii="Book Antiqua" w:hAnsi="Book Antiqua" w:cs="Arial"/>
          <w:sz w:val="24"/>
          <w:szCs w:val="24"/>
        </w:rPr>
        <w:t>Meningkatkan ketrampilan keluarga dan masyarakat dalam pemanfaatan lahan pekarangan</w:t>
      </w:r>
      <w:r w:rsidRPr="005831D1">
        <w:rPr>
          <w:rFonts w:ascii="Book Antiqua" w:hAnsi="Book Antiqua" w:cs="Arial"/>
          <w:sz w:val="24"/>
          <w:szCs w:val="24"/>
          <w:lang w:val="id-ID"/>
        </w:rPr>
        <w:t>.</w:t>
      </w:r>
    </w:p>
    <w:p w14:paraId="5BA61817" w14:textId="77777777" w:rsidR="00D33C89" w:rsidRPr="005831D1" w:rsidRDefault="00D33C89" w:rsidP="005831D1">
      <w:pPr>
        <w:numPr>
          <w:ilvl w:val="0"/>
          <w:numId w:val="19"/>
        </w:numPr>
        <w:contextualSpacing/>
        <w:jc w:val="both"/>
        <w:rPr>
          <w:rFonts w:ascii="Book Antiqua" w:hAnsi="Book Antiqua" w:cs="Arial"/>
          <w:sz w:val="24"/>
          <w:szCs w:val="24"/>
        </w:rPr>
      </w:pPr>
      <w:r w:rsidRPr="005831D1">
        <w:rPr>
          <w:rFonts w:ascii="Book Antiqua" w:hAnsi="Book Antiqua" w:cs="Arial"/>
          <w:sz w:val="24"/>
          <w:szCs w:val="24"/>
          <w:lang w:val="id-ID"/>
        </w:rPr>
        <w:t xml:space="preserve">Merubah perilaku masyarakat dalam penanganan sampah yaitu memilah dan mengolah sampah Rumah Tangga. </w:t>
      </w:r>
    </w:p>
    <w:p w14:paraId="0DF70FD0" w14:textId="77777777" w:rsidR="00D33C89" w:rsidRPr="005831D1" w:rsidRDefault="00D33C89" w:rsidP="005831D1">
      <w:pPr>
        <w:contextualSpacing/>
        <w:jc w:val="both"/>
        <w:rPr>
          <w:rFonts w:ascii="Book Antiqua" w:hAnsi="Book Antiqua"/>
          <w:b/>
          <w:sz w:val="24"/>
          <w:szCs w:val="24"/>
        </w:rPr>
      </w:pPr>
      <w:r w:rsidRPr="005831D1">
        <w:rPr>
          <w:rFonts w:ascii="Book Antiqua" w:hAnsi="Book Antiqua"/>
          <w:b/>
          <w:sz w:val="24"/>
          <w:szCs w:val="24"/>
        </w:rPr>
        <w:t>SASARAN</w:t>
      </w:r>
    </w:p>
    <w:p w14:paraId="2765F627" w14:textId="77777777" w:rsidR="009008B0" w:rsidRPr="005831D1" w:rsidRDefault="00D33C89" w:rsidP="005831D1">
      <w:pPr>
        <w:ind w:left="1080"/>
        <w:contextualSpacing/>
        <w:jc w:val="both"/>
        <w:rPr>
          <w:rFonts w:ascii="Book Antiqua" w:hAnsi="Book Antiqua"/>
          <w:sz w:val="24"/>
          <w:szCs w:val="24"/>
        </w:rPr>
      </w:pPr>
      <w:r w:rsidRPr="005831D1">
        <w:rPr>
          <w:rFonts w:ascii="Book Antiqua" w:hAnsi="Book Antiqua"/>
          <w:sz w:val="24"/>
          <w:szCs w:val="24"/>
          <w:lang w:val="id-ID"/>
        </w:rPr>
        <w:t>Sasaran program ini adalah untuk seluruh Masyarakat Sambilegi Kidul melalui Kelompok Dasa Wisma.</w:t>
      </w:r>
      <w:r w:rsidRPr="005831D1">
        <w:rPr>
          <w:rFonts w:ascii="Book Antiqua" w:hAnsi="Book Antiqua"/>
          <w:sz w:val="24"/>
          <w:szCs w:val="24"/>
        </w:rPr>
        <w:t xml:space="preserve"> Program Jeng Manizku ini dimulai dengan pemberian paket tanaman dan ikan lele kepada Dasawisma di RW 58 Padukuhan Sambilegi Kidul</w:t>
      </w:r>
      <w:r w:rsidR="00D815C6" w:rsidRPr="005831D1">
        <w:rPr>
          <w:rFonts w:ascii="Book Antiqua" w:hAnsi="Book Antiqua"/>
          <w:sz w:val="24"/>
          <w:szCs w:val="24"/>
        </w:rPr>
        <w:t>. Demplot percontohan tersebut diletakkan di rumah masing-masing ketua dasawisma</w:t>
      </w:r>
      <w:r w:rsidR="009008B0" w:rsidRPr="005831D1">
        <w:rPr>
          <w:rFonts w:ascii="Book Antiqua" w:hAnsi="Book Antiqua"/>
          <w:sz w:val="24"/>
          <w:szCs w:val="24"/>
        </w:rPr>
        <w:t xml:space="preserve"> untuk dikembangkan ke anggotanya.</w:t>
      </w:r>
    </w:p>
    <w:p w14:paraId="54E031C7" w14:textId="77777777" w:rsidR="00792717" w:rsidRPr="005831D1" w:rsidRDefault="00792717" w:rsidP="005831D1">
      <w:pPr>
        <w:jc w:val="center"/>
        <w:rPr>
          <w:rFonts w:ascii="Book Antiqua" w:hAnsi="Book Antiqua"/>
          <w:b/>
          <w:sz w:val="24"/>
          <w:szCs w:val="24"/>
          <w:lang w:val="id-ID"/>
        </w:rPr>
      </w:pPr>
      <w:r w:rsidRPr="005831D1">
        <w:rPr>
          <w:rFonts w:ascii="Book Antiqua" w:hAnsi="Book Antiqua"/>
          <w:b/>
          <w:sz w:val="24"/>
          <w:szCs w:val="24"/>
          <w:lang w:val="id-ID"/>
        </w:rPr>
        <w:t>Sistem DEMPLOT pada program JENG MANIZ KU</w:t>
      </w:r>
    </w:p>
    <w:tbl>
      <w:tblPr>
        <w:tblpPr w:leftFromText="180" w:rightFromText="180" w:vertAnchor="tex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2580"/>
        <w:gridCol w:w="2284"/>
        <w:gridCol w:w="1966"/>
      </w:tblGrid>
      <w:tr w:rsidR="00792717" w:rsidRPr="005831D1" w14:paraId="10F9BCC5" w14:textId="77777777" w:rsidTr="008D7A7B">
        <w:tc>
          <w:tcPr>
            <w:tcW w:w="2412" w:type="dxa"/>
            <w:vMerge w:val="restart"/>
            <w:tcBorders>
              <w:top w:val="single" w:sz="4" w:space="0" w:color="auto"/>
              <w:left w:val="single" w:sz="4" w:space="0" w:color="auto"/>
              <w:bottom w:val="single" w:sz="4" w:space="0" w:color="auto"/>
              <w:right w:val="single" w:sz="4" w:space="0" w:color="auto"/>
            </w:tcBorders>
            <w:shd w:val="clear" w:color="auto" w:fill="E5B8B7"/>
            <w:vAlign w:val="center"/>
          </w:tcPr>
          <w:p w14:paraId="37E28C2A" w14:textId="77777777" w:rsidR="00792717" w:rsidRPr="005831D1" w:rsidRDefault="00792717" w:rsidP="005831D1">
            <w:pPr>
              <w:spacing w:after="0"/>
              <w:jc w:val="center"/>
              <w:rPr>
                <w:rFonts w:ascii="Book Antiqua" w:hAnsi="Book Antiqua"/>
                <w:b/>
                <w:sz w:val="24"/>
                <w:szCs w:val="24"/>
                <w:lang w:val="id-ID"/>
              </w:rPr>
            </w:pPr>
            <w:r w:rsidRPr="005831D1">
              <w:rPr>
                <w:rFonts w:ascii="Book Antiqua" w:hAnsi="Book Antiqua"/>
                <w:b/>
                <w:sz w:val="24"/>
                <w:szCs w:val="24"/>
                <w:lang w:val="id-ID"/>
              </w:rPr>
              <w:t>INPUT</w:t>
            </w:r>
          </w:p>
        </w:tc>
        <w:tc>
          <w:tcPr>
            <w:tcW w:w="2580" w:type="dxa"/>
            <w:vMerge w:val="restart"/>
            <w:tcBorders>
              <w:top w:val="single" w:sz="4" w:space="0" w:color="auto"/>
              <w:left w:val="single" w:sz="4" w:space="0" w:color="auto"/>
              <w:bottom w:val="single" w:sz="4" w:space="0" w:color="auto"/>
              <w:right w:val="single" w:sz="4" w:space="0" w:color="auto"/>
            </w:tcBorders>
            <w:shd w:val="clear" w:color="auto" w:fill="E5B8B7"/>
            <w:vAlign w:val="center"/>
          </w:tcPr>
          <w:p w14:paraId="0927FE2E" w14:textId="77777777" w:rsidR="00792717" w:rsidRPr="005831D1" w:rsidRDefault="00792717" w:rsidP="005831D1">
            <w:pPr>
              <w:spacing w:after="0"/>
              <w:jc w:val="center"/>
              <w:rPr>
                <w:rFonts w:ascii="Book Antiqua" w:hAnsi="Book Antiqua"/>
                <w:b/>
                <w:sz w:val="24"/>
                <w:szCs w:val="24"/>
                <w:lang w:val="id-ID"/>
              </w:rPr>
            </w:pPr>
            <w:r w:rsidRPr="005831D1">
              <w:rPr>
                <w:rFonts w:ascii="Book Antiqua" w:hAnsi="Book Antiqua"/>
                <w:b/>
                <w:sz w:val="24"/>
                <w:szCs w:val="24"/>
                <w:lang w:val="id-ID"/>
              </w:rPr>
              <w:t>KEGIATAN</w:t>
            </w:r>
          </w:p>
        </w:tc>
        <w:tc>
          <w:tcPr>
            <w:tcW w:w="4250" w:type="dxa"/>
            <w:gridSpan w:val="2"/>
            <w:tcBorders>
              <w:top w:val="single" w:sz="4" w:space="0" w:color="auto"/>
              <w:left w:val="single" w:sz="4" w:space="0" w:color="auto"/>
              <w:bottom w:val="single" w:sz="4" w:space="0" w:color="auto"/>
              <w:right w:val="single" w:sz="4" w:space="0" w:color="auto"/>
            </w:tcBorders>
            <w:shd w:val="clear" w:color="auto" w:fill="E5B8B7"/>
            <w:vAlign w:val="center"/>
          </w:tcPr>
          <w:p w14:paraId="5E4ED2CC" w14:textId="77777777" w:rsidR="00792717" w:rsidRPr="005831D1" w:rsidRDefault="00792717" w:rsidP="005831D1">
            <w:pPr>
              <w:spacing w:after="0"/>
              <w:jc w:val="center"/>
              <w:rPr>
                <w:rFonts w:ascii="Book Antiqua" w:hAnsi="Book Antiqua"/>
                <w:b/>
                <w:sz w:val="24"/>
                <w:szCs w:val="24"/>
                <w:lang w:val="id-ID"/>
              </w:rPr>
            </w:pPr>
            <w:r w:rsidRPr="005831D1">
              <w:rPr>
                <w:rFonts w:ascii="Book Antiqua" w:hAnsi="Book Antiqua"/>
                <w:b/>
                <w:sz w:val="24"/>
                <w:szCs w:val="24"/>
                <w:lang w:val="id-ID"/>
              </w:rPr>
              <w:t>OUTPUT</w:t>
            </w:r>
          </w:p>
        </w:tc>
      </w:tr>
      <w:tr w:rsidR="00792717" w:rsidRPr="005831D1" w14:paraId="10ABA375" w14:textId="77777777" w:rsidTr="008D7A7B">
        <w:tc>
          <w:tcPr>
            <w:tcW w:w="2412" w:type="dxa"/>
            <w:vMerge/>
            <w:tcBorders>
              <w:top w:val="single" w:sz="4" w:space="0" w:color="auto"/>
              <w:left w:val="single" w:sz="4" w:space="0" w:color="auto"/>
              <w:bottom w:val="single" w:sz="4" w:space="0" w:color="auto"/>
              <w:right w:val="single" w:sz="4" w:space="0" w:color="auto"/>
            </w:tcBorders>
            <w:shd w:val="clear" w:color="auto" w:fill="E5B8B7"/>
          </w:tcPr>
          <w:p w14:paraId="57CB912E" w14:textId="77777777" w:rsidR="00792717" w:rsidRPr="005831D1" w:rsidRDefault="00792717" w:rsidP="005831D1">
            <w:pPr>
              <w:spacing w:after="0"/>
              <w:jc w:val="center"/>
              <w:rPr>
                <w:rFonts w:ascii="Book Antiqua" w:hAnsi="Book Antiqua"/>
                <w:b/>
                <w:sz w:val="24"/>
                <w:szCs w:val="24"/>
                <w:lang w:val="id-ID"/>
              </w:rPr>
            </w:pPr>
          </w:p>
        </w:tc>
        <w:tc>
          <w:tcPr>
            <w:tcW w:w="2580" w:type="dxa"/>
            <w:vMerge/>
            <w:tcBorders>
              <w:top w:val="single" w:sz="4" w:space="0" w:color="auto"/>
              <w:left w:val="single" w:sz="4" w:space="0" w:color="auto"/>
              <w:bottom w:val="single" w:sz="4" w:space="0" w:color="auto"/>
              <w:right w:val="single" w:sz="4" w:space="0" w:color="auto"/>
            </w:tcBorders>
            <w:shd w:val="clear" w:color="auto" w:fill="E5B8B7"/>
          </w:tcPr>
          <w:p w14:paraId="378D73B8" w14:textId="77777777" w:rsidR="00792717" w:rsidRPr="005831D1" w:rsidRDefault="00792717" w:rsidP="005831D1">
            <w:pPr>
              <w:spacing w:after="0"/>
              <w:jc w:val="center"/>
              <w:rPr>
                <w:rFonts w:ascii="Book Antiqua" w:hAnsi="Book Antiqua"/>
                <w:b/>
                <w:sz w:val="24"/>
                <w:szCs w:val="24"/>
                <w:lang w:val="id-ID"/>
              </w:rPr>
            </w:pPr>
          </w:p>
        </w:tc>
        <w:tc>
          <w:tcPr>
            <w:tcW w:w="2284" w:type="dxa"/>
            <w:tcBorders>
              <w:top w:val="single" w:sz="4" w:space="0" w:color="auto"/>
              <w:left w:val="single" w:sz="4" w:space="0" w:color="auto"/>
              <w:bottom w:val="single" w:sz="4" w:space="0" w:color="auto"/>
              <w:right w:val="single" w:sz="4" w:space="0" w:color="auto"/>
            </w:tcBorders>
            <w:shd w:val="clear" w:color="auto" w:fill="E5B8B7"/>
          </w:tcPr>
          <w:p w14:paraId="489D23CC" w14:textId="77777777" w:rsidR="00792717" w:rsidRPr="005831D1" w:rsidRDefault="00792717" w:rsidP="005831D1">
            <w:pPr>
              <w:spacing w:after="0"/>
              <w:jc w:val="center"/>
              <w:rPr>
                <w:rFonts w:ascii="Book Antiqua" w:hAnsi="Book Antiqua"/>
                <w:b/>
                <w:sz w:val="24"/>
                <w:szCs w:val="24"/>
                <w:lang w:val="id-ID"/>
              </w:rPr>
            </w:pPr>
            <w:r w:rsidRPr="005831D1">
              <w:rPr>
                <w:rFonts w:ascii="Book Antiqua" w:hAnsi="Book Antiqua"/>
                <w:b/>
                <w:sz w:val="24"/>
                <w:szCs w:val="24"/>
                <w:lang w:val="id-ID"/>
              </w:rPr>
              <w:t>Waste</w:t>
            </w:r>
          </w:p>
        </w:tc>
        <w:tc>
          <w:tcPr>
            <w:tcW w:w="1966" w:type="dxa"/>
            <w:tcBorders>
              <w:top w:val="single" w:sz="4" w:space="0" w:color="auto"/>
              <w:left w:val="single" w:sz="4" w:space="0" w:color="auto"/>
              <w:bottom w:val="single" w:sz="4" w:space="0" w:color="auto"/>
              <w:right w:val="single" w:sz="4" w:space="0" w:color="auto"/>
            </w:tcBorders>
            <w:shd w:val="clear" w:color="auto" w:fill="E5B8B7"/>
          </w:tcPr>
          <w:p w14:paraId="4F732DAA" w14:textId="77777777" w:rsidR="00792717" w:rsidRPr="005831D1" w:rsidRDefault="00792717" w:rsidP="005831D1">
            <w:pPr>
              <w:spacing w:after="0"/>
              <w:jc w:val="center"/>
              <w:rPr>
                <w:rFonts w:ascii="Book Antiqua" w:hAnsi="Book Antiqua"/>
                <w:b/>
                <w:sz w:val="24"/>
                <w:szCs w:val="24"/>
                <w:lang w:val="id-ID"/>
              </w:rPr>
            </w:pPr>
            <w:r w:rsidRPr="005831D1">
              <w:rPr>
                <w:rFonts w:ascii="Book Antiqua" w:hAnsi="Book Antiqua"/>
                <w:b/>
                <w:sz w:val="24"/>
                <w:szCs w:val="24"/>
                <w:lang w:val="id-ID"/>
              </w:rPr>
              <w:t>Produk</w:t>
            </w:r>
          </w:p>
        </w:tc>
      </w:tr>
      <w:tr w:rsidR="00792717" w:rsidRPr="005831D1" w14:paraId="1E2066A3" w14:textId="77777777" w:rsidTr="008D7A7B">
        <w:tc>
          <w:tcPr>
            <w:tcW w:w="2412" w:type="dxa"/>
            <w:vMerge w:val="restart"/>
            <w:tcBorders>
              <w:top w:val="single" w:sz="4" w:space="0" w:color="auto"/>
            </w:tcBorders>
          </w:tcPr>
          <w:p w14:paraId="23AA8B09" w14:textId="77777777" w:rsidR="00792717" w:rsidRPr="005831D1" w:rsidRDefault="00792717" w:rsidP="005831D1">
            <w:pPr>
              <w:spacing w:after="0"/>
              <w:jc w:val="both"/>
              <w:rPr>
                <w:rFonts w:ascii="Book Antiqua" w:hAnsi="Book Antiqua"/>
                <w:b/>
                <w:sz w:val="24"/>
                <w:szCs w:val="24"/>
                <w:lang w:val="id-ID"/>
              </w:rPr>
            </w:pPr>
          </w:p>
          <w:p w14:paraId="60A48F57" w14:textId="77777777" w:rsidR="00792717" w:rsidRPr="005831D1" w:rsidRDefault="00792717" w:rsidP="005831D1">
            <w:pPr>
              <w:spacing w:after="0"/>
              <w:ind w:left="720"/>
              <w:contextualSpacing/>
              <w:jc w:val="both"/>
              <w:rPr>
                <w:rFonts w:ascii="Book Antiqua" w:hAnsi="Book Antiqua"/>
                <w:b/>
                <w:sz w:val="24"/>
                <w:szCs w:val="24"/>
                <w:lang w:val="id-ID"/>
              </w:rPr>
            </w:pPr>
          </w:p>
          <w:p w14:paraId="241BE9DA" w14:textId="77777777" w:rsidR="00792717" w:rsidRPr="005831D1" w:rsidRDefault="00792717" w:rsidP="005831D1">
            <w:pPr>
              <w:spacing w:after="0"/>
              <w:ind w:left="720"/>
              <w:contextualSpacing/>
              <w:jc w:val="both"/>
              <w:rPr>
                <w:rFonts w:ascii="Book Antiqua" w:hAnsi="Book Antiqua"/>
                <w:b/>
                <w:sz w:val="24"/>
                <w:szCs w:val="24"/>
                <w:lang w:val="id-ID"/>
              </w:rPr>
            </w:pPr>
          </w:p>
          <w:p w14:paraId="5DE72397" w14:textId="77777777" w:rsidR="00792717" w:rsidRPr="005831D1" w:rsidRDefault="00792717" w:rsidP="005831D1">
            <w:pPr>
              <w:spacing w:after="0"/>
              <w:ind w:left="720"/>
              <w:contextualSpacing/>
              <w:jc w:val="both"/>
              <w:rPr>
                <w:rFonts w:ascii="Book Antiqua" w:hAnsi="Book Antiqua"/>
                <w:b/>
                <w:sz w:val="24"/>
                <w:szCs w:val="24"/>
                <w:lang w:val="id-ID"/>
              </w:rPr>
            </w:pPr>
          </w:p>
          <w:p w14:paraId="074D3811" w14:textId="77777777" w:rsidR="00792717" w:rsidRPr="005831D1" w:rsidRDefault="00792717" w:rsidP="005831D1">
            <w:pPr>
              <w:spacing w:after="0"/>
              <w:ind w:left="720"/>
              <w:contextualSpacing/>
              <w:jc w:val="both"/>
              <w:rPr>
                <w:rFonts w:ascii="Book Antiqua" w:hAnsi="Book Antiqua"/>
                <w:b/>
                <w:sz w:val="24"/>
                <w:szCs w:val="24"/>
                <w:lang w:val="id-ID"/>
              </w:rPr>
            </w:pPr>
          </w:p>
          <w:p w14:paraId="386CA058" w14:textId="77777777" w:rsidR="00792717" w:rsidRPr="005831D1" w:rsidRDefault="00792717" w:rsidP="005831D1">
            <w:pPr>
              <w:spacing w:after="0"/>
              <w:ind w:left="720"/>
              <w:contextualSpacing/>
              <w:jc w:val="both"/>
              <w:rPr>
                <w:rFonts w:ascii="Book Antiqua" w:hAnsi="Book Antiqua"/>
                <w:b/>
                <w:sz w:val="24"/>
                <w:szCs w:val="24"/>
                <w:lang w:val="id-ID"/>
              </w:rPr>
            </w:pPr>
          </w:p>
          <w:p w14:paraId="3A502457" w14:textId="77777777" w:rsidR="00792717" w:rsidRPr="005831D1" w:rsidRDefault="00792717" w:rsidP="005831D1">
            <w:pPr>
              <w:spacing w:after="0"/>
              <w:ind w:left="360"/>
              <w:jc w:val="both"/>
              <w:rPr>
                <w:rFonts w:ascii="Book Antiqua" w:hAnsi="Book Antiqua"/>
                <w:b/>
                <w:sz w:val="24"/>
                <w:szCs w:val="24"/>
                <w:lang w:val="id-ID"/>
              </w:rPr>
            </w:pPr>
            <w:r w:rsidRPr="005831D1">
              <w:rPr>
                <w:rFonts w:ascii="Book Antiqua" w:hAnsi="Book Antiqua"/>
                <w:b/>
                <w:noProof/>
                <w:sz w:val="24"/>
                <w:szCs w:val="24"/>
                <w:lang w:val="id-ID" w:eastAsia="id-ID"/>
              </w:rPr>
              <mc:AlternateContent>
                <mc:Choice Requires="wps">
                  <w:drawing>
                    <wp:anchor distT="0" distB="0" distL="114300" distR="114300" simplePos="0" relativeHeight="251660288" behindDoc="0" locked="0" layoutInCell="1" allowOverlap="1" wp14:anchorId="7E26C2EA" wp14:editId="30107A34">
                      <wp:simplePos x="0" y="0"/>
                      <wp:positionH relativeFrom="column">
                        <wp:posOffset>1259205</wp:posOffset>
                      </wp:positionH>
                      <wp:positionV relativeFrom="paragraph">
                        <wp:posOffset>139700</wp:posOffset>
                      </wp:positionV>
                      <wp:extent cx="431800" cy="146685"/>
                      <wp:effectExtent l="11430" t="66675" r="42545" b="15240"/>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0" cy="146685"/>
                              </a:xfrm>
                              <a:prstGeom prst="straightConnector1">
                                <a:avLst/>
                              </a:prstGeom>
                              <a:noFill/>
                              <a:ln w="19050">
                                <a:solidFill>
                                  <a:srgbClr val="1C1A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4C4FA5" id="_x0000_t32" coordsize="21600,21600" o:spt="32" o:oned="t" path="m,l21600,21600e" filled="f">
                      <v:path arrowok="t" fillok="f" o:connecttype="none"/>
                      <o:lock v:ext="edit" shapetype="t"/>
                    </v:shapetype>
                    <v:shape id="Straight Arrow Connector 343" o:spid="_x0000_s1026" type="#_x0000_t32" style="position:absolute;margin-left:99.15pt;margin-top:11pt;width:34pt;height:11.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" strokecolor="#1c1a10" strokeweight="1.5pt">
                      <v:stroke endarrow="block"/>
                    </v:shape>
                  </w:pict>
                </mc:Fallback>
              </mc:AlternateContent>
            </w:r>
          </w:p>
          <w:p w14:paraId="2F8EE550" w14:textId="77777777" w:rsidR="00792717" w:rsidRPr="005831D1" w:rsidRDefault="00792717" w:rsidP="005831D1">
            <w:pPr>
              <w:numPr>
                <w:ilvl w:val="0"/>
                <w:numId w:val="22"/>
              </w:numPr>
              <w:spacing w:after="0"/>
              <w:contextualSpacing/>
              <w:jc w:val="both"/>
              <w:rPr>
                <w:rFonts w:ascii="Book Antiqua" w:hAnsi="Book Antiqua"/>
                <w:b/>
                <w:color w:val="1D1B11"/>
                <w:sz w:val="24"/>
                <w:szCs w:val="24"/>
                <w:lang w:val="id-ID"/>
              </w:rPr>
            </w:pPr>
            <w:r w:rsidRPr="005831D1">
              <w:rPr>
                <w:rFonts w:ascii="Book Antiqua" w:hAnsi="Book Antiqua"/>
                <w:b/>
                <w:noProof/>
                <w:color w:val="1D1B11"/>
                <w:sz w:val="24"/>
                <w:szCs w:val="24"/>
                <w:lang w:val="id-ID" w:eastAsia="id-ID"/>
              </w:rPr>
              <mc:AlternateContent>
                <mc:Choice Requires="wps">
                  <w:drawing>
                    <wp:anchor distT="0" distB="0" distL="114300" distR="114300" simplePos="0" relativeHeight="251661312" behindDoc="0" locked="0" layoutInCell="1" allowOverlap="1" wp14:anchorId="032CE5A6" wp14:editId="6C72D317">
                      <wp:simplePos x="0" y="0"/>
                      <wp:positionH relativeFrom="column">
                        <wp:posOffset>936625</wp:posOffset>
                      </wp:positionH>
                      <wp:positionV relativeFrom="paragraph">
                        <wp:posOffset>100330</wp:posOffset>
                      </wp:positionV>
                      <wp:extent cx="814705" cy="686435"/>
                      <wp:effectExtent l="12700" t="60960" r="48895" b="14605"/>
                      <wp:wrapNone/>
                      <wp:docPr id="342" name="Straight Arrow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4705" cy="686435"/>
                              </a:xfrm>
                              <a:prstGeom prst="straightConnector1">
                                <a:avLst/>
                              </a:prstGeom>
                              <a:noFill/>
                              <a:ln w="19050">
                                <a:solidFill>
                                  <a:srgbClr val="1C1A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15E00" id="Straight Arrow Connector 342" o:spid="_x0000_s1026" type="#_x0000_t32" style="position:absolute;margin-left:73.75pt;margin-top:7.9pt;width:64.15pt;height:54.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" strokecolor="#1c1a10" strokeweight="1.5pt">
                      <v:stroke endarrow="block"/>
                    </v:shape>
                  </w:pict>
                </mc:Fallback>
              </mc:AlternateContent>
            </w:r>
            <w:r w:rsidRPr="005831D1">
              <w:rPr>
                <w:rFonts w:ascii="Book Antiqua" w:hAnsi="Book Antiqua"/>
                <w:b/>
                <w:color w:val="1D1B11"/>
                <w:sz w:val="24"/>
                <w:szCs w:val="24"/>
                <w:lang w:val="id-ID"/>
              </w:rPr>
              <w:t>Pakan  Ikan</w:t>
            </w:r>
          </w:p>
          <w:p w14:paraId="18000163" w14:textId="77777777" w:rsidR="00792717" w:rsidRPr="005831D1" w:rsidRDefault="00792717" w:rsidP="005831D1">
            <w:pPr>
              <w:spacing w:after="0"/>
              <w:jc w:val="both"/>
              <w:rPr>
                <w:rFonts w:ascii="Book Antiqua" w:hAnsi="Book Antiqua"/>
                <w:b/>
                <w:color w:val="1D1B11"/>
                <w:sz w:val="24"/>
                <w:szCs w:val="24"/>
                <w:lang w:val="id-ID"/>
              </w:rPr>
            </w:pPr>
            <w:r w:rsidRPr="005831D1">
              <w:rPr>
                <w:rFonts w:ascii="Book Antiqua" w:hAnsi="Book Antiqua"/>
                <w:b/>
                <w:noProof/>
                <w:color w:val="1D1B11"/>
                <w:sz w:val="24"/>
                <w:szCs w:val="24"/>
                <w:lang w:val="id-ID" w:eastAsia="id-ID"/>
              </w:rPr>
              <mc:AlternateContent>
                <mc:Choice Requires="wps">
                  <w:drawing>
                    <wp:anchor distT="0" distB="0" distL="114300" distR="114300" simplePos="0" relativeHeight="251662336" behindDoc="0" locked="0" layoutInCell="1" allowOverlap="1" wp14:anchorId="0C1905A2" wp14:editId="36F9CE07">
                      <wp:simplePos x="0" y="0"/>
                      <wp:positionH relativeFrom="column">
                        <wp:posOffset>996950</wp:posOffset>
                      </wp:positionH>
                      <wp:positionV relativeFrom="paragraph">
                        <wp:posOffset>8890</wp:posOffset>
                      </wp:positionV>
                      <wp:extent cx="797560" cy="1452245"/>
                      <wp:effectExtent l="15875" t="41275" r="62865" b="11430"/>
                      <wp:wrapNone/>
                      <wp:docPr id="341"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7560" cy="1452245"/>
                              </a:xfrm>
                              <a:prstGeom prst="straightConnector1">
                                <a:avLst/>
                              </a:prstGeom>
                              <a:noFill/>
                              <a:ln w="19050">
                                <a:solidFill>
                                  <a:srgbClr val="1C1A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5754A" id="Straight Arrow Connector 341" o:spid="_x0000_s1026" type="#_x0000_t32" style="position:absolute;margin-left:78.5pt;margin-top:.7pt;width:62.8pt;height:114.3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" strokecolor="#1c1a10" strokeweight="1.5pt">
                      <v:stroke endarrow="block"/>
                    </v:shape>
                  </w:pict>
                </mc:Fallback>
              </mc:AlternateContent>
            </w:r>
          </w:p>
          <w:p w14:paraId="5341E5D7" w14:textId="77777777" w:rsidR="00792717" w:rsidRPr="005831D1" w:rsidRDefault="00792717" w:rsidP="005831D1">
            <w:pPr>
              <w:spacing w:after="0"/>
              <w:jc w:val="both"/>
              <w:rPr>
                <w:rFonts w:ascii="Book Antiqua" w:hAnsi="Book Antiqua"/>
                <w:b/>
                <w:color w:val="1D1B11"/>
                <w:sz w:val="24"/>
                <w:szCs w:val="24"/>
                <w:lang w:val="id-ID"/>
              </w:rPr>
            </w:pPr>
          </w:p>
          <w:p w14:paraId="221B4FC2" w14:textId="77777777" w:rsidR="00792717" w:rsidRPr="005831D1" w:rsidRDefault="00792717" w:rsidP="005831D1">
            <w:pPr>
              <w:spacing w:after="0"/>
              <w:jc w:val="both"/>
              <w:rPr>
                <w:rFonts w:ascii="Book Antiqua" w:hAnsi="Book Antiqua"/>
                <w:b/>
                <w:color w:val="1D1B11"/>
                <w:sz w:val="24"/>
                <w:szCs w:val="24"/>
                <w:lang w:val="id-ID"/>
              </w:rPr>
            </w:pPr>
          </w:p>
          <w:p w14:paraId="0CCF997A" w14:textId="77777777" w:rsidR="00792717" w:rsidRPr="005831D1" w:rsidRDefault="00792717" w:rsidP="005831D1">
            <w:pPr>
              <w:numPr>
                <w:ilvl w:val="0"/>
                <w:numId w:val="22"/>
              </w:numPr>
              <w:spacing w:after="0"/>
              <w:contextualSpacing/>
              <w:jc w:val="both"/>
              <w:rPr>
                <w:rFonts w:ascii="Book Antiqua" w:hAnsi="Book Antiqua"/>
                <w:b/>
                <w:color w:val="1D1B11"/>
                <w:sz w:val="24"/>
                <w:szCs w:val="24"/>
                <w:lang w:val="id-ID"/>
              </w:rPr>
            </w:pPr>
            <w:r w:rsidRPr="005831D1">
              <w:rPr>
                <w:rFonts w:ascii="Book Antiqua" w:hAnsi="Book Antiqua"/>
                <w:b/>
                <w:noProof/>
                <w:color w:val="1D1B11"/>
                <w:sz w:val="24"/>
                <w:szCs w:val="24"/>
                <w:lang w:val="id-ID" w:eastAsia="id-ID"/>
              </w:rPr>
              <mc:AlternateContent>
                <mc:Choice Requires="wps">
                  <w:drawing>
                    <wp:anchor distT="0" distB="0" distL="114300" distR="114300" simplePos="0" relativeHeight="251663360" behindDoc="0" locked="0" layoutInCell="1" allowOverlap="1" wp14:anchorId="2861A289" wp14:editId="44A519E4">
                      <wp:simplePos x="0" y="0"/>
                      <wp:positionH relativeFrom="column">
                        <wp:posOffset>936625</wp:posOffset>
                      </wp:positionH>
                      <wp:positionV relativeFrom="paragraph">
                        <wp:posOffset>89535</wp:posOffset>
                      </wp:positionV>
                      <wp:extent cx="607695" cy="1363345"/>
                      <wp:effectExtent l="12700" t="13335" r="65405" b="42545"/>
                      <wp:wrapNone/>
                      <wp:docPr id="340"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 cy="1363345"/>
                              </a:xfrm>
                              <a:prstGeom prst="straightConnector1">
                                <a:avLst/>
                              </a:prstGeom>
                              <a:noFill/>
                              <a:ln w="19050">
                                <a:solidFill>
                                  <a:srgbClr val="1C1A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71A89" id="Straight Arrow Connector 340" o:spid="_x0000_s1026" type="#_x0000_t32" style="position:absolute;margin-left:73.75pt;margin-top:7.05pt;width:47.85pt;height:10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" strokecolor="#1c1a10" strokeweight="1.5pt">
                      <v:stroke endarrow="block"/>
                    </v:shape>
                  </w:pict>
                </mc:Fallback>
              </mc:AlternateContent>
            </w:r>
            <w:r w:rsidRPr="005831D1">
              <w:rPr>
                <w:rFonts w:ascii="Book Antiqua" w:hAnsi="Book Antiqua"/>
                <w:b/>
                <w:color w:val="1D1B11"/>
                <w:sz w:val="24"/>
                <w:szCs w:val="24"/>
                <w:lang w:val="id-ID"/>
              </w:rPr>
              <w:t>POC</w:t>
            </w:r>
          </w:p>
          <w:p w14:paraId="133F8230" w14:textId="77777777" w:rsidR="00792717" w:rsidRPr="005831D1" w:rsidRDefault="00792717" w:rsidP="005831D1">
            <w:pPr>
              <w:spacing w:after="0"/>
              <w:jc w:val="both"/>
              <w:rPr>
                <w:rFonts w:ascii="Book Antiqua" w:hAnsi="Book Antiqua"/>
                <w:b/>
                <w:color w:val="1D1B11"/>
                <w:sz w:val="24"/>
                <w:szCs w:val="24"/>
                <w:lang w:val="id-ID"/>
              </w:rPr>
            </w:pPr>
          </w:p>
          <w:p w14:paraId="06722D01" w14:textId="77777777" w:rsidR="00792717" w:rsidRPr="005831D1" w:rsidRDefault="00792717" w:rsidP="005831D1">
            <w:pPr>
              <w:spacing w:after="0"/>
              <w:jc w:val="both"/>
              <w:rPr>
                <w:rFonts w:ascii="Book Antiqua" w:hAnsi="Book Antiqua"/>
                <w:b/>
                <w:color w:val="1D1B11"/>
                <w:sz w:val="24"/>
                <w:szCs w:val="24"/>
                <w:lang w:val="id-ID"/>
              </w:rPr>
            </w:pPr>
          </w:p>
          <w:p w14:paraId="6535305D" w14:textId="77777777" w:rsidR="00792717" w:rsidRPr="005831D1" w:rsidRDefault="00792717" w:rsidP="005831D1">
            <w:pPr>
              <w:spacing w:after="0"/>
              <w:jc w:val="both"/>
              <w:rPr>
                <w:rFonts w:ascii="Book Antiqua" w:hAnsi="Book Antiqua"/>
                <w:b/>
                <w:color w:val="1D1B11"/>
                <w:sz w:val="24"/>
                <w:szCs w:val="24"/>
                <w:lang w:val="id-ID"/>
              </w:rPr>
            </w:pPr>
          </w:p>
          <w:p w14:paraId="448D580C" w14:textId="77777777" w:rsidR="00792717" w:rsidRPr="005831D1" w:rsidRDefault="00792717" w:rsidP="005831D1">
            <w:pPr>
              <w:spacing w:after="0"/>
              <w:jc w:val="both"/>
              <w:rPr>
                <w:rFonts w:ascii="Book Antiqua" w:hAnsi="Book Antiqua"/>
                <w:b/>
                <w:color w:val="1D1B11"/>
                <w:sz w:val="24"/>
                <w:szCs w:val="24"/>
                <w:lang w:val="id-ID"/>
              </w:rPr>
            </w:pPr>
          </w:p>
          <w:p w14:paraId="7D778C4A" w14:textId="77777777" w:rsidR="00792717" w:rsidRPr="005831D1" w:rsidRDefault="00792717" w:rsidP="005831D1">
            <w:pPr>
              <w:numPr>
                <w:ilvl w:val="0"/>
                <w:numId w:val="22"/>
              </w:numPr>
              <w:spacing w:after="0"/>
              <w:contextualSpacing/>
              <w:jc w:val="both"/>
              <w:rPr>
                <w:rFonts w:ascii="Book Antiqua" w:hAnsi="Book Antiqua"/>
                <w:b/>
                <w:color w:val="1D1B11"/>
                <w:sz w:val="24"/>
                <w:szCs w:val="24"/>
                <w:lang w:val="id-ID"/>
              </w:rPr>
            </w:pPr>
            <w:r w:rsidRPr="005831D1">
              <w:rPr>
                <w:rFonts w:ascii="Book Antiqua" w:hAnsi="Book Antiqua"/>
                <w:b/>
                <w:color w:val="1D1B11"/>
                <w:sz w:val="24"/>
                <w:szCs w:val="24"/>
                <w:lang w:val="id-ID"/>
              </w:rPr>
              <w:t>Probiotik</w:t>
            </w:r>
          </w:p>
          <w:p w14:paraId="6E4DDB1B" w14:textId="77777777" w:rsidR="00792717" w:rsidRPr="005831D1" w:rsidRDefault="00792717" w:rsidP="005831D1">
            <w:pPr>
              <w:spacing w:after="0"/>
              <w:jc w:val="both"/>
              <w:rPr>
                <w:rFonts w:ascii="Book Antiqua" w:hAnsi="Book Antiqua"/>
                <w:b/>
                <w:color w:val="1D1B11"/>
                <w:sz w:val="24"/>
                <w:szCs w:val="24"/>
                <w:lang w:val="id-ID"/>
              </w:rPr>
            </w:pPr>
            <w:r w:rsidRPr="005831D1">
              <w:rPr>
                <w:rFonts w:ascii="Book Antiqua" w:hAnsi="Book Antiqua"/>
                <w:b/>
                <w:noProof/>
                <w:color w:val="1D1B11"/>
                <w:sz w:val="24"/>
                <w:szCs w:val="24"/>
                <w:lang w:val="id-ID" w:eastAsia="id-ID"/>
              </w:rPr>
              <mc:AlternateContent>
                <mc:Choice Requires="wps">
                  <w:drawing>
                    <wp:anchor distT="0" distB="0" distL="114300" distR="114300" simplePos="0" relativeHeight="251670528" behindDoc="0" locked="0" layoutInCell="1" allowOverlap="1" wp14:anchorId="0CDF1B8B" wp14:editId="6630638F">
                      <wp:simplePos x="0" y="0"/>
                      <wp:positionH relativeFrom="column">
                        <wp:posOffset>996950</wp:posOffset>
                      </wp:positionH>
                      <wp:positionV relativeFrom="paragraph">
                        <wp:posOffset>0</wp:posOffset>
                      </wp:positionV>
                      <wp:extent cx="694055" cy="1466850"/>
                      <wp:effectExtent l="15875" t="10795" r="61595" b="46355"/>
                      <wp:wrapNone/>
                      <wp:docPr id="339"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055" cy="1466850"/>
                              </a:xfrm>
                              <a:prstGeom prst="straightConnector1">
                                <a:avLst/>
                              </a:prstGeom>
                              <a:noFill/>
                              <a:ln w="19050">
                                <a:solidFill>
                                  <a:srgbClr val="1C1A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3A078" id="Straight Arrow Connector 339" o:spid="_x0000_s1026" type="#_x0000_t32" style="position:absolute;margin-left:78.5pt;margin-top:0;width:54.65pt;height:1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" strokecolor="#1c1a10" strokeweight="1.5pt">
                      <v:stroke endarrow="block"/>
                    </v:shape>
                  </w:pict>
                </mc:Fallback>
              </mc:AlternateContent>
            </w:r>
          </w:p>
          <w:p w14:paraId="3BDB8E20" w14:textId="77777777" w:rsidR="00792717" w:rsidRPr="005831D1" w:rsidRDefault="00792717" w:rsidP="005831D1">
            <w:pPr>
              <w:spacing w:after="0"/>
              <w:jc w:val="both"/>
              <w:rPr>
                <w:rFonts w:ascii="Book Antiqua" w:hAnsi="Book Antiqua"/>
                <w:b/>
                <w:color w:val="1D1B11"/>
                <w:sz w:val="24"/>
                <w:szCs w:val="24"/>
                <w:lang w:val="id-ID"/>
              </w:rPr>
            </w:pPr>
          </w:p>
          <w:p w14:paraId="70E82A14" w14:textId="77777777" w:rsidR="00792717" w:rsidRPr="005831D1" w:rsidRDefault="00792717" w:rsidP="005831D1">
            <w:pPr>
              <w:spacing w:after="0"/>
              <w:jc w:val="both"/>
              <w:rPr>
                <w:rFonts w:ascii="Book Antiqua" w:hAnsi="Book Antiqua"/>
                <w:b/>
                <w:color w:val="1D1B11"/>
                <w:sz w:val="24"/>
                <w:szCs w:val="24"/>
                <w:lang w:val="id-ID"/>
              </w:rPr>
            </w:pPr>
          </w:p>
          <w:p w14:paraId="15A333E9" w14:textId="77777777" w:rsidR="00792717" w:rsidRPr="005831D1" w:rsidRDefault="00792717" w:rsidP="005831D1">
            <w:pPr>
              <w:spacing w:after="0"/>
              <w:jc w:val="both"/>
              <w:rPr>
                <w:rFonts w:ascii="Book Antiqua" w:hAnsi="Book Antiqua"/>
                <w:b/>
                <w:color w:val="1D1B11"/>
                <w:sz w:val="24"/>
                <w:szCs w:val="24"/>
                <w:lang w:val="id-ID"/>
              </w:rPr>
            </w:pPr>
            <w:r w:rsidRPr="005831D1">
              <w:rPr>
                <w:rFonts w:ascii="Book Antiqua" w:hAnsi="Book Antiqua"/>
                <w:b/>
                <w:noProof/>
                <w:color w:val="1D1B11"/>
                <w:sz w:val="24"/>
                <w:szCs w:val="24"/>
                <w:lang w:val="id-ID" w:eastAsia="id-ID"/>
              </w:rPr>
              <mc:AlternateContent>
                <mc:Choice Requires="wps">
                  <w:drawing>
                    <wp:anchor distT="0" distB="0" distL="114300" distR="114300" simplePos="0" relativeHeight="251664384" behindDoc="0" locked="0" layoutInCell="1" allowOverlap="1" wp14:anchorId="69684A66" wp14:editId="60FB2902">
                      <wp:simplePos x="0" y="0"/>
                      <wp:positionH relativeFrom="column">
                        <wp:posOffset>1066800</wp:posOffset>
                      </wp:positionH>
                      <wp:positionV relativeFrom="paragraph">
                        <wp:posOffset>28575</wp:posOffset>
                      </wp:positionV>
                      <wp:extent cx="477520" cy="428625"/>
                      <wp:effectExtent l="9525" t="54610" r="55880" b="12065"/>
                      <wp:wrapNone/>
                      <wp:docPr id="338" name="Straight Arrow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520" cy="428625"/>
                              </a:xfrm>
                              <a:prstGeom prst="straightConnector1">
                                <a:avLst/>
                              </a:prstGeom>
                              <a:noFill/>
                              <a:ln w="19050">
                                <a:solidFill>
                                  <a:srgbClr val="1C1A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8B0AD" id="Straight Arrow Connector 338" o:spid="_x0000_s1026" type="#_x0000_t32" style="position:absolute;margin-left:84pt;margin-top:2.25pt;width:37.6pt;height:33.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" strokecolor="#1c1a10" strokeweight="1.5pt">
                      <v:stroke endarrow="block"/>
                    </v:shape>
                  </w:pict>
                </mc:Fallback>
              </mc:AlternateContent>
            </w:r>
          </w:p>
          <w:p w14:paraId="310B21D3" w14:textId="77777777" w:rsidR="00792717" w:rsidRPr="005831D1" w:rsidRDefault="00792717" w:rsidP="005831D1">
            <w:pPr>
              <w:numPr>
                <w:ilvl w:val="0"/>
                <w:numId w:val="22"/>
              </w:numPr>
              <w:spacing w:after="0"/>
              <w:contextualSpacing/>
              <w:jc w:val="both"/>
              <w:rPr>
                <w:rFonts w:ascii="Book Antiqua" w:hAnsi="Book Antiqua"/>
                <w:b/>
                <w:color w:val="1D1B11"/>
                <w:sz w:val="24"/>
                <w:szCs w:val="24"/>
                <w:lang w:val="id-ID"/>
              </w:rPr>
            </w:pPr>
            <w:r w:rsidRPr="005831D1">
              <w:rPr>
                <w:rFonts w:ascii="Book Antiqua" w:hAnsi="Book Antiqua"/>
                <w:b/>
                <w:color w:val="1D1B11"/>
                <w:sz w:val="24"/>
                <w:szCs w:val="24"/>
                <w:lang w:val="id-ID"/>
              </w:rPr>
              <w:lastRenderedPageBreak/>
              <w:t>Pestisida Nabati</w:t>
            </w:r>
          </w:p>
          <w:p w14:paraId="131D6DA1" w14:textId="77777777" w:rsidR="00792717" w:rsidRPr="005831D1" w:rsidRDefault="00792717" w:rsidP="005831D1">
            <w:pPr>
              <w:spacing w:after="0"/>
              <w:jc w:val="both"/>
              <w:rPr>
                <w:rFonts w:ascii="Book Antiqua" w:hAnsi="Book Antiqua"/>
                <w:b/>
                <w:color w:val="C00000"/>
                <w:sz w:val="24"/>
                <w:szCs w:val="24"/>
                <w:lang w:val="id-ID"/>
              </w:rPr>
            </w:pPr>
          </w:p>
          <w:p w14:paraId="6B036206" w14:textId="77777777" w:rsidR="00792717" w:rsidRPr="005831D1" w:rsidRDefault="00792717" w:rsidP="005831D1">
            <w:pPr>
              <w:spacing w:after="0"/>
              <w:jc w:val="both"/>
              <w:rPr>
                <w:rFonts w:ascii="Book Antiqua" w:hAnsi="Book Antiqua"/>
                <w:b/>
                <w:sz w:val="24"/>
                <w:szCs w:val="24"/>
                <w:lang w:val="id-ID"/>
              </w:rPr>
            </w:pPr>
          </w:p>
          <w:p w14:paraId="7BD46448" w14:textId="77777777" w:rsidR="00792717" w:rsidRPr="005831D1" w:rsidRDefault="00792717" w:rsidP="005831D1">
            <w:pPr>
              <w:spacing w:after="0"/>
              <w:jc w:val="both"/>
              <w:rPr>
                <w:rFonts w:ascii="Book Antiqua" w:hAnsi="Book Antiqua"/>
                <w:b/>
                <w:sz w:val="24"/>
                <w:szCs w:val="24"/>
                <w:lang w:val="id-ID"/>
              </w:rPr>
            </w:pPr>
          </w:p>
          <w:p w14:paraId="1E1811C6" w14:textId="77777777" w:rsidR="00792717" w:rsidRPr="005831D1" w:rsidRDefault="00792717" w:rsidP="005831D1">
            <w:pPr>
              <w:spacing w:after="0"/>
              <w:jc w:val="both"/>
              <w:rPr>
                <w:rFonts w:ascii="Book Antiqua" w:hAnsi="Book Antiqua"/>
                <w:b/>
                <w:sz w:val="24"/>
                <w:szCs w:val="24"/>
                <w:lang w:val="id-ID"/>
              </w:rPr>
            </w:pPr>
          </w:p>
          <w:p w14:paraId="1C6E96E6" w14:textId="77777777" w:rsidR="00792717" w:rsidRPr="005831D1" w:rsidRDefault="00792717" w:rsidP="005831D1">
            <w:pPr>
              <w:spacing w:after="0"/>
              <w:jc w:val="both"/>
              <w:rPr>
                <w:rFonts w:ascii="Book Antiqua" w:hAnsi="Book Antiqua"/>
                <w:b/>
                <w:sz w:val="24"/>
                <w:szCs w:val="24"/>
                <w:lang w:val="id-ID"/>
              </w:rPr>
            </w:pPr>
          </w:p>
          <w:p w14:paraId="599FB159" w14:textId="77777777" w:rsidR="00792717" w:rsidRPr="005831D1" w:rsidRDefault="00792717" w:rsidP="005831D1">
            <w:pPr>
              <w:spacing w:after="0"/>
              <w:jc w:val="both"/>
              <w:rPr>
                <w:rFonts w:ascii="Book Antiqua" w:hAnsi="Book Antiqua"/>
                <w:b/>
                <w:sz w:val="24"/>
                <w:szCs w:val="24"/>
                <w:lang w:val="id-ID"/>
              </w:rPr>
            </w:pPr>
          </w:p>
          <w:p w14:paraId="5E637B39" w14:textId="77777777" w:rsidR="00792717" w:rsidRPr="005831D1" w:rsidRDefault="00792717" w:rsidP="005831D1">
            <w:pPr>
              <w:spacing w:after="0"/>
              <w:jc w:val="both"/>
              <w:rPr>
                <w:rFonts w:ascii="Book Antiqua" w:hAnsi="Book Antiqua"/>
                <w:b/>
                <w:sz w:val="24"/>
                <w:szCs w:val="24"/>
                <w:lang w:val="id-ID"/>
              </w:rPr>
            </w:pPr>
          </w:p>
          <w:p w14:paraId="297B1605" w14:textId="77777777" w:rsidR="00792717" w:rsidRPr="005831D1" w:rsidRDefault="00792717" w:rsidP="005831D1">
            <w:pPr>
              <w:spacing w:after="0"/>
              <w:jc w:val="both"/>
              <w:rPr>
                <w:rFonts w:ascii="Book Antiqua" w:hAnsi="Book Antiqua"/>
                <w:b/>
                <w:sz w:val="24"/>
                <w:szCs w:val="24"/>
                <w:lang w:val="id-ID"/>
              </w:rPr>
            </w:pPr>
          </w:p>
          <w:p w14:paraId="72088F43" w14:textId="77777777" w:rsidR="00792717" w:rsidRPr="005831D1" w:rsidRDefault="00792717" w:rsidP="005831D1">
            <w:pPr>
              <w:spacing w:after="0"/>
              <w:jc w:val="both"/>
              <w:rPr>
                <w:rFonts w:ascii="Book Antiqua" w:hAnsi="Book Antiqua"/>
                <w:b/>
                <w:sz w:val="24"/>
                <w:szCs w:val="24"/>
                <w:lang w:val="id-ID"/>
              </w:rPr>
            </w:pPr>
          </w:p>
        </w:tc>
        <w:tc>
          <w:tcPr>
            <w:tcW w:w="2580" w:type="dxa"/>
            <w:tcBorders>
              <w:top w:val="single" w:sz="4" w:space="0" w:color="auto"/>
            </w:tcBorders>
          </w:tcPr>
          <w:p w14:paraId="4D6CE830" w14:textId="77777777" w:rsidR="00792717" w:rsidRPr="005831D1" w:rsidRDefault="00792717" w:rsidP="005831D1">
            <w:pPr>
              <w:spacing w:after="0"/>
              <w:jc w:val="center"/>
              <w:rPr>
                <w:rFonts w:ascii="Book Antiqua" w:hAnsi="Book Antiqua"/>
                <w:b/>
                <w:sz w:val="24"/>
                <w:szCs w:val="24"/>
                <w:lang w:val="id-ID"/>
              </w:rPr>
            </w:pPr>
          </w:p>
          <w:p w14:paraId="6614542C" w14:textId="77777777" w:rsidR="00792717" w:rsidRPr="005831D1" w:rsidRDefault="00792717" w:rsidP="005831D1">
            <w:pPr>
              <w:spacing w:after="0"/>
              <w:jc w:val="center"/>
              <w:rPr>
                <w:rFonts w:ascii="Book Antiqua" w:hAnsi="Book Antiqua"/>
                <w:b/>
                <w:color w:val="0070C0"/>
                <w:sz w:val="24"/>
                <w:szCs w:val="24"/>
                <w:lang w:val="id-ID"/>
              </w:rPr>
            </w:pPr>
            <w:r w:rsidRPr="005831D1">
              <w:rPr>
                <w:rFonts w:ascii="Book Antiqua" w:hAnsi="Book Antiqua"/>
                <w:b/>
                <w:color w:val="0070C0"/>
                <w:sz w:val="24"/>
                <w:szCs w:val="24"/>
                <w:lang w:val="id-ID"/>
              </w:rPr>
              <w:t>BUDIKDAMBER</w:t>
            </w:r>
          </w:p>
          <w:p w14:paraId="34EE1AEA" w14:textId="77777777" w:rsidR="00792717" w:rsidRPr="005831D1" w:rsidRDefault="00792717" w:rsidP="005831D1">
            <w:pPr>
              <w:spacing w:after="0"/>
              <w:jc w:val="center"/>
              <w:rPr>
                <w:rFonts w:ascii="Book Antiqua" w:hAnsi="Book Antiqua"/>
                <w:b/>
                <w:color w:val="0070C0"/>
                <w:sz w:val="24"/>
                <w:szCs w:val="24"/>
                <w:lang w:val="id-ID"/>
              </w:rPr>
            </w:pPr>
            <w:r w:rsidRPr="005831D1">
              <w:rPr>
                <w:rFonts w:ascii="Book Antiqua" w:hAnsi="Book Antiqua"/>
                <w:b/>
                <w:color w:val="0070C0"/>
                <w:sz w:val="24"/>
                <w:szCs w:val="24"/>
                <w:lang w:val="id-ID"/>
              </w:rPr>
              <w:t>(Budidaya Ikan dalam Ember) :</w:t>
            </w:r>
          </w:p>
          <w:p w14:paraId="2D8B514F" w14:textId="77777777" w:rsidR="00792717" w:rsidRPr="005831D1" w:rsidRDefault="00792717" w:rsidP="005831D1">
            <w:pPr>
              <w:spacing w:after="0"/>
              <w:jc w:val="center"/>
              <w:rPr>
                <w:rFonts w:ascii="Book Antiqua" w:hAnsi="Book Antiqua"/>
                <w:b/>
                <w:sz w:val="24"/>
                <w:szCs w:val="24"/>
                <w:lang w:val="id-ID"/>
              </w:rPr>
            </w:pPr>
            <w:r w:rsidRPr="005831D1">
              <w:rPr>
                <w:rFonts w:ascii="Book Antiqua" w:hAnsi="Book Antiqua"/>
                <w:b/>
                <w:noProof/>
                <w:sz w:val="24"/>
                <w:szCs w:val="24"/>
                <w:lang w:val="id-ID" w:eastAsia="id-ID"/>
              </w:rPr>
              <mc:AlternateContent>
                <mc:Choice Requires="wps">
                  <w:drawing>
                    <wp:anchor distT="0" distB="0" distL="114300" distR="114300" simplePos="0" relativeHeight="251672576" behindDoc="0" locked="0" layoutInCell="1" allowOverlap="1" wp14:anchorId="1E611888" wp14:editId="0DF6D4FA">
                      <wp:simplePos x="0" y="0"/>
                      <wp:positionH relativeFrom="column">
                        <wp:posOffset>1323975</wp:posOffset>
                      </wp:positionH>
                      <wp:positionV relativeFrom="paragraph">
                        <wp:posOffset>37465</wp:posOffset>
                      </wp:positionV>
                      <wp:extent cx="1880235" cy="431165"/>
                      <wp:effectExtent l="17145" t="59055" r="36195" b="14605"/>
                      <wp:wrapNone/>
                      <wp:docPr id="337" name="Straight Arrow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235" cy="43116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4FE93" id="Straight Arrow Connector 337" o:spid="_x0000_s1026" type="#_x0000_t32" style="position:absolute;margin-left:104.25pt;margin-top:2.95pt;width:148.05pt;height:33.9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" strokecolor="#0070c0" strokeweight="1.5pt">
                      <v:stroke endarrow="block"/>
                    </v:shape>
                  </w:pict>
                </mc:Fallback>
              </mc:AlternateContent>
            </w:r>
            <w:r w:rsidRPr="005831D1">
              <w:rPr>
                <w:rFonts w:ascii="Book Antiqua" w:hAnsi="Book Antiqua"/>
                <w:b/>
                <w:noProof/>
                <w:sz w:val="24"/>
                <w:szCs w:val="24"/>
                <w:lang w:val="id-ID" w:eastAsia="id-ID"/>
              </w:rPr>
              <mc:AlternateContent>
                <mc:Choice Requires="wps">
                  <w:drawing>
                    <wp:anchor distT="0" distB="0" distL="114300" distR="114300" simplePos="0" relativeHeight="251666432" behindDoc="0" locked="0" layoutInCell="1" allowOverlap="1" wp14:anchorId="51553DCE" wp14:editId="4E30F083">
                      <wp:simplePos x="0" y="0"/>
                      <wp:positionH relativeFrom="column">
                        <wp:posOffset>1504950</wp:posOffset>
                      </wp:positionH>
                      <wp:positionV relativeFrom="paragraph">
                        <wp:posOffset>37465</wp:posOffset>
                      </wp:positionV>
                      <wp:extent cx="638175" cy="2717165"/>
                      <wp:effectExtent l="64770" t="11430" r="11430" b="33655"/>
                      <wp:wrapNone/>
                      <wp:docPr id="336"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271716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D2FC4" id="Straight Arrow Connector 336" o:spid="_x0000_s1026" type="#_x0000_t32" style="position:absolute;margin-left:118.5pt;margin-top:2.95pt;width:50.25pt;height:213.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" strokecolor="red" strokeweight="1.5pt">
                      <v:stroke endarrow="block"/>
                    </v:shape>
                  </w:pict>
                </mc:Fallback>
              </mc:AlternateContent>
            </w:r>
            <w:r w:rsidRPr="005831D1">
              <w:rPr>
                <w:rFonts w:ascii="Book Antiqua" w:hAnsi="Book Antiqua"/>
                <w:b/>
                <w:noProof/>
                <w:sz w:val="24"/>
                <w:szCs w:val="24"/>
                <w:lang w:val="id-ID" w:eastAsia="id-ID"/>
              </w:rPr>
              <mc:AlternateContent>
                <mc:Choice Requires="wps">
                  <w:drawing>
                    <wp:anchor distT="0" distB="0" distL="114300" distR="114300" simplePos="0" relativeHeight="251665408" behindDoc="0" locked="0" layoutInCell="1" allowOverlap="1" wp14:anchorId="4687A1EA" wp14:editId="5C5B5D0E">
                      <wp:simplePos x="0" y="0"/>
                      <wp:positionH relativeFrom="column">
                        <wp:posOffset>1245870</wp:posOffset>
                      </wp:positionH>
                      <wp:positionV relativeFrom="paragraph">
                        <wp:posOffset>37465</wp:posOffset>
                      </wp:positionV>
                      <wp:extent cx="854075" cy="1259205"/>
                      <wp:effectExtent l="62865" t="11430" r="16510" b="53340"/>
                      <wp:wrapNone/>
                      <wp:docPr id="335"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4075" cy="125920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9ED04" id="Straight Arrow Connector 335" o:spid="_x0000_s1026" type="#_x0000_t32" style="position:absolute;margin-left:98.1pt;margin-top:2.95pt;width:67.25pt;height:99.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" strokecolor="red" strokeweight="1.5pt">
                      <v:stroke endarrow="block"/>
                    </v:shape>
                  </w:pict>
                </mc:Fallback>
              </mc:AlternateContent>
            </w:r>
          </w:p>
          <w:p w14:paraId="54BB166B" w14:textId="77777777" w:rsidR="00792717" w:rsidRPr="005831D1" w:rsidRDefault="00792717" w:rsidP="005831D1">
            <w:pPr>
              <w:spacing w:after="0"/>
              <w:jc w:val="center"/>
              <w:rPr>
                <w:rFonts w:ascii="Book Antiqua" w:hAnsi="Book Antiqua"/>
                <w:b/>
                <w:sz w:val="24"/>
                <w:szCs w:val="24"/>
                <w:lang w:val="id-ID"/>
              </w:rPr>
            </w:pPr>
          </w:p>
          <w:p w14:paraId="2857F518" w14:textId="77777777" w:rsidR="00792717" w:rsidRPr="005831D1" w:rsidRDefault="00792717" w:rsidP="005831D1">
            <w:pPr>
              <w:spacing w:after="0"/>
              <w:jc w:val="center"/>
              <w:rPr>
                <w:rFonts w:ascii="Book Antiqua" w:hAnsi="Book Antiqua"/>
                <w:b/>
                <w:color w:val="0070C0"/>
                <w:sz w:val="24"/>
                <w:szCs w:val="24"/>
                <w:lang w:val="id-ID"/>
              </w:rPr>
            </w:pPr>
            <w:r w:rsidRPr="005831D1">
              <w:rPr>
                <w:rFonts w:ascii="Book Antiqua" w:hAnsi="Book Antiqua"/>
                <w:b/>
                <w:color w:val="0070C0"/>
                <w:sz w:val="24"/>
                <w:szCs w:val="24"/>
                <w:lang w:val="id-ID"/>
              </w:rPr>
              <w:t>- Budidaya ikan</w:t>
            </w:r>
          </w:p>
          <w:p w14:paraId="5162549D" w14:textId="77777777" w:rsidR="00792717" w:rsidRPr="005831D1" w:rsidRDefault="00792717" w:rsidP="005831D1">
            <w:pPr>
              <w:spacing w:after="0"/>
              <w:jc w:val="center"/>
              <w:rPr>
                <w:rFonts w:ascii="Book Antiqua" w:hAnsi="Book Antiqua"/>
                <w:b/>
                <w:sz w:val="24"/>
                <w:szCs w:val="24"/>
                <w:lang w:val="id-ID"/>
              </w:rPr>
            </w:pPr>
            <w:r w:rsidRPr="005831D1">
              <w:rPr>
                <w:rFonts w:ascii="Book Antiqua" w:hAnsi="Book Antiqua"/>
                <w:b/>
                <w:noProof/>
                <w:sz w:val="24"/>
                <w:szCs w:val="24"/>
                <w:lang w:val="id-ID" w:eastAsia="id-ID"/>
              </w:rPr>
              <mc:AlternateContent>
                <mc:Choice Requires="wps">
                  <w:drawing>
                    <wp:anchor distT="0" distB="0" distL="114300" distR="114300" simplePos="0" relativeHeight="251675648" behindDoc="0" locked="0" layoutInCell="1" allowOverlap="1" wp14:anchorId="380DD421" wp14:editId="058FBB00">
                      <wp:simplePos x="0" y="0"/>
                      <wp:positionH relativeFrom="column">
                        <wp:posOffset>1245870</wp:posOffset>
                      </wp:positionH>
                      <wp:positionV relativeFrom="paragraph">
                        <wp:posOffset>13970</wp:posOffset>
                      </wp:positionV>
                      <wp:extent cx="785495" cy="3630930"/>
                      <wp:effectExtent l="62865" t="31750" r="18415" b="13970"/>
                      <wp:wrapNone/>
                      <wp:docPr id="334"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5495" cy="363093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4D1C8" id="Straight Arrow Connector 334" o:spid="_x0000_s1026" type="#_x0000_t32" style="position:absolute;margin-left:98.1pt;margin-top:1.1pt;width:61.85pt;height:285.9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" strokecolor="red" strokeweight="1.5pt">
                      <v:stroke endarrow="block"/>
                    </v:shape>
                  </w:pict>
                </mc:Fallback>
              </mc:AlternateContent>
            </w:r>
          </w:p>
          <w:p w14:paraId="4454DC08" w14:textId="77777777" w:rsidR="00792717" w:rsidRPr="005831D1" w:rsidRDefault="00792717" w:rsidP="005831D1">
            <w:pPr>
              <w:spacing w:after="0"/>
              <w:jc w:val="center"/>
              <w:rPr>
                <w:rFonts w:ascii="Book Antiqua" w:hAnsi="Book Antiqua"/>
                <w:b/>
                <w:sz w:val="24"/>
                <w:szCs w:val="24"/>
                <w:lang w:val="id-ID"/>
              </w:rPr>
            </w:pPr>
          </w:p>
          <w:p w14:paraId="068A0650" w14:textId="77777777" w:rsidR="00792717" w:rsidRPr="005831D1" w:rsidRDefault="00792717" w:rsidP="005831D1">
            <w:pPr>
              <w:spacing w:after="0"/>
              <w:jc w:val="center"/>
              <w:rPr>
                <w:rFonts w:ascii="Book Antiqua" w:hAnsi="Book Antiqua"/>
                <w:b/>
                <w:sz w:val="24"/>
                <w:szCs w:val="24"/>
                <w:lang w:val="id-ID"/>
              </w:rPr>
            </w:pPr>
          </w:p>
          <w:p w14:paraId="7820D1A6" w14:textId="77777777" w:rsidR="00792717" w:rsidRPr="005831D1" w:rsidRDefault="00792717" w:rsidP="005831D1">
            <w:pPr>
              <w:spacing w:after="0"/>
              <w:jc w:val="center"/>
              <w:rPr>
                <w:rFonts w:ascii="Book Antiqua" w:hAnsi="Book Antiqua"/>
                <w:b/>
                <w:sz w:val="24"/>
                <w:szCs w:val="24"/>
                <w:lang w:val="id-ID"/>
              </w:rPr>
            </w:pPr>
          </w:p>
          <w:p w14:paraId="1E17BC0D" w14:textId="77777777" w:rsidR="00792717" w:rsidRPr="005831D1" w:rsidRDefault="00792717" w:rsidP="005831D1">
            <w:pPr>
              <w:spacing w:after="0"/>
              <w:jc w:val="center"/>
              <w:rPr>
                <w:rFonts w:ascii="Book Antiqua" w:hAnsi="Book Antiqua"/>
                <w:b/>
                <w:color w:val="0070C0"/>
                <w:sz w:val="24"/>
                <w:szCs w:val="24"/>
                <w:lang w:val="id-ID"/>
              </w:rPr>
            </w:pPr>
            <w:r w:rsidRPr="005831D1">
              <w:rPr>
                <w:rFonts w:ascii="Book Antiqua" w:hAnsi="Book Antiqua"/>
                <w:b/>
                <w:noProof/>
                <w:sz w:val="24"/>
                <w:szCs w:val="24"/>
                <w:lang w:val="id-ID" w:eastAsia="id-ID"/>
              </w:rPr>
              <mc:AlternateContent>
                <mc:Choice Requires="wps">
                  <w:drawing>
                    <wp:anchor distT="0" distB="0" distL="114300" distR="114300" simplePos="0" relativeHeight="251673600" behindDoc="0" locked="0" layoutInCell="1" allowOverlap="1" wp14:anchorId="7605ADA3" wp14:editId="52E340B9">
                      <wp:simplePos x="0" y="0"/>
                      <wp:positionH relativeFrom="column">
                        <wp:posOffset>1245870</wp:posOffset>
                      </wp:positionH>
                      <wp:positionV relativeFrom="paragraph">
                        <wp:posOffset>339725</wp:posOffset>
                      </wp:positionV>
                      <wp:extent cx="1958340" cy="819785"/>
                      <wp:effectExtent l="15240" t="15875" r="45720" b="59690"/>
                      <wp:wrapNone/>
                      <wp:docPr id="333"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81978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177D7" id="Straight Arrow Connector 333" o:spid="_x0000_s1026" type="#_x0000_t32" style="position:absolute;margin-left:98.1pt;margin-top:26.75pt;width:154.2pt;height:6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" strokecolor="#0070c0" strokeweight="1.5pt">
                      <v:stroke endarrow="block"/>
                    </v:shape>
                  </w:pict>
                </mc:Fallback>
              </mc:AlternateContent>
            </w:r>
            <w:r w:rsidRPr="005831D1">
              <w:rPr>
                <w:rFonts w:ascii="Book Antiqua" w:hAnsi="Book Antiqua"/>
                <w:b/>
                <w:sz w:val="24"/>
                <w:szCs w:val="24"/>
                <w:lang w:val="id-ID"/>
              </w:rPr>
              <w:t xml:space="preserve">- </w:t>
            </w:r>
            <w:r w:rsidRPr="005831D1">
              <w:rPr>
                <w:rFonts w:ascii="Book Antiqua" w:hAnsi="Book Antiqua"/>
                <w:b/>
                <w:color w:val="0070C0"/>
                <w:sz w:val="24"/>
                <w:szCs w:val="24"/>
                <w:lang w:val="id-ID"/>
              </w:rPr>
              <w:t>Budidaya Sayuran sistem</w:t>
            </w:r>
          </w:p>
          <w:p w14:paraId="0F96042F" w14:textId="77777777" w:rsidR="00792717" w:rsidRPr="005831D1" w:rsidRDefault="00792717" w:rsidP="005831D1">
            <w:pPr>
              <w:spacing w:after="0"/>
              <w:jc w:val="center"/>
              <w:rPr>
                <w:rFonts w:ascii="Book Antiqua" w:hAnsi="Book Antiqua"/>
                <w:b/>
                <w:sz w:val="24"/>
                <w:szCs w:val="24"/>
                <w:lang w:val="id-ID"/>
              </w:rPr>
            </w:pPr>
            <w:r w:rsidRPr="005831D1">
              <w:rPr>
                <w:rFonts w:ascii="Book Antiqua" w:hAnsi="Book Antiqua"/>
                <w:b/>
                <w:color w:val="0070C0"/>
                <w:sz w:val="24"/>
                <w:szCs w:val="24"/>
                <w:lang w:val="id-ID"/>
              </w:rPr>
              <w:t>Aquaponic</w:t>
            </w:r>
          </w:p>
          <w:p w14:paraId="092B412A" w14:textId="77777777" w:rsidR="00792717" w:rsidRPr="005831D1" w:rsidRDefault="00792717" w:rsidP="005831D1">
            <w:pPr>
              <w:spacing w:after="0"/>
              <w:jc w:val="center"/>
              <w:rPr>
                <w:rFonts w:ascii="Book Antiqua" w:hAnsi="Book Antiqua"/>
                <w:b/>
                <w:sz w:val="24"/>
                <w:szCs w:val="24"/>
                <w:lang w:val="id-ID"/>
              </w:rPr>
            </w:pPr>
          </w:p>
          <w:p w14:paraId="5B6FA3AD" w14:textId="77777777" w:rsidR="00792717" w:rsidRPr="005831D1" w:rsidRDefault="00792717" w:rsidP="005831D1">
            <w:pPr>
              <w:spacing w:after="0"/>
              <w:jc w:val="center"/>
              <w:rPr>
                <w:rFonts w:ascii="Book Antiqua" w:hAnsi="Book Antiqua"/>
                <w:b/>
                <w:sz w:val="24"/>
                <w:szCs w:val="24"/>
                <w:lang w:val="id-ID"/>
              </w:rPr>
            </w:pPr>
          </w:p>
          <w:p w14:paraId="64E6FF42" w14:textId="77777777" w:rsidR="00792717" w:rsidRPr="005831D1" w:rsidRDefault="00792717" w:rsidP="005831D1">
            <w:pPr>
              <w:spacing w:after="0"/>
              <w:jc w:val="center"/>
              <w:rPr>
                <w:rFonts w:ascii="Book Antiqua" w:hAnsi="Book Antiqua"/>
                <w:b/>
                <w:sz w:val="24"/>
                <w:szCs w:val="24"/>
                <w:lang w:val="id-ID"/>
              </w:rPr>
            </w:pPr>
          </w:p>
        </w:tc>
        <w:tc>
          <w:tcPr>
            <w:tcW w:w="2284" w:type="dxa"/>
            <w:tcBorders>
              <w:top w:val="single" w:sz="4" w:space="0" w:color="auto"/>
            </w:tcBorders>
          </w:tcPr>
          <w:p w14:paraId="0CDB77E6" w14:textId="77777777" w:rsidR="00792717" w:rsidRPr="005831D1" w:rsidRDefault="00792717" w:rsidP="005831D1">
            <w:pPr>
              <w:spacing w:after="0"/>
              <w:jc w:val="both"/>
              <w:rPr>
                <w:rFonts w:ascii="Book Antiqua" w:hAnsi="Book Antiqua"/>
                <w:b/>
                <w:sz w:val="24"/>
                <w:szCs w:val="24"/>
                <w:lang w:val="id-ID"/>
              </w:rPr>
            </w:pPr>
          </w:p>
          <w:p w14:paraId="5A935BC4" w14:textId="77777777" w:rsidR="00792717" w:rsidRPr="005831D1" w:rsidRDefault="00792717" w:rsidP="005831D1">
            <w:pPr>
              <w:spacing w:after="0"/>
              <w:rPr>
                <w:rFonts w:ascii="Book Antiqua" w:hAnsi="Book Antiqua"/>
                <w:b/>
                <w:sz w:val="24"/>
                <w:szCs w:val="24"/>
                <w:lang w:val="id-ID"/>
              </w:rPr>
            </w:pPr>
          </w:p>
          <w:p w14:paraId="6234444B" w14:textId="77777777" w:rsidR="00792717" w:rsidRPr="005831D1" w:rsidRDefault="00792717" w:rsidP="005831D1">
            <w:pPr>
              <w:spacing w:after="0"/>
              <w:rPr>
                <w:rFonts w:ascii="Book Antiqua" w:hAnsi="Book Antiqua"/>
                <w:b/>
                <w:sz w:val="24"/>
                <w:szCs w:val="24"/>
                <w:lang w:val="id-ID"/>
              </w:rPr>
            </w:pPr>
          </w:p>
          <w:p w14:paraId="0A2CE623" w14:textId="77777777" w:rsidR="00792717" w:rsidRPr="005831D1" w:rsidRDefault="00792717" w:rsidP="005831D1">
            <w:pPr>
              <w:spacing w:after="0"/>
              <w:jc w:val="center"/>
              <w:rPr>
                <w:rFonts w:ascii="Book Antiqua" w:hAnsi="Book Antiqua"/>
                <w:b/>
                <w:color w:val="FF0000"/>
                <w:sz w:val="24"/>
                <w:szCs w:val="24"/>
                <w:lang w:val="id-ID"/>
              </w:rPr>
            </w:pPr>
            <w:r w:rsidRPr="005831D1">
              <w:rPr>
                <w:rFonts w:ascii="Book Antiqua" w:hAnsi="Book Antiqua"/>
                <w:b/>
                <w:color w:val="FF0000"/>
                <w:sz w:val="24"/>
                <w:szCs w:val="24"/>
                <w:lang w:val="id-ID"/>
              </w:rPr>
              <w:t>Air Limbah Budidaya Ikan</w:t>
            </w:r>
          </w:p>
          <w:p w14:paraId="77858DF9" w14:textId="77777777" w:rsidR="00792717" w:rsidRPr="005831D1" w:rsidRDefault="00792717" w:rsidP="005831D1">
            <w:pPr>
              <w:spacing w:after="0"/>
              <w:jc w:val="both"/>
              <w:rPr>
                <w:rFonts w:ascii="Book Antiqua" w:hAnsi="Book Antiqua"/>
                <w:b/>
                <w:sz w:val="24"/>
                <w:szCs w:val="24"/>
                <w:lang w:val="id-ID"/>
              </w:rPr>
            </w:pPr>
          </w:p>
          <w:p w14:paraId="59A491AD" w14:textId="77777777" w:rsidR="00792717" w:rsidRPr="005831D1" w:rsidRDefault="00792717" w:rsidP="005831D1">
            <w:pPr>
              <w:spacing w:after="0"/>
              <w:jc w:val="both"/>
              <w:rPr>
                <w:rFonts w:ascii="Book Antiqua" w:hAnsi="Book Antiqua"/>
                <w:b/>
                <w:sz w:val="24"/>
                <w:szCs w:val="24"/>
                <w:lang w:val="id-ID"/>
              </w:rPr>
            </w:pPr>
          </w:p>
          <w:p w14:paraId="19757C62" w14:textId="77777777" w:rsidR="00792717" w:rsidRPr="005831D1" w:rsidRDefault="00792717" w:rsidP="005831D1">
            <w:pPr>
              <w:spacing w:after="0"/>
              <w:jc w:val="both"/>
              <w:rPr>
                <w:rFonts w:ascii="Book Antiqua" w:hAnsi="Book Antiqua"/>
                <w:b/>
                <w:sz w:val="24"/>
                <w:szCs w:val="24"/>
                <w:lang w:val="id-ID"/>
              </w:rPr>
            </w:pPr>
          </w:p>
          <w:p w14:paraId="4B31699B" w14:textId="77777777" w:rsidR="00792717" w:rsidRPr="005831D1" w:rsidRDefault="00792717" w:rsidP="005831D1">
            <w:pPr>
              <w:spacing w:after="0"/>
              <w:jc w:val="both"/>
              <w:rPr>
                <w:rFonts w:ascii="Book Antiqua" w:hAnsi="Book Antiqua"/>
                <w:b/>
                <w:sz w:val="24"/>
                <w:szCs w:val="24"/>
                <w:lang w:val="id-ID"/>
              </w:rPr>
            </w:pPr>
            <w:r w:rsidRPr="005831D1">
              <w:rPr>
                <w:rFonts w:ascii="Book Antiqua" w:hAnsi="Book Antiqua"/>
                <w:b/>
                <w:sz w:val="24"/>
                <w:szCs w:val="24"/>
                <w:lang w:val="id-ID"/>
              </w:rPr>
              <w:t xml:space="preserve"> </w:t>
            </w:r>
          </w:p>
        </w:tc>
        <w:tc>
          <w:tcPr>
            <w:tcW w:w="1966" w:type="dxa"/>
            <w:vMerge w:val="restart"/>
            <w:tcBorders>
              <w:top w:val="single" w:sz="4" w:space="0" w:color="auto"/>
            </w:tcBorders>
          </w:tcPr>
          <w:p w14:paraId="41AD4D61" w14:textId="77777777" w:rsidR="00792717" w:rsidRPr="005831D1" w:rsidRDefault="00792717" w:rsidP="005831D1">
            <w:pPr>
              <w:spacing w:after="0"/>
              <w:jc w:val="center"/>
              <w:rPr>
                <w:rFonts w:ascii="Book Antiqua" w:hAnsi="Book Antiqua"/>
                <w:b/>
                <w:sz w:val="24"/>
                <w:szCs w:val="24"/>
                <w:lang w:val="id-ID"/>
              </w:rPr>
            </w:pPr>
          </w:p>
          <w:p w14:paraId="307E558F" w14:textId="77777777" w:rsidR="00792717" w:rsidRPr="005831D1" w:rsidRDefault="00792717" w:rsidP="005831D1">
            <w:pPr>
              <w:spacing w:after="0"/>
              <w:jc w:val="center"/>
              <w:rPr>
                <w:rFonts w:ascii="Book Antiqua" w:hAnsi="Book Antiqua"/>
                <w:b/>
                <w:sz w:val="24"/>
                <w:szCs w:val="24"/>
                <w:lang w:val="id-ID"/>
              </w:rPr>
            </w:pPr>
          </w:p>
          <w:p w14:paraId="79A52830" w14:textId="77777777" w:rsidR="00792717" w:rsidRPr="005831D1" w:rsidRDefault="00792717" w:rsidP="005831D1">
            <w:pPr>
              <w:spacing w:after="0"/>
              <w:jc w:val="center"/>
              <w:rPr>
                <w:rFonts w:ascii="Book Antiqua" w:hAnsi="Book Antiqua"/>
                <w:b/>
                <w:sz w:val="24"/>
                <w:szCs w:val="24"/>
                <w:lang w:val="id-ID"/>
              </w:rPr>
            </w:pPr>
          </w:p>
          <w:p w14:paraId="5003A017" w14:textId="77777777" w:rsidR="00792717" w:rsidRPr="005831D1" w:rsidRDefault="00792717" w:rsidP="005831D1">
            <w:pPr>
              <w:spacing w:after="0"/>
              <w:jc w:val="center"/>
              <w:rPr>
                <w:rFonts w:ascii="Book Antiqua" w:hAnsi="Book Antiqua"/>
                <w:b/>
                <w:color w:val="4F6228"/>
                <w:sz w:val="24"/>
                <w:szCs w:val="24"/>
                <w:lang w:val="id-ID"/>
              </w:rPr>
            </w:pPr>
            <w:r w:rsidRPr="005831D1">
              <w:rPr>
                <w:rFonts w:ascii="Book Antiqua" w:hAnsi="Book Antiqua"/>
                <w:b/>
                <w:color w:val="4F6228"/>
                <w:sz w:val="24"/>
                <w:szCs w:val="24"/>
                <w:lang w:val="id-ID"/>
              </w:rPr>
              <w:t>Ikan  Konsumsi</w:t>
            </w:r>
          </w:p>
          <w:p w14:paraId="36216680" w14:textId="77777777" w:rsidR="00792717" w:rsidRPr="005831D1" w:rsidRDefault="00792717" w:rsidP="005831D1">
            <w:pPr>
              <w:spacing w:after="0"/>
              <w:jc w:val="center"/>
              <w:rPr>
                <w:rFonts w:ascii="Book Antiqua" w:hAnsi="Book Antiqua"/>
                <w:b/>
                <w:color w:val="4F6228"/>
                <w:sz w:val="24"/>
                <w:szCs w:val="24"/>
                <w:lang w:val="id-ID"/>
              </w:rPr>
            </w:pPr>
          </w:p>
          <w:p w14:paraId="3A6615AA" w14:textId="77777777" w:rsidR="00792717" w:rsidRPr="005831D1" w:rsidRDefault="00792717" w:rsidP="005831D1">
            <w:pPr>
              <w:spacing w:after="0"/>
              <w:jc w:val="center"/>
              <w:rPr>
                <w:rFonts w:ascii="Book Antiqua" w:hAnsi="Book Antiqua"/>
                <w:b/>
                <w:color w:val="4F6228"/>
                <w:sz w:val="24"/>
                <w:szCs w:val="24"/>
                <w:lang w:val="id-ID"/>
              </w:rPr>
            </w:pPr>
          </w:p>
          <w:p w14:paraId="7959FA70" w14:textId="77777777" w:rsidR="00792717" w:rsidRPr="005831D1" w:rsidRDefault="00792717" w:rsidP="005831D1">
            <w:pPr>
              <w:spacing w:after="0"/>
              <w:jc w:val="center"/>
              <w:rPr>
                <w:rFonts w:ascii="Book Antiqua" w:hAnsi="Book Antiqua"/>
                <w:b/>
                <w:color w:val="4F6228"/>
                <w:sz w:val="24"/>
                <w:szCs w:val="24"/>
                <w:lang w:val="id-ID"/>
              </w:rPr>
            </w:pPr>
          </w:p>
          <w:p w14:paraId="0BE9992C" w14:textId="77777777" w:rsidR="00792717" w:rsidRPr="005831D1" w:rsidRDefault="00792717" w:rsidP="005831D1">
            <w:pPr>
              <w:spacing w:after="0"/>
              <w:jc w:val="center"/>
              <w:rPr>
                <w:rFonts w:ascii="Book Antiqua" w:hAnsi="Book Antiqua"/>
                <w:b/>
                <w:color w:val="4F6228"/>
                <w:sz w:val="24"/>
                <w:szCs w:val="24"/>
                <w:lang w:val="id-ID"/>
              </w:rPr>
            </w:pPr>
          </w:p>
          <w:p w14:paraId="1BA5D17A" w14:textId="77777777" w:rsidR="00792717" w:rsidRPr="005831D1" w:rsidRDefault="00792717" w:rsidP="005831D1">
            <w:pPr>
              <w:spacing w:after="0"/>
              <w:jc w:val="center"/>
              <w:rPr>
                <w:rFonts w:ascii="Book Antiqua" w:hAnsi="Book Antiqua"/>
                <w:b/>
                <w:color w:val="4F6228"/>
                <w:sz w:val="24"/>
                <w:szCs w:val="24"/>
                <w:lang w:val="id-ID"/>
              </w:rPr>
            </w:pPr>
          </w:p>
          <w:p w14:paraId="4361FA68" w14:textId="77777777" w:rsidR="00792717" w:rsidRPr="005831D1" w:rsidRDefault="00792717" w:rsidP="005831D1">
            <w:pPr>
              <w:spacing w:after="0"/>
              <w:jc w:val="center"/>
              <w:rPr>
                <w:rFonts w:ascii="Book Antiqua" w:hAnsi="Book Antiqua"/>
                <w:b/>
                <w:color w:val="4F6228"/>
                <w:sz w:val="24"/>
                <w:szCs w:val="24"/>
                <w:lang w:val="id-ID"/>
              </w:rPr>
            </w:pPr>
          </w:p>
          <w:p w14:paraId="20D02D64" w14:textId="77777777" w:rsidR="00792717" w:rsidRPr="005831D1" w:rsidRDefault="00792717" w:rsidP="005831D1">
            <w:pPr>
              <w:spacing w:after="0"/>
              <w:jc w:val="center"/>
              <w:rPr>
                <w:rFonts w:ascii="Book Antiqua" w:hAnsi="Book Antiqua"/>
                <w:b/>
                <w:color w:val="4F6228"/>
                <w:sz w:val="24"/>
                <w:szCs w:val="24"/>
                <w:lang w:val="id-ID"/>
              </w:rPr>
            </w:pPr>
          </w:p>
          <w:p w14:paraId="6D6A2559" w14:textId="77777777" w:rsidR="00792717" w:rsidRPr="005831D1" w:rsidRDefault="00792717" w:rsidP="005831D1">
            <w:pPr>
              <w:spacing w:after="0"/>
              <w:jc w:val="center"/>
              <w:rPr>
                <w:rFonts w:ascii="Book Antiqua" w:hAnsi="Book Antiqua"/>
                <w:b/>
                <w:color w:val="4F6228"/>
                <w:sz w:val="24"/>
                <w:szCs w:val="24"/>
                <w:lang w:val="id-ID"/>
              </w:rPr>
            </w:pPr>
          </w:p>
          <w:p w14:paraId="1C27C73D" w14:textId="77777777" w:rsidR="00792717" w:rsidRPr="005831D1" w:rsidRDefault="00792717" w:rsidP="005831D1">
            <w:pPr>
              <w:spacing w:after="0"/>
              <w:jc w:val="center"/>
              <w:rPr>
                <w:rFonts w:ascii="Book Antiqua" w:hAnsi="Book Antiqua"/>
                <w:b/>
                <w:color w:val="4F6228"/>
                <w:sz w:val="24"/>
                <w:szCs w:val="24"/>
                <w:lang w:val="id-ID"/>
              </w:rPr>
            </w:pPr>
          </w:p>
          <w:p w14:paraId="3D132509" w14:textId="77777777" w:rsidR="00792717" w:rsidRPr="005831D1" w:rsidRDefault="00792717" w:rsidP="005831D1">
            <w:pPr>
              <w:spacing w:after="0"/>
              <w:jc w:val="center"/>
              <w:rPr>
                <w:rFonts w:ascii="Book Antiqua" w:hAnsi="Book Antiqua"/>
                <w:b/>
                <w:color w:val="4F6228"/>
                <w:sz w:val="24"/>
                <w:szCs w:val="24"/>
                <w:lang w:val="id-ID"/>
              </w:rPr>
            </w:pPr>
          </w:p>
          <w:p w14:paraId="228094C0" w14:textId="77777777" w:rsidR="00792717" w:rsidRPr="005831D1" w:rsidRDefault="00792717" w:rsidP="005831D1">
            <w:pPr>
              <w:spacing w:after="0"/>
              <w:jc w:val="center"/>
              <w:rPr>
                <w:rFonts w:ascii="Book Antiqua" w:hAnsi="Book Antiqua"/>
                <w:b/>
                <w:color w:val="4F6228"/>
                <w:sz w:val="24"/>
                <w:szCs w:val="24"/>
                <w:lang w:val="id-ID"/>
              </w:rPr>
            </w:pPr>
          </w:p>
          <w:p w14:paraId="39D7525B" w14:textId="77777777" w:rsidR="00792717" w:rsidRPr="005831D1" w:rsidRDefault="00792717" w:rsidP="005831D1">
            <w:pPr>
              <w:spacing w:after="0"/>
              <w:jc w:val="center"/>
              <w:rPr>
                <w:rFonts w:ascii="Book Antiqua" w:hAnsi="Book Antiqua"/>
                <w:b/>
                <w:color w:val="4F6228"/>
                <w:sz w:val="24"/>
                <w:szCs w:val="24"/>
                <w:lang w:val="id-ID"/>
              </w:rPr>
            </w:pPr>
          </w:p>
          <w:p w14:paraId="147F4746" w14:textId="77777777" w:rsidR="00792717" w:rsidRPr="005831D1" w:rsidRDefault="00792717" w:rsidP="005831D1">
            <w:pPr>
              <w:spacing w:after="0"/>
              <w:jc w:val="center"/>
              <w:rPr>
                <w:rFonts w:ascii="Book Antiqua" w:hAnsi="Book Antiqua"/>
                <w:b/>
                <w:color w:val="4F6228"/>
                <w:sz w:val="24"/>
                <w:szCs w:val="24"/>
                <w:lang w:val="id-ID"/>
              </w:rPr>
            </w:pPr>
          </w:p>
          <w:p w14:paraId="71DE1694" w14:textId="77777777" w:rsidR="00792717" w:rsidRPr="005831D1" w:rsidRDefault="00792717" w:rsidP="005831D1">
            <w:pPr>
              <w:spacing w:after="0"/>
              <w:jc w:val="center"/>
              <w:rPr>
                <w:rFonts w:ascii="Book Antiqua" w:hAnsi="Book Antiqua"/>
                <w:b/>
                <w:color w:val="4F6228"/>
                <w:sz w:val="24"/>
                <w:szCs w:val="24"/>
                <w:lang w:val="id-ID"/>
              </w:rPr>
            </w:pPr>
            <w:r w:rsidRPr="005831D1">
              <w:rPr>
                <w:rFonts w:ascii="Book Antiqua" w:hAnsi="Book Antiqua"/>
                <w:b/>
                <w:color w:val="4F6228"/>
                <w:sz w:val="24"/>
                <w:szCs w:val="24"/>
                <w:lang w:val="id-ID"/>
              </w:rPr>
              <w:t>Sayuran dan buah</w:t>
            </w:r>
          </w:p>
          <w:p w14:paraId="701516E9" w14:textId="77777777" w:rsidR="00792717" w:rsidRPr="005831D1" w:rsidRDefault="00792717" w:rsidP="005831D1">
            <w:pPr>
              <w:spacing w:after="0"/>
              <w:jc w:val="center"/>
              <w:rPr>
                <w:rFonts w:ascii="Book Antiqua" w:hAnsi="Book Antiqua"/>
                <w:b/>
                <w:color w:val="4F6228"/>
                <w:sz w:val="24"/>
                <w:szCs w:val="24"/>
                <w:lang w:val="id-ID"/>
              </w:rPr>
            </w:pPr>
          </w:p>
          <w:p w14:paraId="741CDF41" w14:textId="77777777" w:rsidR="00792717" w:rsidRPr="005831D1" w:rsidRDefault="00792717" w:rsidP="005831D1">
            <w:pPr>
              <w:spacing w:after="0"/>
              <w:jc w:val="center"/>
              <w:rPr>
                <w:rFonts w:ascii="Book Antiqua" w:hAnsi="Book Antiqua"/>
                <w:b/>
                <w:sz w:val="24"/>
                <w:szCs w:val="24"/>
                <w:lang w:val="id-ID"/>
              </w:rPr>
            </w:pPr>
          </w:p>
          <w:p w14:paraId="12ADAF23" w14:textId="77777777" w:rsidR="00792717" w:rsidRPr="005831D1" w:rsidRDefault="00792717" w:rsidP="005831D1">
            <w:pPr>
              <w:spacing w:after="0"/>
              <w:jc w:val="center"/>
              <w:rPr>
                <w:rFonts w:ascii="Book Antiqua" w:hAnsi="Book Antiqua"/>
                <w:b/>
                <w:sz w:val="24"/>
                <w:szCs w:val="24"/>
                <w:lang w:val="id-ID"/>
              </w:rPr>
            </w:pPr>
          </w:p>
          <w:p w14:paraId="2C248232" w14:textId="77777777" w:rsidR="00792717" w:rsidRPr="005831D1" w:rsidRDefault="00792717" w:rsidP="005831D1">
            <w:pPr>
              <w:spacing w:after="0"/>
              <w:jc w:val="center"/>
              <w:rPr>
                <w:rFonts w:ascii="Book Antiqua" w:hAnsi="Book Antiqua"/>
                <w:b/>
                <w:sz w:val="24"/>
                <w:szCs w:val="24"/>
                <w:lang w:val="id-ID"/>
              </w:rPr>
            </w:pPr>
          </w:p>
          <w:p w14:paraId="0FA37FA6" w14:textId="77777777" w:rsidR="00792717" w:rsidRPr="005831D1" w:rsidRDefault="00792717" w:rsidP="005831D1">
            <w:pPr>
              <w:spacing w:after="0"/>
              <w:jc w:val="center"/>
              <w:rPr>
                <w:rFonts w:ascii="Book Antiqua" w:hAnsi="Book Antiqua"/>
                <w:b/>
                <w:sz w:val="24"/>
                <w:szCs w:val="24"/>
                <w:lang w:val="id-ID"/>
              </w:rPr>
            </w:pPr>
          </w:p>
          <w:p w14:paraId="0E64C1B9" w14:textId="77777777" w:rsidR="00792717" w:rsidRPr="005831D1" w:rsidRDefault="00792717" w:rsidP="005831D1">
            <w:pPr>
              <w:spacing w:after="0"/>
              <w:jc w:val="center"/>
              <w:rPr>
                <w:rFonts w:ascii="Book Antiqua" w:hAnsi="Book Antiqua"/>
                <w:b/>
                <w:sz w:val="24"/>
                <w:szCs w:val="24"/>
                <w:lang w:val="id-ID"/>
              </w:rPr>
            </w:pPr>
          </w:p>
          <w:p w14:paraId="4A689572" w14:textId="77777777" w:rsidR="00792717" w:rsidRPr="005831D1" w:rsidRDefault="00792717" w:rsidP="005831D1">
            <w:pPr>
              <w:spacing w:after="0"/>
              <w:jc w:val="center"/>
              <w:rPr>
                <w:rFonts w:ascii="Book Antiqua" w:hAnsi="Book Antiqua"/>
                <w:b/>
                <w:sz w:val="24"/>
                <w:szCs w:val="24"/>
                <w:lang w:val="id-ID"/>
              </w:rPr>
            </w:pPr>
            <w:r w:rsidRPr="005831D1">
              <w:rPr>
                <w:rFonts w:ascii="Book Antiqua" w:hAnsi="Book Antiqua"/>
                <w:b/>
                <w:noProof/>
                <w:sz w:val="24"/>
                <w:szCs w:val="24"/>
                <w:lang w:val="id-ID" w:eastAsia="id-ID"/>
              </w:rPr>
              <mc:AlternateContent>
                <mc:Choice Requires="wps">
                  <w:drawing>
                    <wp:anchor distT="0" distB="0" distL="114300" distR="114300" simplePos="0" relativeHeight="251676672" behindDoc="0" locked="0" layoutInCell="1" allowOverlap="1" wp14:anchorId="7336D272" wp14:editId="19344612">
                      <wp:simplePos x="0" y="0"/>
                      <wp:positionH relativeFrom="column">
                        <wp:posOffset>339725</wp:posOffset>
                      </wp:positionH>
                      <wp:positionV relativeFrom="paragraph">
                        <wp:posOffset>85090</wp:posOffset>
                      </wp:positionV>
                      <wp:extent cx="526415" cy="839470"/>
                      <wp:effectExtent l="26035" t="12700" r="19050" b="14605"/>
                      <wp:wrapNone/>
                      <wp:docPr id="332" name="Arrow: Down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839470"/>
                              </a:xfrm>
                              <a:prstGeom prst="downArrow">
                                <a:avLst>
                                  <a:gd name="adj1" fmla="val 50000"/>
                                  <a:gd name="adj2" fmla="val 39867"/>
                                </a:avLst>
                              </a:prstGeom>
                              <a:solidFill>
                                <a:srgbClr val="76923C"/>
                              </a:solidFill>
                              <a:ln w="9525">
                                <a:solidFill>
                                  <a:srgbClr val="00206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838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2" o:spid="_x0000_s1026" type="#_x0000_t67" style="position:absolute;margin-left:26.75pt;margin-top:6.7pt;width:41.45pt;height:6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" fillcolor="#76923c" strokecolor="#002060">
                      <v:textbox style="layout-flow:vertical-ideographic"/>
                    </v:shape>
                  </w:pict>
                </mc:Fallback>
              </mc:AlternateContent>
            </w:r>
          </w:p>
          <w:p w14:paraId="293A1BF2" w14:textId="77777777" w:rsidR="00792717" w:rsidRPr="005831D1" w:rsidRDefault="00792717" w:rsidP="005831D1">
            <w:pPr>
              <w:spacing w:after="0"/>
              <w:jc w:val="center"/>
              <w:rPr>
                <w:rFonts w:ascii="Book Antiqua" w:hAnsi="Book Antiqua"/>
                <w:b/>
                <w:sz w:val="24"/>
                <w:szCs w:val="24"/>
                <w:lang w:val="id-ID"/>
              </w:rPr>
            </w:pPr>
          </w:p>
          <w:p w14:paraId="354ECB1C" w14:textId="77777777" w:rsidR="00792717" w:rsidRPr="005831D1" w:rsidRDefault="00792717" w:rsidP="005831D1">
            <w:pPr>
              <w:spacing w:after="0"/>
              <w:jc w:val="center"/>
              <w:rPr>
                <w:rFonts w:ascii="Book Antiqua" w:hAnsi="Book Antiqua"/>
                <w:b/>
                <w:sz w:val="24"/>
                <w:szCs w:val="24"/>
                <w:lang w:val="id-ID"/>
              </w:rPr>
            </w:pPr>
          </w:p>
          <w:p w14:paraId="2AD2D3DB" w14:textId="77777777" w:rsidR="00792717" w:rsidRPr="005831D1" w:rsidRDefault="00792717" w:rsidP="005831D1">
            <w:pPr>
              <w:spacing w:after="0"/>
              <w:jc w:val="center"/>
              <w:rPr>
                <w:rFonts w:ascii="Book Antiqua" w:hAnsi="Book Antiqua"/>
                <w:b/>
                <w:sz w:val="24"/>
                <w:szCs w:val="24"/>
                <w:lang w:val="id-ID"/>
              </w:rPr>
            </w:pPr>
          </w:p>
          <w:p w14:paraId="75163480" w14:textId="77777777" w:rsidR="00792717" w:rsidRPr="005831D1" w:rsidRDefault="00792717" w:rsidP="005831D1">
            <w:pPr>
              <w:spacing w:after="0"/>
              <w:jc w:val="center"/>
              <w:rPr>
                <w:rFonts w:ascii="Book Antiqua" w:hAnsi="Book Antiqua"/>
                <w:b/>
                <w:sz w:val="24"/>
                <w:szCs w:val="24"/>
                <w:lang w:val="id-ID"/>
              </w:rPr>
            </w:pPr>
          </w:p>
          <w:p w14:paraId="6FE8F853" w14:textId="77777777" w:rsidR="00792717" w:rsidRPr="005831D1" w:rsidRDefault="00792717" w:rsidP="005831D1">
            <w:pPr>
              <w:spacing w:after="0"/>
              <w:jc w:val="center"/>
              <w:rPr>
                <w:rFonts w:ascii="Book Antiqua" w:hAnsi="Book Antiqua"/>
                <w:b/>
                <w:sz w:val="24"/>
                <w:szCs w:val="24"/>
                <w:lang w:val="id-ID"/>
              </w:rPr>
            </w:pPr>
          </w:p>
          <w:p w14:paraId="578B82A9" w14:textId="77777777" w:rsidR="00792717" w:rsidRPr="005831D1" w:rsidRDefault="00792717" w:rsidP="005831D1">
            <w:pPr>
              <w:spacing w:after="0"/>
              <w:jc w:val="center"/>
              <w:rPr>
                <w:rFonts w:ascii="Book Antiqua" w:hAnsi="Book Antiqua"/>
                <w:b/>
                <w:sz w:val="24"/>
                <w:szCs w:val="24"/>
                <w:lang w:val="id-ID"/>
              </w:rPr>
            </w:pPr>
          </w:p>
        </w:tc>
      </w:tr>
      <w:tr w:rsidR="00792717" w:rsidRPr="005831D1" w14:paraId="68358AE2" w14:textId="77777777" w:rsidTr="008D7A7B">
        <w:tc>
          <w:tcPr>
            <w:tcW w:w="2412" w:type="dxa"/>
            <w:vMerge/>
          </w:tcPr>
          <w:p w14:paraId="5C0E3B80" w14:textId="77777777" w:rsidR="00792717" w:rsidRPr="005831D1" w:rsidRDefault="00792717" w:rsidP="005831D1">
            <w:pPr>
              <w:spacing w:after="0"/>
              <w:jc w:val="both"/>
              <w:rPr>
                <w:rFonts w:ascii="Book Antiqua" w:hAnsi="Book Antiqua"/>
                <w:b/>
                <w:sz w:val="24"/>
                <w:szCs w:val="24"/>
                <w:lang w:val="id-ID"/>
              </w:rPr>
            </w:pPr>
          </w:p>
        </w:tc>
        <w:tc>
          <w:tcPr>
            <w:tcW w:w="2580" w:type="dxa"/>
          </w:tcPr>
          <w:p w14:paraId="290D97DC" w14:textId="77777777" w:rsidR="00792717" w:rsidRPr="005831D1" w:rsidRDefault="00792717" w:rsidP="005831D1">
            <w:pPr>
              <w:spacing w:after="0"/>
              <w:jc w:val="both"/>
              <w:rPr>
                <w:rFonts w:ascii="Book Antiqua" w:hAnsi="Book Antiqua"/>
                <w:b/>
                <w:sz w:val="24"/>
                <w:szCs w:val="24"/>
                <w:lang w:val="id-ID"/>
              </w:rPr>
            </w:pPr>
          </w:p>
          <w:p w14:paraId="09879E27" w14:textId="77777777" w:rsidR="00792717" w:rsidRPr="005831D1" w:rsidRDefault="00792717" w:rsidP="005831D1">
            <w:pPr>
              <w:spacing w:after="0"/>
              <w:jc w:val="center"/>
              <w:rPr>
                <w:rFonts w:ascii="Book Antiqua" w:hAnsi="Book Antiqua"/>
                <w:b/>
                <w:color w:val="943634"/>
                <w:sz w:val="24"/>
                <w:szCs w:val="24"/>
                <w:lang w:val="id-ID"/>
              </w:rPr>
            </w:pPr>
            <w:r w:rsidRPr="005831D1">
              <w:rPr>
                <w:rFonts w:ascii="Book Antiqua" w:hAnsi="Book Antiqua"/>
                <w:b/>
                <w:noProof/>
                <w:color w:val="943634"/>
                <w:sz w:val="24"/>
                <w:szCs w:val="24"/>
                <w:lang w:val="id-ID" w:eastAsia="id-ID"/>
              </w:rPr>
              <mc:AlternateContent>
                <mc:Choice Requires="wps">
                  <w:drawing>
                    <wp:anchor distT="0" distB="0" distL="114300" distR="114300" simplePos="0" relativeHeight="251674624" behindDoc="0" locked="0" layoutInCell="1" allowOverlap="1" wp14:anchorId="0570CE53" wp14:editId="53A7F8F4">
                      <wp:simplePos x="0" y="0"/>
                      <wp:positionH relativeFrom="column">
                        <wp:posOffset>1504950</wp:posOffset>
                      </wp:positionH>
                      <wp:positionV relativeFrom="paragraph">
                        <wp:posOffset>23495</wp:posOffset>
                      </wp:positionV>
                      <wp:extent cx="1699260" cy="197485"/>
                      <wp:effectExtent l="17145" t="64770" r="26670" b="13970"/>
                      <wp:wrapNone/>
                      <wp:docPr id="331"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9260" cy="19748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47F8D" id="Straight Arrow Connector 331" o:spid="_x0000_s1026" type="#_x0000_t32" style="position:absolute;margin-left:118.5pt;margin-top:1.85pt;width:133.8pt;height:15.5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" strokecolor="#0070c0" strokeweight="1.5pt">
                      <v:stroke endarrow="block"/>
                    </v:shape>
                  </w:pict>
                </mc:Fallback>
              </mc:AlternateContent>
            </w:r>
            <w:r w:rsidRPr="005831D1">
              <w:rPr>
                <w:rFonts w:ascii="Book Antiqua" w:hAnsi="Book Antiqua"/>
                <w:b/>
                <w:color w:val="943634"/>
                <w:sz w:val="24"/>
                <w:szCs w:val="24"/>
                <w:lang w:val="id-ID"/>
              </w:rPr>
              <w:t>BUDIDAYA SAYURAN DAN BUAH DALAM POT</w:t>
            </w:r>
          </w:p>
          <w:p w14:paraId="32CAFFBB" w14:textId="77777777" w:rsidR="00792717" w:rsidRPr="005831D1" w:rsidRDefault="00792717" w:rsidP="005831D1">
            <w:pPr>
              <w:spacing w:after="0"/>
              <w:jc w:val="center"/>
              <w:rPr>
                <w:rFonts w:ascii="Book Antiqua" w:hAnsi="Book Antiqua"/>
                <w:b/>
                <w:sz w:val="24"/>
                <w:szCs w:val="24"/>
                <w:lang w:val="id-ID"/>
              </w:rPr>
            </w:pPr>
            <w:r w:rsidRPr="005831D1">
              <w:rPr>
                <w:rFonts w:ascii="Book Antiqua" w:hAnsi="Book Antiqua"/>
                <w:b/>
                <w:noProof/>
                <w:color w:val="943634"/>
                <w:sz w:val="24"/>
                <w:szCs w:val="24"/>
                <w:lang w:val="id-ID" w:eastAsia="id-ID"/>
              </w:rPr>
              <mc:AlternateContent>
                <mc:Choice Requires="wps">
                  <w:drawing>
                    <wp:anchor distT="0" distB="0" distL="114300" distR="114300" simplePos="0" relativeHeight="251668480" behindDoc="0" locked="0" layoutInCell="1" allowOverlap="1" wp14:anchorId="6E068852" wp14:editId="0BA8B046">
                      <wp:simplePos x="0" y="0"/>
                      <wp:positionH relativeFrom="column">
                        <wp:posOffset>1444625</wp:posOffset>
                      </wp:positionH>
                      <wp:positionV relativeFrom="paragraph">
                        <wp:posOffset>73660</wp:posOffset>
                      </wp:positionV>
                      <wp:extent cx="586740" cy="172720"/>
                      <wp:effectExtent l="33020" t="63500" r="18415" b="11430"/>
                      <wp:wrapNone/>
                      <wp:docPr id="330"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6740" cy="17272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2DF12" id="Straight Arrow Connector 330" o:spid="_x0000_s1026" type="#_x0000_t32" style="position:absolute;margin-left:113.75pt;margin-top:5.8pt;width:46.2pt;height:13.6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" strokecolor="red" strokeweight="1.5pt">
                      <v:stroke endarrow="block"/>
                    </v:shape>
                  </w:pict>
                </mc:Fallback>
              </mc:AlternateContent>
            </w:r>
            <w:r w:rsidRPr="005831D1">
              <w:rPr>
                <w:rFonts w:ascii="Book Antiqua" w:hAnsi="Book Antiqua"/>
                <w:b/>
                <w:color w:val="943634"/>
                <w:sz w:val="24"/>
                <w:szCs w:val="24"/>
                <w:lang w:val="id-ID"/>
              </w:rPr>
              <w:t>(MediaTanam Pot</w:t>
            </w:r>
            <w:r w:rsidRPr="005831D1">
              <w:rPr>
                <w:rFonts w:ascii="Book Antiqua" w:hAnsi="Book Antiqua"/>
                <w:b/>
                <w:sz w:val="24"/>
                <w:szCs w:val="24"/>
                <w:lang w:val="id-ID"/>
              </w:rPr>
              <w:t>)</w:t>
            </w:r>
          </w:p>
          <w:p w14:paraId="30C1804D" w14:textId="77777777" w:rsidR="00792717" w:rsidRPr="005831D1" w:rsidRDefault="00792717" w:rsidP="005831D1">
            <w:pPr>
              <w:spacing w:after="0"/>
              <w:jc w:val="center"/>
              <w:rPr>
                <w:rFonts w:ascii="Book Antiqua" w:hAnsi="Book Antiqua"/>
                <w:b/>
                <w:sz w:val="24"/>
                <w:szCs w:val="24"/>
                <w:lang w:val="id-ID"/>
              </w:rPr>
            </w:pPr>
            <w:r w:rsidRPr="005831D1">
              <w:rPr>
                <w:rFonts w:ascii="Book Antiqua" w:hAnsi="Book Antiqua"/>
                <w:b/>
                <w:noProof/>
                <w:sz w:val="24"/>
                <w:szCs w:val="24"/>
                <w:lang w:val="id-ID" w:eastAsia="id-ID"/>
              </w:rPr>
              <w:lastRenderedPageBreak/>
              <mc:AlternateContent>
                <mc:Choice Requires="wps">
                  <w:drawing>
                    <wp:anchor distT="0" distB="0" distL="114300" distR="114300" simplePos="0" relativeHeight="251667456" behindDoc="0" locked="0" layoutInCell="1" allowOverlap="1" wp14:anchorId="617F11EB" wp14:editId="62DF4FD1">
                      <wp:simplePos x="0" y="0"/>
                      <wp:positionH relativeFrom="column">
                        <wp:posOffset>1444625</wp:posOffset>
                      </wp:positionH>
                      <wp:positionV relativeFrom="paragraph">
                        <wp:posOffset>155575</wp:posOffset>
                      </wp:positionV>
                      <wp:extent cx="586740" cy="560705"/>
                      <wp:effectExtent l="13970" t="55245" r="56515" b="12700"/>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740" cy="560705"/>
                              </a:xfrm>
                              <a:prstGeom prst="straightConnector1">
                                <a:avLst/>
                              </a:prstGeom>
                              <a:noFill/>
                              <a:ln w="19050">
                                <a:solidFill>
                                  <a:srgbClr val="48432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06278" id="Straight Arrow Connector 329" o:spid="_x0000_s1026" type="#_x0000_t32" style="position:absolute;margin-left:113.75pt;margin-top:12.25pt;width:46.2pt;height:44.1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" strokecolor="#484329" strokeweight="1.5pt">
                      <v:stroke endarrow="block"/>
                    </v:shape>
                  </w:pict>
                </mc:Fallback>
              </mc:AlternateContent>
            </w:r>
          </w:p>
          <w:p w14:paraId="0A63DBDF" w14:textId="77777777" w:rsidR="00792717" w:rsidRPr="005831D1" w:rsidRDefault="00792717" w:rsidP="005831D1">
            <w:pPr>
              <w:spacing w:after="0"/>
              <w:jc w:val="center"/>
              <w:rPr>
                <w:rFonts w:ascii="Book Antiqua" w:hAnsi="Book Antiqua"/>
                <w:b/>
                <w:sz w:val="24"/>
                <w:szCs w:val="24"/>
                <w:lang w:val="id-ID"/>
              </w:rPr>
            </w:pPr>
          </w:p>
          <w:p w14:paraId="33F6C1F2" w14:textId="77777777" w:rsidR="00792717" w:rsidRPr="005831D1" w:rsidRDefault="00792717" w:rsidP="005831D1">
            <w:pPr>
              <w:spacing w:after="0"/>
              <w:jc w:val="center"/>
              <w:rPr>
                <w:rFonts w:ascii="Book Antiqua" w:hAnsi="Book Antiqua"/>
                <w:b/>
                <w:sz w:val="24"/>
                <w:szCs w:val="24"/>
                <w:lang w:val="id-ID"/>
              </w:rPr>
            </w:pPr>
          </w:p>
          <w:p w14:paraId="1C7B22C7" w14:textId="77777777" w:rsidR="00792717" w:rsidRPr="005831D1" w:rsidRDefault="00792717" w:rsidP="005831D1">
            <w:pPr>
              <w:spacing w:after="0"/>
              <w:jc w:val="center"/>
              <w:rPr>
                <w:rFonts w:ascii="Book Antiqua" w:hAnsi="Book Antiqua"/>
                <w:b/>
                <w:color w:val="943634"/>
                <w:sz w:val="24"/>
                <w:szCs w:val="24"/>
                <w:lang w:val="id-ID"/>
              </w:rPr>
            </w:pPr>
            <w:r w:rsidRPr="005831D1">
              <w:rPr>
                <w:rFonts w:ascii="Book Antiqua" w:hAnsi="Book Antiqua"/>
                <w:b/>
                <w:color w:val="943634"/>
                <w:sz w:val="24"/>
                <w:szCs w:val="24"/>
                <w:lang w:val="id-ID"/>
              </w:rPr>
              <w:t>BIOPORI POT</w:t>
            </w:r>
          </w:p>
          <w:p w14:paraId="3AF1F92C" w14:textId="77777777" w:rsidR="00792717" w:rsidRPr="005831D1" w:rsidRDefault="00792717" w:rsidP="005831D1">
            <w:pPr>
              <w:spacing w:after="0"/>
              <w:jc w:val="center"/>
              <w:rPr>
                <w:rFonts w:ascii="Book Antiqua" w:hAnsi="Book Antiqua"/>
                <w:b/>
                <w:color w:val="943634"/>
                <w:sz w:val="24"/>
                <w:szCs w:val="24"/>
                <w:lang w:val="id-ID"/>
              </w:rPr>
            </w:pPr>
            <w:r w:rsidRPr="005831D1">
              <w:rPr>
                <w:rFonts w:ascii="Book Antiqua" w:hAnsi="Book Antiqua"/>
                <w:b/>
                <w:noProof/>
                <w:color w:val="943634"/>
                <w:sz w:val="24"/>
                <w:szCs w:val="24"/>
                <w:lang w:val="id-ID" w:eastAsia="id-ID"/>
              </w:rPr>
              <mc:AlternateContent>
                <mc:Choice Requires="wps">
                  <w:drawing>
                    <wp:anchor distT="0" distB="0" distL="114300" distR="114300" simplePos="0" relativeHeight="251669504" behindDoc="0" locked="0" layoutInCell="1" allowOverlap="1" wp14:anchorId="2C05F0E6" wp14:editId="7AF77793">
                      <wp:simplePos x="0" y="0"/>
                      <wp:positionH relativeFrom="column">
                        <wp:posOffset>1444625</wp:posOffset>
                      </wp:positionH>
                      <wp:positionV relativeFrom="paragraph">
                        <wp:posOffset>109855</wp:posOffset>
                      </wp:positionV>
                      <wp:extent cx="276225" cy="250190"/>
                      <wp:effectExtent l="13970" t="10795" r="52705" b="53340"/>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250190"/>
                              </a:xfrm>
                              <a:prstGeom prst="straightConnector1">
                                <a:avLst/>
                              </a:prstGeom>
                              <a:noFill/>
                              <a:ln w="19050">
                                <a:solidFill>
                                  <a:srgbClr val="48432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0ACA8" id="Straight Arrow Connector 328" o:spid="_x0000_s1026" type="#_x0000_t32" style="position:absolute;margin-left:113.75pt;margin-top:8.65pt;width:21.75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" strokecolor="#484329" strokeweight="1.5pt">
                      <v:stroke endarrow="block"/>
                    </v:shape>
                  </w:pict>
                </mc:Fallback>
              </mc:AlternateContent>
            </w:r>
            <w:r w:rsidRPr="005831D1">
              <w:rPr>
                <w:rFonts w:ascii="Book Antiqua" w:hAnsi="Book Antiqua"/>
                <w:b/>
                <w:color w:val="943634"/>
                <w:sz w:val="24"/>
                <w:szCs w:val="24"/>
                <w:lang w:val="id-ID"/>
              </w:rPr>
              <w:t xml:space="preserve">(Alat Pengomposan Sampah Langsung dalam Media Tanaman) </w:t>
            </w:r>
          </w:p>
          <w:p w14:paraId="6FF0CE65" w14:textId="77777777" w:rsidR="00792717" w:rsidRPr="005831D1" w:rsidRDefault="00792717" w:rsidP="005831D1">
            <w:pPr>
              <w:spacing w:after="0"/>
              <w:jc w:val="center"/>
              <w:rPr>
                <w:rFonts w:ascii="Book Antiqua" w:hAnsi="Book Antiqua"/>
                <w:b/>
                <w:sz w:val="24"/>
                <w:szCs w:val="24"/>
                <w:lang w:val="id-ID"/>
              </w:rPr>
            </w:pPr>
            <w:r w:rsidRPr="005831D1">
              <w:rPr>
                <w:rFonts w:ascii="Book Antiqua" w:hAnsi="Book Antiqua"/>
                <w:b/>
                <w:noProof/>
                <w:sz w:val="24"/>
                <w:szCs w:val="24"/>
                <w:lang w:val="id-ID" w:eastAsia="id-ID"/>
              </w:rPr>
              <mc:AlternateContent>
                <mc:Choice Requires="wps">
                  <w:drawing>
                    <wp:anchor distT="0" distB="0" distL="114300" distR="114300" simplePos="0" relativeHeight="251671552" behindDoc="0" locked="0" layoutInCell="1" allowOverlap="1" wp14:anchorId="02B3424F" wp14:editId="32038693">
                      <wp:simplePos x="0" y="0"/>
                      <wp:positionH relativeFrom="column">
                        <wp:posOffset>1168400</wp:posOffset>
                      </wp:positionH>
                      <wp:positionV relativeFrom="paragraph">
                        <wp:posOffset>60325</wp:posOffset>
                      </wp:positionV>
                      <wp:extent cx="491490" cy="759460"/>
                      <wp:effectExtent l="61595" t="48260" r="18415" b="11430"/>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1490" cy="75946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08354" id="Straight Arrow Connector 327" o:spid="_x0000_s1026" type="#_x0000_t32" style="position:absolute;margin-left:92pt;margin-top:4.75pt;width:38.7pt;height:59.8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" strokecolor="red" strokeweight="1.5pt">
                      <v:stroke endarrow="block"/>
                    </v:shape>
                  </w:pict>
                </mc:Fallback>
              </mc:AlternateContent>
            </w:r>
          </w:p>
          <w:p w14:paraId="042AE87D" w14:textId="77777777" w:rsidR="00792717" w:rsidRPr="005831D1" w:rsidRDefault="00792717" w:rsidP="005831D1">
            <w:pPr>
              <w:spacing w:after="0"/>
              <w:jc w:val="center"/>
              <w:rPr>
                <w:rFonts w:ascii="Book Antiqua" w:hAnsi="Book Antiqua"/>
                <w:b/>
                <w:sz w:val="24"/>
                <w:szCs w:val="24"/>
                <w:lang w:val="id-ID"/>
              </w:rPr>
            </w:pPr>
          </w:p>
          <w:p w14:paraId="7D25B72F" w14:textId="77777777" w:rsidR="00792717" w:rsidRPr="005831D1" w:rsidRDefault="00792717" w:rsidP="005831D1">
            <w:pPr>
              <w:spacing w:after="0"/>
              <w:jc w:val="both"/>
              <w:rPr>
                <w:rFonts w:ascii="Book Antiqua" w:hAnsi="Book Antiqua"/>
                <w:b/>
                <w:sz w:val="24"/>
                <w:szCs w:val="24"/>
                <w:lang w:val="id-ID"/>
              </w:rPr>
            </w:pPr>
          </w:p>
        </w:tc>
        <w:tc>
          <w:tcPr>
            <w:tcW w:w="2284" w:type="dxa"/>
          </w:tcPr>
          <w:p w14:paraId="2AF1739F" w14:textId="77777777" w:rsidR="00792717" w:rsidRPr="005831D1" w:rsidRDefault="00792717" w:rsidP="005831D1">
            <w:pPr>
              <w:spacing w:after="0"/>
              <w:jc w:val="both"/>
              <w:rPr>
                <w:rFonts w:ascii="Book Antiqua" w:hAnsi="Book Antiqua"/>
                <w:b/>
                <w:sz w:val="24"/>
                <w:szCs w:val="24"/>
                <w:lang w:val="id-ID"/>
              </w:rPr>
            </w:pPr>
          </w:p>
          <w:p w14:paraId="0BED63D2" w14:textId="77777777" w:rsidR="00792717" w:rsidRPr="005831D1" w:rsidRDefault="00792717" w:rsidP="005831D1">
            <w:pPr>
              <w:spacing w:after="0"/>
              <w:rPr>
                <w:rFonts w:ascii="Book Antiqua" w:hAnsi="Book Antiqua"/>
                <w:b/>
                <w:sz w:val="24"/>
                <w:szCs w:val="24"/>
                <w:lang w:val="id-ID"/>
              </w:rPr>
            </w:pPr>
          </w:p>
          <w:p w14:paraId="2D1B2696" w14:textId="77777777" w:rsidR="00792717" w:rsidRPr="005831D1" w:rsidRDefault="00792717" w:rsidP="005831D1">
            <w:pPr>
              <w:spacing w:after="0"/>
              <w:rPr>
                <w:rFonts w:ascii="Book Antiqua" w:hAnsi="Book Antiqua"/>
                <w:b/>
                <w:sz w:val="24"/>
                <w:szCs w:val="24"/>
                <w:lang w:val="id-ID"/>
              </w:rPr>
            </w:pPr>
          </w:p>
          <w:p w14:paraId="05A42449" w14:textId="77777777" w:rsidR="00792717" w:rsidRPr="005831D1" w:rsidRDefault="00792717" w:rsidP="005831D1">
            <w:pPr>
              <w:spacing w:after="0"/>
              <w:rPr>
                <w:rFonts w:ascii="Book Antiqua" w:hAnsi="Book Antiqua"/>
                <w:b/>
                <w:sz w:val="24"/>
                <w:szCs w:val="24"/>
                <w:lang w:val="id-ID"/>
              </w:rPr>
            </w:pPr>
          </w:p>
          <w:p w14:paraId="0510A531" w14:textId="77777777" w:rsidR="00792717" w:rsidRPr="005831D1" w:rsidRDefault="00792717" w:rsidP="005831D1">
            <w:pPr>
              <w:spacing w:after="0"/>
              <w:jc w:val="center"/>
              <w:rPr>
                <w:rFonts w:ascii="Book Antiqua" w:hAnsi="Book Antiqua"/>
                <w:b/>
                <w:color w:val="FF0000"/>
                <w:sz w:val="24"/>
                <w:szCs w:val="24"/>
                <w:lang w:val="id-ID"/>
              </w:rPr>
            </w:pPr>
            <w:r w:rsidRPr="005831D1">
              <w:rPr>
                <w:rFonts w:ascii="Book Antiqua" w:hAnsi="Book Antiqua"/>
                <w:b/>
                <w:color w:val="FF0000"/>
                <w:sz w:val="24"/>
                <w:szCs w:val="24"/>
                <w:lang w:val="id-ID"/>
              </w:rPr>
              <w:t>Pupuk</w:t>
            </w:r>
          </w:p>
          <w:p w14:paraId="6A9E03C4" w14:textId="77777777" w:rsidR="00792717" w:rsidRPr="005831D1" w:rsidRDefault="00792717" w:rsidP="005831D1">
            <w:pPr>
              <w:spacing w:after="0"/>
              <w:jc w:val="center"/>
              <w:rPr>
                <w:rFonts w:ascii="Book Antiqua" w:hAnsi="Book Antiqua"/>
                <w:b/>
                <w:color w:val="FF0000"/>
                <w:sz w:val="24"/>
                <w:szCs w:val="24"/>
                <w:lang w:val="id-ID"/>
              </w:rPr>
            </w:pPr>
          </w:p>
          <w:p w14:paraId="4B037488" w14:textId="77777777" w:rsidR="00792717" w:rsidRPr="005831D1" w:rsidRDefault="00792717" w:rsidP="005831D1">
            <w:pPr>
              <w:spacing w:after="0"/>
              <w:jc w:val="center"/>
              <w:rPr>
                <w:rFonts w:ascii="Book Antiqua" w:hAnsi="Book Antiqua"/>
                <w:b/>
                <w:sz w:val="24"/>
                <w:szCs w:val="24"/>
                <w:lang w:val="id-ID"/>
              </w:rPr>
            </w:pPr>
          </w:p>
          <w:p w14:paraId="5E9A68AF" w14:textId="77777777" w:rsidR="00792717" w:rsidRPr="005831D1" w:rsidRDefault="00792717" w:rsidP="005831D1">
            <w:pPr>
              <w:spacing w:after="0"/>
              <w:jc w:val="center"/>
              <w:rPr>
                <w:rFonts w:ascii="Book Antiqua" w:hAnsi="Book Antiqua"/>
                <w:b/>
                <w:sz w:val="24"/>
                <w:szCs w:val="24"/>
                <w:lang w:val="id-ID"/>
              </w:rPr>
            </w:pPr>
          </w:p>
          <w:p w14:paraId="64AEF543" w14:textId="77777777" w:rsidR="00792717" w:rsidRPr="005831D1" w:rsidRDefault="00792717" w:rsidP="005831D1">
            <w:pPr>
              <w:spacing w:after="0"/>
              <w:jc w:val="center"/>
              <w:rPr>
                <w:rFonts w:ascii="Book Antiqua" w:hAnsi="Book Antiqua"/>
                <w:b/>
                <w:sz w:val="24"/>
                <w:szCs w:val="24"/>
                <w:lang w:val="id-ID"/>
              </w:rPr>
            </w:pPr>
          </w:p>
          <w:p w14:paraId="2703F690" w14:textId="77777777" w:rsidR="00792717" w:rsidRPr="005831D1" w:rsidRDefault="00792717" w:rsidP="005831D1">
            <w:pPr>
              <w:spacing w:after="0"/>
              <w:jc w:val="center"/>
              <w:rPr>
                <w:rFonts w:ascii="Book Antiqua" w:hAnsi="Book Antiqua"/>
                <w:b/>
                <w:sz w:val="24"/>
                <w:szCs w:val="24"/>
                <w:lang w:val="id-ID"/>
              </w:rPr>
            </w:pPr>
          </w:p>
          <w:p w14:paraId="5E16C961" w14:textId="77777777" w:rsidR="00792717" w:rsidRPr="005831D1" w:rsidRDefault="00792717" w:rsidP="005831D1">
            <w:pPr>
              <w:spacing w:after="0"/>
              <w:jc w:val="center"/>
              <w:rPr>
                <w:rFonts w:ascii="Book Antiqua" w:hAnsi="Book Antiqua"/>
                <w:b/>
                <w:color w:val="FF0000"/>
                <w:sz w:val="24"/>
                <w:szCs w:val="24"/>
                <w:lang w:val="id-ID"/>
              </w:rPr>
            </w:pPr>
            <w:r w:rsidRPr="005831D1">
              <w:rPr>
                <w:rFonts w:ascii="Book Antiqua" w:hAnsi="Book Antiqua"/>
                <w:b/>
                <w:color w:val="FF0000"/>
                <w:sz w:val="24"/>
                <w:szCs w:val="24"/>
                <w:lang w:val="id-ID"/>
              </w:rPr>
              <w:t>Cacing/ Manggot</w:t>
            </w:r>
          </w:p>
          <w:p w14:paraId="2B386AA0" w14:textId="77777777" w:rsidR="00792717" w:rsidRPr="005831D1" w:rsidRDefault="00792717" w:rsidP="005831D1">
            <w:pPr>
              <w:spacing w:after="0"/>
              <w:jc w:val="center"/>
              <w:rPr>
                <w:rFonts w:ascii="Book Antiqua" w:hAnsi="Book Antiqua"/>
                <w:b/>
                <w:sz w:val="24"/>
                <w:szCs w:val="24"/>
                <w:lang w:val="id-ID"/>
              </w:rPr>
            </w:pPr>
          </w:p>
          <w:p w14:paraId="2E5F548B" w14:textId="77777777" w:rsidR="00792717" w:rsidRPr="005831D1" w:rsidRDefault="00792717" w:rsidP="005831D1">
            <w:pPr>
              <w:spacing w:after="0"/>
              <w:jc w:val="both"/>
              <w:rPr>
                <w:rFonts w:ascii="Book Antiqua" w:hAnsi="Book Antiqua"/>
                <w:b/>
                <w:sz w:val="24"/>
                <w:szCs w:val="24"/>
                <w:lang w:val="id-ID"/>
              </w:rPr>
            </w:pPr>
          </w:p>
        </w:tc>
        <w:tc>
          <w:tcPr>
            <w:tcW w:w="1966" w:type="dxa"/>
            <w:vMerge/>
          </w:tcPr>
          <w:p w14:paraId="1A3B18DD" w14:textId="77777777" w:rsidR="00792717" w:rsidRPr="005831D1" w:rsidRDefault="00792717" w:rsidP="005831D1">
            <w:pPr>
              <w:spacing w:after="0"/>
              <w:jc w:val="center"/>
              <w:rPr>
                <w:rFonts w:ascii="Book Antiqua" w:hAnsi="Book Antiqua"/>
                <w:b/>
                <w:sz w:val="24"/>
                <w:szCs w:val="24"/>
                <w:lang w:val="id-ID"/>
              </w:rPr>
            </w:pPr>
          </w:p>
        </w:tc>
      </w:tr>
      <w:tr w:rsidR="00792717" w:rsidRPr="005831D1" w14:paraId="1C905C2D" w14:textId="77777777" w:rsidTr="008D7A7B">
        <w:tc>
          <w:tcPr>
            <w:tcW w:w="2412" w:type="dxa"/>
            <w:vMerge/>
          </w:tcPr>
          <w:p w14:paraId="691DED92" w14:textId="77777777" w:rsidR="00792717" w:rsidRPr="005831D1" w:rsidRDefault="00792717" w:rsidP="005831D1">
            <w:pPr>
              <w:spacing w:after="0"/>
              <w:jc w:val="both"/>
              <w:rPr>
                <w:rFonts w:ascii="Book Antiqua" w:hAnsi="Book Antiqua"/>
                <w:b/>
                <w:sz w:val="24"/>
                <w:szCs w:val="24"/>
                <w:lang w:val="id-ID"/>
              </w:rPr>
            </w:pPr>
          </w:p>
        </w:tc>
        <w:tc>
          <w:tcPr>
            <w:tcW w:w="2580" w:type="dxa"/>
          </w:tcPr>
          <w:p w14:paraId="3C2FE257" w14:textId="77777777" w:rsidR="00792717" w:rsidRPr="005831D1" w:rsidRDefault="00792717" w:rsidP="005831D1">
            <w:pPr>
              <w:spacing w:after="0"/>
              <w:jc w:val="both"/>
              <w:rPr>
                <w:rFonts w:ascii="Book Antiqua" w:hAnsi="Book Antiqua"/>
                <w:b/>
                <w:sz w:val="24"/>
                <w:szCs w:val="24"/>
                <w:lang w:val="id-ID"/>
              </w:rPr>
            </w:pPr>
          </w:p>
          <w:p w14:paraId="140AF774" w14:textId="77777777" w:rsidR="00792717" w:rsidRPr="005831D1" w:rsidRDefault="00792717" w:rsidP="005831D1">
            <w:pPr>
              <w:spacing w:after="0"/>
              <w:jc w:val="both"/>
              <w:rPr>
                <w:rFonts w:ascii="Book Antiqua" w:hAnsi="Book Antiqua"/>
                <w:b/>
                <w:sz w:val="24"/>
                <w:szCs w:val="24"/>
                <w:lang w:val="id-ID"/>
              </w:rPr>
            </w:pPr>
          </w:p>
          <w:p w14:paraId="03C3DA70" w14:textId="77777777" w:rsidR="00792717" w:rsidRPr="005831D1" w:rsidRDefault="00792717" w:rsidP="005831D1">
            <w:pPr>
              <w:spacing w:after="0"/>
              <w:jc w:val="both"/>
              <w:rPr>
                <w:rFonts w:ascii="Book Antiqua" w:hAnsi="Book Antiqua"/>
                <w:b/>
                <w:sz w:val="24"/>
                <w:szCs w:val="24"/>
                <w:lang w:val="id-ID"/>
              </w:rPr>
            </w:pPr>
          </w:p>
        </w:tc>
        <w:tc>
          <w:tcPr>
            <w:tcW w:w="2284" w:type="dxa"/>
          </w:tcPr>
          <w:p w14:paraId="0B9F9E22" w14:textId="77777777" w:rsidR="00792717" w:rsidRPr="005831D1" w:rsidRDefault="00792717" w:rsidP="005831D1">
            <w:pPr>
              <w:spacing w:after="0"/>
              <w:jc w:val="both"/>
              <w:rPr>
                <w:rFonts w:ascii="Book Antiqua" w:hAnsi="Book Antiqua"/>
                <w:b/>
                <w:sz w:val="24"/>
                <w:szCs w:val="24"/>
                <w:lang w:val="id-ID"/>
              </w:rPr>
            </w:pPr>
          </w:p>
          <w:p w14:paraId="05822E9C" w14:textId="77777777" w:rsidR="00792717" w:rsidRPr="005831D1" w:rsidRDefault="00792717" w:rsidP="005831D1">
            <w:pPr>
              <w:spacing w:after="0"/>
              <w:jc w:val="center"/>
              <w:rPr>
                <w:rFonts w:ascii="Book Antiqua" w:hAnsi="Book Antiqua"/>
                <w:b/>
                <w:color w:val="FF0000"/>
                <w:sz w:val="24"/>
                <w:szCs w:val="24"/>
                <w:lang w:val="id-ID"/>
              </w:rPr>
            </w:pPr>
            <w:r w:rsidRPr="005831D1">
              <w:rPr>
                <w:rFonts w:ascii="Book Antiqua" w:hAnsi="Book Antiqua"/>
                <w:b/>
                <w:noProof/>
                <w:color w:val="FF0000"/>
                <w:sz w:val="24"/>
                <w:szCs w:val="24"/>
                <w:lang w:val="id-ID" w:eastAsia="id-ID"/>
              </w:rPr>
              <mc:AlternateContent>
                <mc:Choice Requires="wps">
                  <w:drawing>
                    <wp:anchor distT="0" distB="0" distL="114300" distR="114300" simplePos="0" relativeHeight="251659264" behindDoc="0" locked="0" layoutInCell="1" allowOverlap="1" wp14:anchorId="4C4E7FE2" wp14:editId="7A8CE0B5">
                      <wp:simplePos x="0" y="0"/>
                      <wp:positionH relativeFrom="column">
                        <wp:posOffset>1324610</wp:posOffset>
                      </wp:positionH>
                      <wp:positionV relativeFrom="paragraph">
                        <wp:posOffset>69215</wp:posOffset>
                      </wp:positionV>
                      <wp:extent cx="241300" cy="0"/>
                      <wp:effectExtent l="27305" t="64770" r="17145" b="59055"/>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0"/>
                              </a:xfrm>
                              <a:prstGeom prst="straightConnector1">
                                <a:avLst/>
                              </a:prstGeom>
                              <a:noFill/>
                              <a:ln w="19050">
                                <a:solidFill>
                                  <a:srgbClr val="1C1A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08575" id="Straight Arrow Connector 326" o:spid="_x0000_s1026" type="#_x0000_t32" style="position:absolute;margin-left:104.3pt;margin-top:5.45pt;width:19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" strokecolor="#1c1a10" strokeweight="1.5pt">
                      <v:stroke endarrow="block"/>
                    </v:shape>
                  </w:pict>
                </mc:Fallback>
              </mc:AlternateContent>
            </w:r>
            <w:r w:rsidRPr="005831D1">
              <w:rPr>
                <w:rFonts w:ascii="Book Antiqua" w:hAnsi="Book Antiqua"/>
                <w:b/>
                <w:color w:val="FF0000"/>
                <w:sz w:val="24"/>
                <w:szCs w:val="24"/>
                <w:lang w:val="id-ID"/>
              </w:rPr>
              <w:t>Limbah RT Organik</w:t>
            </w:r>
          </w:p>
        </w:tc>
        <w:tc>
          <w:tcPr>
            <w:tcW w:w="1966" w:type="dxa"/>
          </w:tcPr>
          <w:p w14:paraId="6E42C93F" w14:textId="77777777" w:rsidR="00792717" w:rsidRPr="005831D1" w:rsidRDefault="00792717" w:rsidP="005831D1">
            <w:pPr>
              <w:spacing w:after="0"/>
              <w:jc w:val="center"/>
              <w:rPr>
                <w:rFonts w:ascii="Book Antiqua" w:hAnsi="Book Antiqua"/>
                <w:b/>
                <w:sz w:val="24"/>
                <w:szCs w:val="24"/>
                <w:lang w:val="id-ID"/>
              </w:rPr>
            </w:pPr>
          </w:p>
          <w:p w14:paraId="132F6708" w14:textId="77777777" w:rsidR="00792717" w:rsidRPr="005831D1" w:rsidRDefault="00792717" w:rsidP="005831D1">
            <w:pPr>
              <w:spacing w:after="0"/>
              <w:jc w:val="center"/>
              <w:rPr>
                <w:rFonts w:ascii="Book Antiqua" w:hAnsi="Book Antiqua"/>
                <w:b/>
                <w:color w:val="4F6228"/>
                <w:sz w:val="24"/>
                <w:szCs w:val="24"/>
                <w:lang w:val="id-ID"/>
              </w:rPr>
            </w:pPr>
            <w:r w:rsidRPr="005831D1">
              <w:rPr>
                <w:rFonts w:ascii="Book Antiqua" w:hAnsi="Book Antiqua"/>
                <w:b/>
                <w:color w:val="4F6228"/>
                <w:sz w:val="24"/>
                <w:szCs w:val="24"/>
                <w:lang w:val="id-ID"/>
              </w:rPr>
              <w:t>Dikonsumsi</w:t>
            </w:r>
          </w:p>
        </w:tc>
      </w:tr>
      <w:tr w:rsidR="00792717" w:rsidRPr="005831D1" w14:paraId="574145FC" w14:textId="77777777" w:rsidTr="008D7A7B">
        <w:tc>
          <w:tcPr>
            <w:tcW w:w="2412" w:type="dxa"/>
            <w:vMerge/>
          </w:tcPr>
          <w:p w14:paraId="692CDBA6" w14:textId="77777777" w:rsidR="00792717" w:rsidRPr="005831D1" w:rsidRDefault="00792717" w:rsidP="005831D1">
            <w:pPr>
              <w:spacing w:after="0"/>
              <w:jc w:val="both"/>
              <w:rPr>
                <w:rFonts w:ascii="Book Antiqua" w:hAnsi="Book Antiqua"/>
                <w:b/>
                <w:sz w:val="24"/>
                <w:szCs w:val="24"/>
                <w:lang w:val="id-ID"/>
              </w:rPr>
            </w:pPr>
          </w:p>
        </w:tc>
        <w:tc>
          <w:tcPr>
            <w:tcW w:w="4864" w:type="dxa"/>
            <w:gridSpan w:val="2"/>
          </w:tcPr>
          <w:p w14:paraId="78F35D12" w14:textId="77777777" w:rsidR="00792717" w:rsidRPr="005831D1" w:rsidRDefault="00792717" w:rsidP="005831D1">
            <w:pPr>
              <w:spacing w:after="0"/>
              <w:jc w:val="both"/>
              <w:rPr>
                <w:rFonts w:ascii="Book Antiqua" w:hAnsi="Book Antiqua"/>
                <w:b/>
                <w:sz w:val="24"/>
                <w:szCs w:val="24"/>
                <w:lang w:val="id-ID"/>
              </w:rPr>
            </w:pPr>
          </w:p>
          <w:p w14:paraId="2B467FB7" w14:textId="77777777" w:rsidR="00792717" w:rsidRPr="005831D1" w:rsidRDefault="00792717" w:rsidP="005831D1">
            <w:pPr>
              <w:spacing w:after="0"/>
              <w:jc w:val="center"/>
              <w:rPr>
                <w:rFonts w:ascii="Book Antiqua" w:hAnsi="Book Antiqua"/>
                <w:b/>
                <w:sz w:val="24"/>
                <w:szCs w:val="24"/>
                <w:lang w:val="id-ID"/>
              </w:rPr>
            </w:pPr>
            <w:r w:rsidRPr="005831D1">
              <w:rPr>
                <w:rFonts w:ascii="Book Antiqua" w:hAnsi="Book Antiqua"/>
                <w:b/>
                <w:noProof/>
                <w:sz w:val="24"/>
                <w:szCs w:val="24"/>
                <w:lang w:val="id-ID" w:eastAsia="id-ID"/>
              </w:rPr>
              <mc:AlternateContent>
                <mc:Choice Requires="wps">
                  <w:drawing>
                    <wp:anchor distT="0" distB="0" distL="114300" distR="114300" simplePos="0" relativeHeight="251677696" behindDoc="0" locked="0" layoutInCell="1" allowOverlap="1" wp14:anchorId="09957745" wp14:editId="460D3AC1">
                      <wp:simplePos x="0" y="0"/>
                      <wp:positionH relativeFrom="column">
                        <wp:posOffset>2764155</wp:posOffset>
                      </wp:positionH>
                      <wp:positionV relativeFrom="paragraph">
                        <wp:posOffset>31115</wp:posOffset>
                      </wp:positionV>
                      <wp:extent cx="379095" cy="0"/>
                      <wp:effectExtent l="19050" t="57785" r="11430" b="66040"/>
                      <wp:wrapNone/>
                      <wp:docPr id="325"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095" cy="0"/>
                              </a:xfrm>
                              <a:prstGeom prst="straightConnector1">
                                <a:avLst/>
                              </a:prstGeom>
                              <a:noFill/>
                              <a:ln w="19050">
                                <a:solidFill>
                                  <a:srgbClr val="1C1A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A4105" id="Straight Arrow Connector 325" o:spid="_x0000_s1026" type="#_x0000_t32" style="position:absolute;margin-left:217.65pt;margin-top:2.45pt;width:29.8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" strokecolor="#1c1a10" strokeweight="1.5pt">
                      <v:stroke endarrow="block"/>
                    </v:shape>
                  </w:pict>
                </mc:Fallback>
              </mc:AlternateContent>
            </w:r>
            <w:r w:rsidRPr="005831D1">
              <w:rPr>
                <w:rFonts w:ascii="Book Antiqua" w:hAnsi="Book Antiqua"/>
                <w:b/>
                <w:sz w:val="24"/>
                <w:szCs w:val="24"/>
                <w:lang w:val="id-ID"/>
              </w:rPr>
              <w:t>KWT. ARIMBI</w:t>
            </w:r>
          </w:p>
          <w:p w14:paraId="4A9E52D7" w14:textId="77777777" w:rsidR="00792717" w:rsidRPr="005831D1" w:rsidRDefault="00792717" w:rsidP="005831D1">
            <w:pPr>
              <w:spacing w:after="0"/>
              <w:jc w:val="center"/>
              <w:rPr>
                <w:rFonts w:ascii="Book Antiqua" w:hAnsi="Book Antiqua"/>
                <w:b/>
                <w:sz w:val="24"/>
                <w:szCs w:val="24"/>
                <w:lang w:val="id-ID"/>
              </w:rPr>
            </w:pPr>
            <w:r w:rsidRPr="005831D1">
              <w:rPr>
                <w:rFonts w:ascii="Book Antiqua" w:hAnsi="Book Antiqua"/>
                <w:b/>
                <w:noProof/>
                <w:sz w:val="24"/>
                <w:szCs w:val="24"/>
                <w:lang w:val="id-ID" w:eastAsia="id-ID"/>
              </w:rPr>
              <mc:AlternateContent>
                <mc:Choice Requires="wps">
                  <w:drawing>
                    <wp:anchor distT="0" distB="0" distL="114300" distR="114300" simplePos="0" relativeHeight="251678720" behindDoc="0" locked="0" layoutInCell="1" allowOverlap="1" wp14:anchorId="0493C9CB" wp14:editId="34B135C2">
                      <wp:simplePos x="0" y="0"/>
                      <wp:positionH relativeFrom="column">
                        <wp:posOffset>2825115</wp:posOffset>
                      </wp:positionH>
                      <wp:positionV relativeFrom="paragraph">
                        <wp:posOffset>98425</wp:posOffset>
                      </wp:positionV>
                      <wp:extent cx="318135" cy="0"/>
                      <wp:effectExtent l="13335" t="63500" r="20955" b="60325"/>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19050">
                                <a:solidFill>
                                  <a:srgbClr val="1C1A1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FF905" id="Straight Arrow Connector 324" o:spid="_x0000_s1026" type="#_x0000_t32" style="position:absolute;margin-left:222.45pt;margin-top:7.75pt;width:25.0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" strokecolor="#1c1a10" strokeweight="1.5pt">
                      <v:stroke endarrow="block"/>
                    </v:shape>
                  </w:pict>
                </mc:Fallback>
              </mc:AlternateContent>
            </w:r>
            <w:r w:rsidRPr="005831D1">
              <w:rPr>
                <w:rFonts w:ascii="Book Antiqua" w:hAnsi="Book Antiqua"/>
                <w:b/>
                <w:sz w:val="24"/>
                <w:szCs w:val="24"/>
                <w:lang w:val="id-ID"/>
              </w:rPr>
              <w:t>(Nilai Tambah menjadi produk olahan)</w:t>
            </w:r>
          </w:p>
          <w:p w14:paraId="36DCE742" w14:textId="77777777" w:rsidR="00792717" w:rsidRPr="005831D1" w:rsidRDefault="00792717" w:rsidP="005831D1">
            <w:pPr>
              <w:spacing w:after="0"/>
              <w:jc w:val="both"/>
              <w:rPr>
                <w:rFonts w:ascii="Book Antiqua" w:hAnsi="Book Antiqua"/>
                <w:b/>
                <w:sz w:val="24"/>
                <w:szCs w:val="24"/>
                <w:lang w:val="id-ID"/>
              </w:rPr>
            </w:pPr>
          </w:p>
        </w:tc>
        <w:tc>
          <w:tcPr>
            <w:tcW w:w="1966" w:type="dxa"/>
          </w:tcPr>
          <w:p w14:paraId="53A0B10F" w14:textId="77777777" w:rsidR="00792717" w:rsidRPr="005831D1" w:rsidRDefault="00792717" w:rsidP="005831D1">
            <w:pPr>
              <w:spacing w:after="0"/>
              <w:jc w:val="center"/>
              <w:rPr>
                <w:rFonts w:ascii="Book Antiqua" w:hAnsi="Book Antiqua"/>
                <w:b/>
                <w:sz w:val="24"/>
                <w:szCs w:val="24"/>
                <w:lang w:val="id-ID"/>
              </w:rPr>
            </w:pPr>
          </w:p>
          <w:p w14:paraId="56B55D5F" w14:textId="77777777" w:rsidR="00792717" w:rsidRPr="005831D1" w:rsidRDefault="00792717" w:rsidP="005831D1">
            <w:pPr>
              <w:spacing w:after="0"/>
              <w:jc w:val="center"/>
              <w:rPr>
                <w:rFonts w:ascii="Book Antiqua" w:hAnsi="Book Antiqua"/>
                <w:b/>
                <w:sz w:val="24"/>
                <w:szCs w:val="24"/>
                <w:lang w:val="id-ID"/>
              </w:rPr>
            </w:pPr>
            <w:r w:rsidRPr="005831D1">
              <w:rPr>
                <w:rFonts w:ascii="Book Antiqua" w:hAnsi="Book Antiqua"/>
                <w:b/>
                <w:sz w:val="24"/>
                <w:szCs w:val="24"/>
                <w:lang w:val="id-ID"/>
              </w:rPr>
              <w:t>Dijual/ Nilai Ekonomis</w:t>
            </w:r>
          </w:p>
          <w:p w14:paraId="06CBE5F3" w14:textId="77777777" w:rsidR="00792717" w:rsidRPr="005831D1" w:rsidRDefault="00792717" w:rsidP="005831D1">
            <w:pPr>
              <w:spacing w:after="0"/>
              <w:jc w:val="center"/>
              <w:rPr>
                <w:rFonts w:ascii="Book Antiqua" w:hAnsi="Book Antiqua"/>
                <w:b/>
                <w:sz w:val="24"/>
                <w:szCs w:val="24"/>
                <w:lang w:val="id-ID"/>
              </w:rPr>
            </w:pPr>
          </w:p>
        </w:tc>
      </w:tr>
    </w:tbl>
    <w:p w14:paraId="5A264FCA" w14:textId="41F95C4D" w:rsidR="00D33C89" w:rsidRPr="005831D1" w:rsidRDefault="00D815C6" w:rsidP="005831D1">
      <w:pPr>
        <w:contextualSpacing/>
        <w:jc w:val="both"/>
        <w:rPr>
          <w:rFonts w:ascii="Book Antiqua" w:hAnsi="Book Antiqua"/>
          <w:sz w:val="24"/>
          <w:szCs w:val="24"/>
        </w:rPr>
      </w:pPr>
      <w:r w:rsidRPr="005831D1">
        <w:rPr>
          <w:rFonts w:ascii="Book Antiqua" w:hAnsi="Book Antiqua"/>
          <w:sz w:val="24"/>
          <w:szCs w:val="24"/>
        </w:rPr>
        <w:t xml:space="preserve"> </w:t>
      </w:r>
    </w:p>
    <w:p w14:paraId="5F4179B4" w14:textId="581A1420" w:rsidR="00B54824" w:rsidRPr="005831D1" w:rsidRDefault="00B54824" w:rsidP="005831D1">
      <w:pPr>
        <w:ind w:firstLine="720"/>
        <w:contextualSpacing/>
        <w:jc w:val="both"/>
        <w:rPr>
          <w:rFonts w:ascii="Book Antiqua" w:hAnsi="Book Antiqua"/>
          <w:sz w:val="24"/>
          <w:szCs w:val="24"/>
        </w:rPr>
      </w:pPr>
      <w:r w:rsidRPr="005831D1">
        <w:rPr>
          <w:rFonts w:ascii="Book Antiqua" w:hAnsi="Book Antiqua"/>
          <w:sz w:val="24"/>
          <w:szCs w:val="24"/>
        </w:rPr>
        <w:t xml:space="preserve">Pandemi Covid-19 yang berdampak pada </w:t>
      </w:r>
      <w:r w:rsidR="00C04DA1" w:rsidRPr="005831D1">
        <w:rPr>
          <w:rFonts w:ascii="Book Antiqua" w:hAnsi="Book Antiqua"/>
          <w:sz w:val="24"/>
          <w:szCs w:val="24"/>
        </w:rPr>
        <w:t xml:space="preserve">terhambatnya mobilitas. Berbagai dampak dirasakan akibat dari kebijakan pembatasan sosial tersebut. Salah satunya terkait dengan ketahanan pangan. Kebijakan social distancing dan himbauan untuk menjauhi kerumunan, membuat keterhambatan dalam distribusi pangan. </w:t>
      </w:r>
      <w:r w:rsidR="00BC71AC" w:rsidRPr="005831D1">
        <w:rPr>
          <w:rFonts w:ascii="Book Antiqua" w:hAnsi="Book Antiqua"/>
          <w:sz w:val="24"/>
          <w:szCs w:val="24"/>
        </w:rPr>
        <w:t xml:space="preserve">Penularan Covid-19 yang massif di menyebabkan masyarakat menjadi </w:t>
      </w:r>
      <w:r w:rsidR="002B057B" w:rsidRPr="005831D1">
        <w:rPr>
          <w:rFonts w:ascii="Book Antiqua" w:hAnsi="Book Antiqua"/>
          <w:sz w:val="24"/>
          <w:szCs w:val="24"/>
        </w:rPr>
        <w:t xml:space="preserve">lebih waspada dalam pemilihan makanan untuk konsumsi. </w:t>
      </w:r>
    </w:p>
    <w:p w14:paraId="7B82E3D7" w14:textId="13FEE278" w:rsidR="002B057B" w:rsidRPr="005831D1" w:rsidRDefault="002B057B" w:rsidP="005831D1">
      <w:pPr>
        <w:ind w:firstLine="720"/>
        <w:contextualSpacing/>
        <w:jc w:val="both"/>
        <w:rPr>
          <w:rFonts w:ascii="Book Antiqua" w:hAnsi="Book Antiqua"/>
          <w:sz w:val="24"/>
          <w:szCs w:val="24"/>
        </w:rPr>
      </w:pPr>
      <w:r w:rsidRPr="005831D1">
        <w:rPr>
          <w:rFonts w:ascii="Book Antiqua" w:hAnsi="Book Antiqua"/>
          <w:sz w:val="24"/>
          <w:szCs w:val="24"/>
        </w:rPr>
        <w:t>Kondisi tersebut</w:t>
      </w:r>
      <w:r w:rsidR="00D761D8" w:rsidRPr="005831D1">
        <w:rPr>
          <w:rFonts w:ascii="Book Antiqua" w:hAnsi="Book Antiqua"/>
          <w:sz w:val="24"/>
          <w:szCs w:val="24"/>
        </w:rPr>
        <w:t xml:space="preserve"> membuat KWT Arimbi kembali giat melakukan percontohan penanaman </w:t>
      </w:r>
      <w:r w:rsidR="00417A32" w:rsidRPr="005831D1">
        <w:rPr>
          <w:rFonts w:ascii="Book Antiqua" w:hAnsi="Book Antiqua"/>
          <w:sz w:val="24"/>
          <w:szCs w:val="24"/>
        </w:rPr>
        <w:t xml:space="preserve">sumber pangan berupa sayuran untuk keluarga. </w:t>
      </w:r>
      <w:r w:rsidR="00505A84" w:rsidRPr="005831D1">
        <w:rPr>
          <w:rFonts w:ascii="Book Antiqua" w:hAnsi="Book Antiqua"/>
          <w:sz w:val="24"/>
          <w:szCs w:val="24"/>
        </w:rPr>
        <w:t>CSR Pertamina Adisucipto menyediakan bibit ikan, tanaman sayuran,</w:t>
      </w:r>
      <w:r w:rsidR="0003209D" w:rsidRPr="005831D1">
        <w:rPr>
          <w:rFonts w:ascii="Book Antiqua" w:hAnsi="Book Antiqua"/>
          <w:sz w:val="24"/>
          <w:szCs w:val="24"/>
        </w:rPr>
        <w:t xml:space="preserve"> buah-buahan,</w:t>
      </w:r>
      <w:r w:rsidR="00505A84" w:rsidRPr="005831D1">
        <w:rPr>
          <w:rFonts w:ascii="Book Antiqua" w:hAnsi="Book Antiqua"/>
          <w:sz w:val="24"/>
          <w:szCs w:val="24"/>
        </w:rPr>
        <w:t xml:space="preserve"> pupuk, dan peralatan budidaya kepada masing-masing ketua dasawisma sebagai percontohan bagi anggotanya. Tujuanya agar masyarakat Sambilegi Kidul dapat memperoleh sumber pangan berupa lauk dari protein hewani ikan lele dan juga sayuran</w:t>
      </w:r>
      <w:r w:rsidR="0003209D" w:rsidRPr="005831D1">
        <w:rPr>
          <w:rFonts w:ascii="Book Antiqua" w:hAnsi="Book Antiqua"/>
          <w:sz w:val="24"/>
          <w:szCs w:val="24"/>
        </w:rPr>
        <w:t>, buah</w:t>
      </w:r>
      <w:r w:rsidR="00505A84" w:rsidRPr="005831D1">
        <w:rPr>
          <w:rFonts w:ascii="Book Antiqua" w:hAnsi="Book Antiqua"/>
          <w:sz w:val="24"/>
          <w:szCs w:val="24"/>
        </w:rPr>
        <w:t xml:space="preserve"> </w:t>
      </w:r>
      <w:r w:rsidR="0003209D" w:rsidRPr="005831D1">
        <w:rPr>
          <w:rFonts w:ascii="Book Antiqua" w:hAnsi="Book Antiqua"/>
          <w:sz w:val="24"/>
          <w:szCs w:val="24"/>
        </w:rPr>
        <w:t xml:space="preserve">yang lebih sehat dari halaman rumah mereka sendiri. </w:t>
      </w:r>
      <w:r w:rsidR="00505A84" w:rsidRPr="005831D1">
        <w:rPr>
          <w:rFonts w:ascii="Book Antiqua" w:hAnsi="Book Antiqua"/>
          <w:sz w:val="24"/>
          <w:szCs w:val="24"/>
        </w:rPr>
        <w:t xml:space="preserve">Anggota KWT Arimbi bertugas untuk memberikan pelatihan cara budidaya dan memonitoring kegiatan budidaya ikan dalam ember tersebut. </w:t>
      </w:r>
    </w:p>
    <w:p w14:paraId="3442C5C6" w14:textId="14794075" w:rsidR="0003209D" w:rsidRPr="005831D1" w:rsidRDefault="0003209D" w:rsidP="005831D1">
      <w:pPr>
        <w:ind w:firstLine="720"/>
        <w:contextualSpacing/>
        <w:jc w:val="both"/>
        <w:rPr>
          <w:rFonts w:ascii="Book Antiqua" w:hAnsi="Book Antiqua"/>
          <w:sz w:val="24"/>
          <w:szCs w:val="24"/>
        </w:rPr>
      </w:pPr>
      <w:r w:rsidRPr="005831D1">
        <w:rPr>
          <w:rFonts w:ascii="Book Antiqua" w:hAnsi="Book Antiqua"/>
          <w:sz w:val="24"/>
          <w:szCs w:val="24"/>
        </w:rPr>
        <w:t xml:space="preserve">Konsep pertanian yang diajarkan dalam program JENG MANIZKU ini adalah pertanian berkelanjutan dengan zero waste. Limbah dari budidaya ikan dapat disalurkan sebagai pupuk bagi tanaman buah dan sayur dalam pot. Sementara limbah dari penanaman sayur dan buah dalam pot diubah menjadi pupuk bagi tanaman itu sendiri dengan bantuan probiotik yang diberikan di </w:t>
      </w:r>
      <w:r w:rsidRPr="005831D1">
        <w:rPr>
          <w:rFonts w:ascii="Book Antiqua" w:hAnsi="Book Antiqua"/>
          <w:sz w:val="24"/>
          <w:szCs w:val="24"/>
        </w:rPr>
        <w:lastRenderedPageBreak/>
        <w:t>media tanam</w:t>
      </w:r>
      <w:r w:rsidR="00377AAE" w:rsidRPr="005831D1">
        <w:rPr>
          <w:rFonts w:ascii="Book Antiqua" w:hAnsi="Book Antiqua"/>
          <w:sz w:val="24"/>
          <w:szCs w:val="24"/>
        </w:rPr>
        <w:t>. Hasil dari program budidaya ikan dalam ember dan juga budidaya sayur dan buah dalam pot ini dapat dikonsumsi oleh masyarakat sebagai salah satu bentuk ketahanan pangan mandiri. Jika hasil panen berlebih, dapat dijual di pasar untuk menambah penghasilan atau dijual ke KWT Arimbi untuk diolah dan menghasilkan produk dengan nilai tambah.</w:t>
      </w:r>
    </w:p>
    <w:p w14:paraId="7BAD86DB" w14:textId="04CE75B3" w:rsidR="005E2659" w:rsidRPr="005831D1" w:rsidRDefault="00377AAE" w:rsidP="005831D1">
      <w:pPr>
        <w:ind w:firstLine="720"/>
        <w:contextualSpacing/>
        <w:jc w:val="both"/>
        <w:rPr>
          <w:rFonts w:ascii="Book Antiqua" w:hAnsi="Book Antiqua"/>
          <w:sz w:val="24"/>
          <w:szCs w:val="24"/>
        </w:rPr>
      </w:pPr>
      <w:r w:rsidRPr="005831D1">
        <w:rPr>
          <w:rFonts w:ascii="Book Antiqua" w:hAnsi="Book Antiqua"/>
          <w:sz w:val="24"/>
          <w:szCs w:val="24"/>
        </w:rPr>
        <w:t xml:space="preserve">Saat awal masa pandemic, kegiatan monitoring penanaman sempat terhambat karena aturan pembatasan sosial. Kegiatan penanaman sayuran dan buah dipusatkan di kebun milik KWT Arimbi untuk mempermudah </w:t>
      </w:r>
      <w:r w:rsidR="004974F6" w:rsidRPr="005831D1">
        <w:rPr>
          <w:rFonts w:ascii="Book Antiqua" w:hAnsi="Book Antiqua"/>
          <w:sz w:val="24"/>
          <w:szCs w:val="24"/>
        </w:rPr>
        <w:t xml:space="preserve">pengawasan dan </w:t>
      </w:r>
      <w:r w:rsidRPr="005831D1">
        <w:rPr>
          <w:rFonts w:ascii="Book Antiqua" w:hAnsi="Book Antiqua"/>
          <w:sz w:val="24"/>
          <w:szCs w:val="24"/>
        </w:rPr>
        <w:t>perawatan</w:t>
      </w:r>
      <w:r w:rsidR="002A29EB" w:rsidRPr="005831D1">
        <w:rPr>
          <w:rFonts w:ascii="Book Antiqua" w:hAnsi="Book Antiqua"/>
          <w:sz w:val="24"/>
          <w:szCs w:val="24"/>
        </w:rPr>
        <w:t xml:space="preserve">. </w:t>
      </w:r>
      <w:r w:rsidR="004974F6" w:rsidRPr="005831D1">
        <w:rPr>
          <w:rFonts w:ascii="Book Antiqua" w:hAnsi="Book Antiqua"/>
          <w:sz w:val="24"/>
          <w:szCs w:val="24"/>
        </w:rPr>
        <w:t xml:space="preserve">Untuk memenuhi kebutuhan sayuran dan buah untuk konsumsi rumah tangga sehari-hari, di kebun milik KWT Arimbi ditanami berbagai macam sayuran dan buah. </w:t>
      </w:r>
      <w:r w:rsidR="00AD76D3" w:rsidRPr="005831D1">
        <w:rPr>
          <w:rFonts w:ascii="Book Antiqua" w:hAnsi="Book Antiqua"/>
          <w:sz w:val="24"/>
          <w:szCs w:val="24"/>
        </w:rPr>
        <w:t xml:space="preserve">Metode yang digunakan dalam penanaman di kebun KWT ini menggunakan system hidroponik dengan memanfaatkan perairan </w:t>
      </w:r>
      <w:r w:rsidR="0020100A" w:rsidRPr="005831D1">
        <w:rPr>
          <w:rFonts w:ascii="Book Antiqua" w:hAnsi="Book Antiqua"/>
          <w:sz w:val="24"/>
          <w:szCs w:val="24"/>
        </w:rPr>
        <w:t>dari kolam ikan milik kelopok pembudidaya ikan yang berada satu lokasi dengan kebun KWT</w:t>
      </w:r>
      <w:r w:rsidR="005E2659" w:rsidRPr="005831D1">
        <w:rPr>
          <w:rFonts w:ascii="Book Antiqua" w:hAnsi="Book Antiqua"/>
          <w:sz w:val="24"/>
          <w:szCs w:val="24"/>
        </w:rPr>
        <w:t xml:space="preserve"> Arimbi.</w:t>
      </w:r>
    </w:p>
    <w:p w14:paraId="561543C6" w14:textId="4C9A00B5" w:rsidR="005E2659" w:rsidRPr="005831D1" w:rsidRDefault="005E2659" w:rsidP="005831D1">
      <w:pPr>
        <w:ind w:firstLine="720"/>
        <w:contextualSpacing/>
        <w:jc w:val="both"/>
        <w:rPr>
          <w:rFonts w:ascii="Book Antiqua" w:hAnsi="Book Antiqua"/>
          <w:sz w:val="24"/>
          <w:szCs w:val="24"/>
        </w:rPr>
      </w:pPr>
      <w:r w:rsidRPr="005831D1">
        <w:rPr>
          <w:rFonts w:ascii="Book Antiqua" w:hAnsi="Book Antiqua"/>
          <w:sz w:val="24"/>
          <w:szCs w:val="24"/>
        </w:rPr>
        <w:t xml:space="preserve">Hasil panen sayuran dan buah di kebun KWT Arimbi dijual ke masyarakat sekitar Sambilegi Kidul dengan metode penjualan secara online atau bisa dengan cara masyarakat bisa datang secara langsung ke kebun KWT untuk memilih dan memetic sendiri sayuran dan buah-buahan. Adanya program ini sangat membantu masyarakat untuk memperoleh bahan makanan yang relatif aman karena budidayanya secara organic. </w:t>
      </w:r>
    </w:p>
    <w:p w14:paraId="3995E8AA" w14:textId="5F30CF67" w:rsidR="00996705" w:rsidRPr="005831D1" w:rsidRDefault="00C44F67" w:rsidP="005831D1">
      <w:pPr>
        <w:ind w:firstLine="720"/>
        <w:contextualSpacing/>
        <w:jc w:val="both"/>
        <w:rPr>
          <w:rFonts w:ascii="Book Antiqua" w:hAnsi="Book Antiqua"/>
          <w:sz w:val="24"/>
          <w:szCs w:val="24"/>
        </w:rPr>
      </w:pPr>
      <w:r w:rsidRPr="005831D1">
        <w:rPr>
          <w:rFonts w:ascii="Book Antiqua" w:hAnsi="Book Antiqua"/>
          <w:sz w:val="24"/>
          <w:szCs w:val="24"/>
        </w:rPr>
        <w:t xml:space="preserve">Selain itu, adanya program ini memberikan kemudahan pada masyarakat SambilegI Kidul untuk memperoleh bahan makanan dengan meminimalisir mobilitas dan mereduksi penularan Covid-19. Masyarakat Sambilegi Kidul </w:t>
      </w:r>
      <w:r w:rsidR="00E91069" w:rsidRPr="005831D1">
        <w:rPr>
          <w:rFonts w:ascii="Book Antiqua" w:hAnsi="Book Antiqua"/>
          <w:sz w:val="24"/>
          <w:szCs w:val="24"/>
        </w:rPr>
        <w:t xml:space="preserve">juga bisa membeli berbagai tanaman sayuran dan buah di kebun KWT Arimbi dengan harga yang lebih murah dari harga pasaran. Misalnya, selama Covid-19 permintaan buah pumpkin Butternut sangat tinggi vitamin untuk menambah imun tubuh dan dapat </w:t>
      </w:r>
      <w:r w:rsidR="00996705" w:rsidRPr="005831D1">
        <w:rPr>
          <w:rFonts w:ascii="Book Antiqua" w:hAnsi="Book Antiqua"/>
          <w:sz w:val="24"/>
          <w:szCs w:val="24"/>
        </w:rPr>
        <w:t xml:space="preserve">dipenuhi oleh kebun KWT Arimbi. </w:t>
      </w:r>
    </w:p>
    <w:p w14:paraId="37502A68" w14:textId="77777777" w:rsidR="00A41ED8" w:rsidRPr="005831D1" w:rsidRDefault="00A41ED8" w:rsidP="005831D1">
      <w:pPr>
        <w:spacing w:after="0"/>
        <w:jc w:val="both"/>
        <w:rPr>
          <w:rFonts w:ascii="Book Antiqua" w:hAnsi="Book Antiqua" w:cs="Arial"/>
          <w:sz w:val="24"/>
          <w:szCs w:val="24"/>
          <w:lang w:val="en-GB"/>
        </w:rPr>
      </w:pPr>
    </w:p>
    <w:p w14:paraId="19779D51" w14:textId="1BB1D3DE" w:rsidR="00200DA7" w:rsidRPr="005831D1" w:rsidRDefault="001855CF" w:rsidP="005831D1">
      <w:pPr>
        <w:pStyle w:val="Heading1"/>
        <w:spacing w:before="120" w:after="0" w:line="276" w:lineRule="auto"/>
        <w:jc w:val="both"/>
        <w:rPr>
          <w:rFonts w:ascii="Book Antiqua" w:hAnsi="Book Antiqua" w:cs="Arial"/>
          <w:b/>
          <w:color w:val="auto"/>
          <w:sz w:val="24"/>
          <w:szCs w:val="24"/>
        </w:rPr>
      </w:pPr>
      <w:r w:rsidRPr="005831D1">
        <w:rPr>
          <w:rFonts w:ascii="Book Antiqua" w:hAnsi="Book Antiqua" w:cs="Arial"/>
          <w:b/>
          <w:color w:val="auto"/>
          <w:sz w:val="24"/>
          <w:szCs w:val="24"/>
        </w:rPr>
        <w:t>Kesimpulan</w:t>
      </w:r>
    </w:p>
    <w:p w14:paraId="14794B2D" w14:textId="3D3980FF" w:rsidR="00D66D94" w:rsidRPr="005831D1" w:rsidRDefault="00F84B27" w:rsidP="005831D1">
      <w:pPr>
        <w:spacing w:before="120" w:after="0"/>
        <w:ind w:firstLine="720"/>
        <w:jc w:val="both"/>
        <w:rPr>
          <w:rFonts w:ascii="Book Antiqua" w:hAnsi="Book Antiqua"/>
          <w:sz w:val="24"/>
          <w:szCs w:val="24"/>
        </w:rPr>
      </w:pPr>
      <w:r w:rsidRPr="005831D1">
        <w:rPr>
          <w:rFonts w:ascii="Book Antiqua" w:hAnsi="Book Antiqua"/>
          <w:sz w:val="24"/>
          <w:szCs w:val="24"/>
        </w:rPr>
        <w:t>Program JENG MANIZKU</w:t>
      </w:r>
      <w:r w:rsidR="00996705" w:rsidRPr="005831D1">
        <w:rPr>
          <w:rFonts w:ascii="Book Antiqua" w:hAnsi="Book Antiqua"/>
          <w:sz w:val="24"/>
          <w:szCs w:val="24"/>
        </w:rPr>
        <w:t xml:space="preserve"> </w:t>
      </w:r>
      <w:r w:rsidR="004235B2" w:rsidRPr="005831D1">
        <w:rPr>
          <w:rFonts w:ascii="Book Antiqua" w:hAnsi="Book Antiqua"/>
          <w:sz w:val="24"/>
          <w:szCs w:val="24"/>
        </w:rPr>
        <w:t xml:space="preserve">merupakan program tanggung jawab sosial perusahaan Pertamina DPPU Adisucipto yang bermitra dengan KWT Arimbi untuk menjawab masalah ketahanan pangan, terutama saat pandemic Covid-19. JENG MANIZKU juga </w:t>
      </w:r>
      <w:r w:rsidR="00996705" w:rsidRPr="005831D1">
        <w:rPr>
          <w:rFonts w:ascii="Book Antiqua" w:hAnsi="Book Antiqua"/>
          <w:sz w:val="24"/>
          <w:szCs w:val="24"/>
        </w:rPr>
        <w:t xml:space="preserve">mempromosikan pertanian berkelanjutan dan pertanian yang ramah lingkungan. Tujuan utama adanya program JENG MANIZKU ini adalah menyediakan bahan makanan yang aman dan terjangkau </w:t>
      </w:r>
      <w:r w:rsidR="00FD70C7" w:rsidRPr="005831D1">
        <w:rPr>
          <w:rFonts w:ascii="Book Antiqua" w:hAnsi="Book Antiqua"/>
          <w:sz w:val="24"/>
          <w:szCs w:val="24"/>
        </w:rPr>
        <w:t xml:space="preserve">bagi masyarakat sekitar sehingga bisa mendukung </w:t>
      </w:r>
      <w:r w:rsidR="00D66D94" w:rsidRPr="005831D1">
        <w:rPr>
          <w:rFonts w:ascii="Book Antiqua" w:hAnsi="Book Antiqua"/>
          <w:sz w:val="24"/>
          <w:szCs w:val="24"/>
        </w:rPr>
        <w:t>dan solusi ketahanan pangan masyarakat Sambilegi Kidul.</w:t>
      </w:r>
    </w:p>
    <w:p w14:paraId="6216822A" w14:textId="2B393319" w:rsidR="004235B2" w:rsidRDefault="004235B2" w:rsidP="005831D1">
      <w:pPr>
        <w:spacing w:before="120" w:after="0"/>
        <w:ind w:firstLine="720"/>
        <w:jc w:val="both"/>
        <w:rPr>
          <w:rFonts w:ascii="Book Antiqua" w:hAnsi="Book Antiqua"/>
          <w:szCs w:val="22"/>
        </w:rPr>
      </w:pPr>
      <w:r w:rsidRPr="005831D1">
        <w:rPr>
          <w:rFonts w:ascii="Book Antiqua" w:hAnsi="Book Antiqua"/>
          <w:sz w:val="24"/>
          <w:szCs w:val="24"/>
        </w:rPr>
        <w:lastRenderedPageBreak/>
        <w:t xml:space="preserve">Program ini dimulai dengan </w:t>
      </w:r>
      <w:r w:rsidR="001855CF" w:rsidRPr="005831D1">
        <w:rPr>
          <w:rFonts w:ascii="Book Antiqua" w:hAnsi="Book Antiqua"/>
          <w:sz w:val="24"/>
          <w:szCs w:val="24"/>
        </w:rPr>
        <w:t xml:space="preserve">memberikan bibit tanaman sayur, buah serta ikan di ketua dasawisma untuk dikembangkan di halaman rumah untuk menunjang gizi keluarga. Hasil program JENG MANIZKU ini selain untuk memenuhi kebutuhan pangan masyarakat, juga dijual </w:t>
      </w:r>
      <w:r w:rsidR="00FD312E" w:rsidRPr="005831D1">
        <w:rPr>
          <w:rFonts w:ascii="Book Antiqua" w:hAnsi="Book Antiqua"/>
          <w:sz w:val="24"/>
          <w:szCs w:val="24"/>
        </w:rPr>
        <w:t xml:space="preserve">ke pasar atau ke KWT Arimbi untuk diolah </w:t>
      </w:r>
      <w:r w:rsidR="00137557" w:rsidRPr="005831D1">
        <w:rPr>
          <w:rFonts w:ascii="Book Antiqua" w:hAnsi="Book Antiqua"/>
          <w:sz w:val="24"/>
          <w:szCs w:val="24"/>
        </w:rPr>
        <w:t>menjadi produk makanan yang mempunyai nilai tambah</w:t>
      </w:r>
      <w:r w:rsidR="00137557">
        <w:rPr>
          <w:rFonts w:ascii="Book Antiqua" w:hAnsi="Book Antiqua"/>
          <w:szCs w:val="22"/>
        </w:rPr>
        <w:t xml:space="preserve">. </w:t>
      </w:r>
    </w:p>
    <w:p w14:paraId="1CDAF57C" w14:textId="4C0FC805" w:rsidR="00ED3A3F" w:rsidRPr="007B6169" w:rsidRDefault="00D66D94" w:rsidP="00996705">
      <w:pPr>
        <w:spacing w:before="120" w:after="0" w:line="240" w:lineRule="auto"/>
        <w:ind w:firstLine="720"/>
        <w:jc w:val="both"/>
        <w:rPr>
          <w:rFonts w:ascii="Book Antiqua" w:hAnsi="Book Antiqua" w:cs="Arial"/>
          <w:szCs w:val="22"/>
        </w:rPr>
      </w:pPr>
      <w:r>
        <w:rPr>
          <w:rFonts w:ascii="Book Antiqua" w:hAnsi="Book Antiqua"/>
          <w:szCs w:val="22"/>
        </w:rPr>
        <w:t xml:space="preserve"> </w:t>
      </w:r>
    </w:p>
    <w:p w14:paraId="17084D59" w14:textId="77777777" w:rsidR="00ED3A3F" w:rsidRPr="007B6169" w:rsidRDefault="00ED3A3F" w:rsidP="007B6169">
      <w:pPr>
        <w:pStyle w:val="Heading1"/>
        <w:spacing w:before="0" w:after="0" w:line="240" w:lineRule="auto"/>
        <w:jc w:val="both"/>
        <w:rPr>
          <w:rFonts w:ascii="Book Antiqua" w:hAnsi="Book Antiqua" w:cs="Arial"/>
          <w:b/>
          <w:sz w:val="22"/>
          <w:szCs w:val="22"/>
          <w:lang w:val="sv-SE"/>
        </w:rPr>
      </w:pPr>
    </w:p>
    <w:p w14:paraId="4C6D558F" w14:textId="7E1590E4" w:rsidR="007B6169" w:rsidRDefault="007B6169" w:rsidP="007B6169">
      <w:pPr>
        <w:widowControl w:val="0"/>
        <w:autoSpaceDE w:val="0"/>
        <w:autoSpaceDN w:val="0"/>
        <w:adjustRightInd w:val="0"/>
        <w:spacing w:after="0" w:line="240" w:lineRule="auto"/>
        <w:ind w:right="88" w:firstLine="720"/>
        <w:jc w:val="both"/>
        <w:rPr>
          <w:rFonts w:ascii="Book Antiqua" w:hAnsi="Book Antiqua"/>
          <w:color w:val="000000"/>
          <w:szCs w:val="22"/>
        </w:rPr>
      </w:pPr>
    </w:p>
    <w:p w14:paraId="1C648705" w14:textId="77777777" w:rsidR="008E70AC" w:rsidRPr="007B6169" w:rsidRDefault="008E70AC" w:rsidP="007B6169">
      <w:pPr>
        <w:widowControl w:val="0"/>
        <w:autoSpaceDE w:val="0"/>
        <w:autoSpaceDN w:val="0"/>
        <w:adjustRightInd w:val="0"/>
        <w:spacing w:after="0" w:line="240" w:lineRule="auto"/>
        <w:ind w:right="88" w:firstLine="720"/>
        <w:jc w:val="both"/>
        <w:rPr>
          <w:rFonts w:ascii="Book Antiqua" w:hAnsi="Book Antiqua"/>
          <w:color w:val="000000"/>
          <w:szCs w:val="22"/>
        </w:rPr>
      </w:pPr>
    </w:p>
    <w:p w14:paraId="197826FE" w14:textId="77777777" w:rsidR="007B6169" w:rsidRPr="00083C6C" w:rsidRDefault="007B6169" w:rsidP="007B6169">
      <w:pPr>
        <w:pStyle w:val="ColorfulList-Accent11"/>
        <w:spacing w:before="120" w:after="0" w:line="240" w:lineRule="auto"/>
        <w:ind w:left="200" w:hanging="200"/>
        <w:jc w:val="both"/>
        <w:rPr>
          <w:rFonts w:ascii="Book Antiqua" w:hAnsi="Book Antiqua"/>
          <w:b/>
          <w:bCs/>
          <w:szCs w:val="22"/>
          <w:lang w:val="id-ID"/>
        </w:rPr>
      </w:pPr>
      <w:r w:rsidRPr="00083C6C">
        <w:rPr>
          <w:rFonts w:ascii="Book Antiqua" w:hAnsi="Book Antiqua"/>
          <w:b/>
          <w:bCs/>
          <w:szCs w:val="22"/>
          <w:lang w:val="id-ID"/>
        </w:rPr>
        <w:t xml:space="preserve">References </w:t>
      </w:r>
    </w:p>
    <w:p w14:paraId="1FCF744A" w14:textId="77777777" w:rsidR="00AE4A2D" w:rsidRPr="00B8658B" w:rsidRDefault="00AE4A2D" w:rsidP="00B8658B">
      <w:pPr>
        <w:spacing w:after="0" w:line="360" w:lineRule="auto"/>
        <w:ind w:left="284" w:firstLine="426"/>
        <w:jc w:val="both"/>
        <w:rPr>
          <w:rFonts w:ascii="Book Antiqua" w:hAnsi="Book Antiqua"/>
          <w:sz w:val="24"/>
          <w:szCs w:val="24"/>
          <w:lang w:val="en-ID" w:bidi="ar-SA"/>
        </w:rPr>
      </w:pPr>
    </w:p>
    <w:p w14:paraId="74ACED75" w14:textId="77777777" w:rsidR="00AE4A2D" w:rsidRPr="00AE4A2D" w:rsidRDefault="00AE4A2D" w:rsidP="00BF3042">
      <w:pPr>
        <w:spacing w:after="0" w:line="360" w:lineRule="auto"/>
        <w:ind w:left="284" w:firstLine="426"/>
        <w:jc w:val="both"/>
        <w:rPr>
          <w:rFonts w:ascii="Book Antiqua" w:hAnsi="Book Antiqua"/>
          <w:sz w:val="24"/>
          <w:szCs w:val="24"/>
          <w:lang w:val="en-ID" w:bidi="ar-SA"/>
        </w:rPr>
      </w:pPr>
      <w:r w:rsidRPr="002C1197">
        <w:rPr>
          <w:rFonts w:ascii="Book Antiqua" w:hAnsi="Book Antiqua"/>
          <w:sz w:val="24"/>
          <w:szCs w:val="24"/>
          <w:lang w:val="en-ID" w:bidi="ar-SA"/>
        </w:rPr>
        <w:t xml:space="preserve">Aisyah, IS (2020). Ketahanan Pangan Keluarga Di Masa Pandemi COVID 19. </w:t>
      </w:r>
      <w:r w:rsidRPr="002C1197">
        <w:rPr>
          <w:rFonts w:ascii="Book Antiqua" w:hAnsi="Book Antiqua"/>
          <w:i/>
          <w:iCs/>
          <w:sz w:val="24"/>
          <w:szCs w:val="24"/>
          <w:lang w:val="en-ID" w:bidi="ar-SA"/>
        </w:rPr>
        <w:t>Jurnal Kesehatan Komunitas Indonesia</w:t>
      </w:r>
      <w:r w:rsidRPr="002C1197">
        <w:rPr>
          <w:rFonts w:ascii="Book Antiqua" w:hAnsi="Book Antiqua"/>
          <w:sz w:val="24"/>
          <w:szCs w:val="24"/>
          <w:lang w:val="en-ID" w:bidi="ar-SA"/>
        </w:rPr>
        <w:t xml:space="preserve">, jurnal.unsil.ac.id, </w:t>
      </w:r>
      <w:hyperlink r:id="rId8" w:history="1">
        <w:r w:rsidRPr="002C1197">
          <w:rPr>
            <w:rFonts w:ascii="Book Antiqua" w:hAnsi="Book Antiqua"/>
            <w:sz w:val="24"/>
            <w:szCs w:val="24"/>
            <w:u w:val="single"/>
            <w:lang w:val="en-ID" w:bidi="ar-SA"/>
          </w:rPr>
          <w:t>http://jurnal.unsil.ac.id/index.php/jkki/article/download/2576/1572</w:t>
        </w:r>
      </w:hyperlink>
    </w:p>
    <w:p w14:paraId="291E92A6" w14:textId="77777777" w:rsidR="00AE4A2D" w:rsidRPr="00AE4A2D" w:rsidRDefault="00AE4A2D" w:rsidP="002B7D2C">
      <w:pPr>
        <w:spacing w:after="0" w:line="360" w:lineRule="auto"/>
        <w:ind w:left="284" w:firstLine="426"/>
        <w:jc w:val="both"/>
        <w:rPr>
          <w:rFonts w:ascii="Book Antiqua" w:hAnsi="Book Antiqua"/>
          <w:sz w:val="24"/>
          <w:szCs w:val="24"/>
          <w:shd w:val="clear" w:color="auto" w:fill="FFFFFF"/>
        </w:rPr>
      </w:pPr>
      <w:r w:rsidRPr="00AE4A2D">
        <w:rPr>
          <w:rFonts w:ascii="Book Antiqua" w:hAnsi="Book Antiqua"/>
          <w:sz w:val="24"/>
          <w:szCs w:val="24"/>
        </w:rPr>
        <w:t xml:space="preserve">Badan Pusat Statistik. (2020a). Luas panen, produksi, dan produktivitas padi menurut provinsi 2018–2020. Diakses dari www.bps.go.id/indicator/53/1498/1/luas-panen-produksi-dan-produktivitas-padi-menurutprovinsi.html </w:t>
      </w:r>
    </w:p>
    <w:p w14:paraId="14ECA893" w14:textId="77777777" w:rsidR="00AE4A2D" w:rsidRPr="00AE4A2D" w:rsidRDefault="00AE4A2D" w:rsidP="008F4EC4">
      <w:pPr>
        <w:spacing w:after="0" w:line="360" w:lineRule="auto"/>
        <w:ind w:left="284" w:firstLine="426"/>
        <w:jc w:val="both"/>
        <w:rPr>
          <w:rFonts w:ascii="Book Antiqua" w:hAnsi="Book Antiqua"/>
          <w:sz w:val="24"/>
          <w:szCs w:val="24"/>
        </w:rPr>
      </w:pPr>
      <w:r w:rsidRPr="00AE4A2D">
        <w:rPr>
          <w:rFonts w:ascii="Book Antiqua" w:hAnsi="Book Antiqua"/>
          <w:sz w:val="24"/>
          <w:szCs w:val="24"/>
        </w:rPr>
        <w:t xml:space="preserve">Badan Pusat Statistik. (2020b). NTP (Nilai Tukar Petani) menurut provinsi (2018 = 100) 2020. Diakses dari https:// </w:t>
      </w:r>
      <w:hyperlink r:id="rId9" w:history="1">
        <w:r w:rsidRPr="00AE4A2D">
          <w:rPr>
            <w:rStyle w:val="Hyperlink"/>
            <w:rFonts w:ascii="Book Antiqua" w:hAnsi="Book Antiqua"/>
            <w:sz w:val="24"/>
            <w:szCs w:val="24"/>
          </w:rPr>
          <w:t>www.bps.go.id/indicator/22/1741/1/ntp-nilai-tukar-petani-menurut-provinsi-2018-100-.html</w:t>
        </w:r>
      </w:hyperlink>
    </w:p>
    <w:p w14:paraId="560BC0B4" w14:textId="77777777" w:rsidR="00AE4A2D" w:rsidRPr="00AE4A2D" w:rsidRDefault="00AE4A2D" w:rsidP="008F4EC4">
      <w:pPr>
        <w:spacing w:after="0" w:line="360" w:lineRule="auto"/>
        <w:ind w:left="284" w:firstLine="426"/>
        <w:jc w:val="both"/>
        <w:rPr>
          <w:rFonts w:ascii="Book Antiqua" w:hAnsi="Book Antiqua"/>
          <w:sz w:val="24"/>
          <w:szCs w:val="24"/>
        </w:rPr>
      </w:pPr>
      <w:r w:rsidRPr="00AE4A2D">
        <w:rPr>
          <w:rFonts w:ascii="Book Antiqua" w:hAnsi="Book Antiqua"/>
          <w:sz w:val="24"/>
          <w:szCs w:val="24"/>
        </w:rPr>
        <w:t>Food and Agriculture Organization of the United Nations. (2018a). The State of Agricultural Commodity Markets 2018: Agricultural Trade, Climate Change and Food Security. Rome: FAO.</w:t>
      </w:r>
    </w:p>
    <w:p w14:paraId="1BECA72A" w14:textId="77777777" w:rsidR="00AE4A2D" w:rsidRPr="00AE4A2D" w:rsidRDefault="00AE4A2D" w:rsidP="008F4EC4">
      <w:pPr>
        <w:spacing w:after="0" w:line="360" w:lineRule="auto"/>
        <w:ind w:left="284" w:firstLine="426"/>
        <w:jc w:val="both"/>
        <w:rPr>
          <w:rFonts w:ascii="Book Antiqua" w:hAnsi="Book Antiqua"/>
          <w:sz w:val="24"/>
          <w:szCs w:val="24"/>
        </w:rPr>
      </w:pPr>
      <w:r w:rsidRPr="00AE4A2D">
        <w:rPr>
          <w:rFonts w:ascii="Book Antiqua" w:hAnsi="Book Antiqua"/>
          <w:sz w:val="24"/>
          <w:szCs w:val="24"/>
        </w:rPr>
        <w:t xml:space="preserve">Food and Agriculture Organization of the United Nations. (2020a). FAO cereal supply and demand brief. Diakses dari www.fao.org/worldfoodsituation/csdb/en/ </w:t>
      </w:r>
    </w:p>
    <w:p w14:paraId="60D5ADB4" w14:textId="77777777" w:rsidR="00AE4A2D" w:rsidRPr="00AE4A2D" w:rsidRDefault="00AE4A2D" w:rsidP="008F4EC4">
      <w:pPr>
        <w:spacing w:after="0" w:line="360" w:lineRule="auto"/>
        <w:ind w:left="284" w:firstLine="426"/>
        <w:jc w:val="both"/>
        <w:rPr>
          <w:rFonts w:ascii="Book Antiqua" w:hAnsi="Book Antiqua"/>
          <w:sz w:val="24"/>
          <w:szCs w:val="24"/>
        </w:rPr>
      </w:pPr>
      <w:r w:rsidRPr="00AE4A2D">
        <w:rPr>
          <w:rFonts w:ascii="Book Antiqua" w:hAnsi="Book Antiqua"/>
          <w:sz w:val="24"/>
          <w:szCs w:val="24"/>
        </w:rPr>
        <w:t xml:space="preserve">Food and Agriculture Organization of the United Nations. (2020b). Crop prospects and food situation. Quarterly Global Report No. 2, Juli. Diakses dari </w:t>
      </w:r>
      <w:hyperlink r:id="rId10" w:history="1">
        <w:r w:rsidRPr="00AE4A2D">
          <w:rPr>
            <w:rStyle w:val="Hyperlink"/>
            <w:rFonts w:ascii="Book Antiqua" w:hAnsi="Book Antiqua"/>
            <w:sz w:val="24"/>
            <w:szCs w:val="24"/>
          </w:rPr>
          <w:t>www.fao.org/3/ca9803en/CA9803EN.pdf</w:t>
        </w:r>
      </w:hyperlink>
    </w:p>
    <w:p w14:paraId="0075BC1E" w14:textId="77777777" w:rsidR="00AE4A2D" w:rsidRPr="00AE4A2D" w:rsidRDefault="00AE4A2D" w:rsidP="00B8658B">
      <w:pPr>
        <w:spacing w:after="0" w:line="360" w:lineRule="auto"/>
        <w:ind w:left="284" w:firstLine="426"/>
        <w:jc w:val="both"/>
        <w:rPr>
          <w:rFonts w:ascii="Book Antiqua" w:hAnsi="Book Antiqua"/>
          <w:sz w:val="24"/>
          <w:szCs w:val="24"/>
          <w:lang w:val="en-ID" w:bidi="ar-SA"/>
        </w:rPr>
      </w:pPr>
      <w:r w:rsidRPr="00B8658B">
        <w:rPr>
          <w:rFonts w:ascii="Book Antiqua" w:hAnsi="Book Antiqua"/>
          <w:sz w:val="24"/>
          <w:szCs w:val="24"/>
          <w:lang w:val="en-ID" w:bidi="ar-SA"/>
        </w:rPr>
        <w:lastRenderedPageBreak/>
        <w:t xml:space="preserve">Hadi, P, Masnur, M, Santoso, A, &amp; Suharno, S (2021). Pemberdayaan Masyarakat Desa Wonorejo Kecamatan Kalijambe Kabupaten Sragen untuk Ketahanan Pangan di Masa Pandemi Covid 19. </w:t>
      </w:r>
      <w:r w:rsidRPr="00B8658B">
        <w:rPr>
          <w:rFonts w:ascii="Book Antiqua" w:hAnsi="Book Antiqua"/>
          <w:i/>
          <w:iCs/>
          <w:sz w:val="24"/>
          <w:szCs w:val="24"/>
          <w:lang w:val="en-ID" w:bidi="ar-SA"/>
        </w:rPr>
        <w:t>Jurnal Abdidas</w:t>
      </w:r>
      <w:r w:rsidRPr="00B8658B">
        <w:rPr>
          <w:rFonts w:ascii="Book Antiqua" w:hAnsi="Book Antiqua"/>
          <w:sz w:val="24"/>
          <w:szCs w:val="24"/>
          <w:lang w:val="en-ID" w:bidi="ar-SA"/>
        </w:rPr>
        <w:t xml:space="preserve">, abdidas.org, </w:t>
      </w:r>
      <w:hyperlink r:id="rId11" w:history="1">
        <w:r w:rsidRPr="00B8658B">
          <w:rPr>
            <w:rFonts w:ascii="Book Antiqua" w:hAnsi="Book Antiqua"/>
            <w:sz w:val="24"/>
            <w:szCs w:val="24"/>
            <w:u w:val="single"/>
            <w:lang w:val="en-ID" w:bidi="ar-SA"/>
          </w:rPr>
          <w:t>https://abdidas.org/index.php/abdidas/article/view/240</w:t>
        </w:r>
      </w:hyperlink>
    </w:p>
    <w:p w14:paraId="3FBE89B0" w14:textId="77777777" w:rsidR="00AE4A2D" w:rsidRPr="00AE4A2D" w:rsidRDefault="00AE4A2D" w:rsidP="008E70AC">
      <w:pPr>
        <w:spacing w:after="0" w:line="360" w:lineRule="auto"/>
        <w:ind w:left="284" w:firstLine="426"/>
        <w:jc w:val="both"/>
        <w:rPr>
          <w:rFonts w:ascii="Book Antiqua" w:hAnsi="Book Antiqua" w:cstheme="majorHAnsi"/>
          <w:sz w:val="24"/>
          <w:szCs w:val="24"/>
        </w:rPr>
      </w:pPr>
      <w:r w:rsidRPr="00AE4A2D">
        <w:rPr>
          <w:rFonts w:ascii="Book Antiqua" w:hAnsi="Book Antiqua"/>
          <w:sz w:val="24"/>
          <w:szCs w:val="24"/>
        </w:rPr>
        <w:t xml:space="preserve">Hayati N.B, </w:t>
      </w:r>
      <w:r w:rsidRPr="00AE4A2D">
        <w:rPr>
          <w:rFonts w:ascii="Book Antiqua" w:hAnsi="Book Antiqua" w:cstheme="majorHAnsi"/>
          <w:spacing w:val="2"/>
          <w:sz w:val="24"/>
          <w:szCs w:val="24"/>
        </w:rPr>
        <w:t>Dinamika Program Pengembangan Masyarakat Di Area Perusahaan (Studi Kasus: Kelompok Batik Di Kecamatan Kerek, Tuban)</w:t>
      </w:r>
      <w:r w:rsidRPr="00AE4A2D">
        <w:rPr>
          <w:rFonts w:ascii="Book Antiqua" w:hAnsi="Book Antiqua"/>
          <w:sz w:val="24"/>
          <w:szCs w:val="24"/>
        </w:rPr>
        <w:t xml:space="preserve">, </w:t>
      </w:r>
      <w:r w:rsidRPr="00AE4A2D">
        <w:rPr>
          <w:rFonts w:ascii="Book Antiqua" w:hAnsi="Book Antiqua"/>
          <w:i/>
          <w:iCs/>
          <w:sz w:val="24"/>
          <w:szCs w:val="24"/>
          <w:shd w:val="clear" w:color="auto" w:fill="FFFFFF"/>
        </w:rPr>
        <w:t xml:space="preserve">Jurnal Komunitas, </w:t>
      </w:r>
      <w:r w:rsidRPr="00AE4A2D">
        <w:rPr>
          <w:rFonts w:ascii="Book Antiqua" w:hAnsi="Book Antiqua"/>
          <w:sz w:val="24"/>
          <w:szCs w:val="24"/>
          <w:shd w:val="clear" w:color="auto" w:fill="FFFFFF"/>
        </w:rPr>
        <w:t>12(2), 132-143. 2021</w:t>
      </w:r>
    </w:p>
    <w:p w14:paraId="0BB50706" w14:textId="77777777" w:rsidR="00AE4A2D" w:rsidRPr="00AE4A2D" w:rsidRDefault="00AE4A2D" w:rsidP="008E70AC">
      <w:pPr>
        <w:spacing w:after="0" w:line="360" w:lineRule="auto"/>
        <w:ind w:left="284" w:firstLine="426"/>
        <w:jc w:val="both"/>
        <w:rPr>
          <w:rFonts w:ascii="Book Antiqua" w:hAnsi="Book Antiqua"/>
          <w:sz w:val="24"/>
          <w:szCs w:val="24"/>
        </w:rPr>
      </w:pPr>
      <w:r w:rsidRPr="00AE4A2D">
        <w:rPr>
          <w:rFonts w:ascii="Book Antiqua" w:hAnsi="Book Antiqua"/>
          <w:sz w:val="24"/>
          <w:szCs w:val="24"/>
        </w:rPr>
        <w:t xml:space="preserve">Hayati N.B, Powerfulness Komunitas: Refleksi Pendampingan Kelompok Tani Pada Program Kampung Pisang, </w:t>
      </w:r>
      <w:r w:rsidRPr="00AE4A2D">
        <w:rPr>
          <w:rFonts w:ascii="Book Antiqua" w:hAnsi="Book Antiqua"/>
          <w:i/>
          <w:iCs/>
          <w:sz w:val="24"/>
          <w:szCs w:val="24"/>
          <w:shd w:val="clear" w:color="auto" w:fill="FFFFFF"/>
        </w:rPr>
        <w:t>Jurnal Pemberdayaan Masyarakat: Media Pemikiran Dan Dakwah Pembangunan</w:t>
      </w:r>
      <w:r w:rsidRPr="00AE4A2D">
        <w:rPr>
          <w:rFonts w:ascii="Book Antiqua" w:hAnsi="Book Antiqua"/>
          <w:sz w:val="24"/>
          <w:szCs w:val="24"/>
          <w:shd w:val="clear" w:color="auto" w:fill="FFFFFF"/>
        </w:rPr>
        <w:t>, 4(1), 201-222. 2020</w:t>
      </w:r>
    </w:p>
    <w:p w14:paraId="3ADB2734" w14:textId="77777777" w:rsidR="00AE4A2D" w:rsidRPr="00AE4A2D" w:rsidRDefault="00AE4A2D" w:rsidP="008E70AC">
      <w:pPr>
        <w:spacing w:after="0" w:line="360" w:lineRule="auto"/>
        <w:ind w:left="284" w:firstLine="426"/>
        <w:jc w:val="both"/>
        <w:rPr>
          <w:rFonts w:ascii="Book Antiqua" w:hAnsi="Book Antiqua"/>
          <w:sz w:val="24"/>
          <w:szCs w:val="24"/>
        </w:rPr>
      </w:pPr>
      <w:r w:rsidRPr="00AE4A2D">
        <w:rPr>
          <w:rFonts w:ascii="Book Antiqua" w:hAnsi="Book Antiqua"/>
          <w:sz w:val="24"/>
          <w:szCs w:val="24"/>
        </w:rPr>
        <w:t xml:space="preserve">Hayati N.B., Evaluasi Program Pemberdayaan Masyarakat Kelompok Ternak “Lancar Rejeki: </w:t>
      </w:r>
      <w:r w:rsidRPr="00AE4A2D">
        <w:rPr>
          <w:rFonts w:ascii="Book Antiqua" w:hAnsi="Book Antiqua"/>
          <w:i/>
          <w:iCs/>
          <w:sz w:val="24"/>
          <w:szCs w:val="24"/>
          <w:shd w:val="clear" w:color="auto" w:fill="FFFFFF"/>
        </w:rPr>
        <w:t xml:space="preserve">Jurnal Sosiologi Usk (Media Pemikiran &amp; Aplikasi), </w:t>
      </w:r>
      <w:r w:rsidRPr="00AE4A2D">
        <w:rPr>
          <w:rFonts w:ascii="Book Antiqua" w:hAnsi="Book Antiqua"/>
          <w:sz w:val="24"/>
          <w:szCs w:val="24"/>
          <w:shd w:val="clear" w:color="auto" w:fill="FFFFFF"/>
        </w:rPr>
        <w:t>14(1), 1-21, 2020</w:t>
      </w:r>
    </w:p>
    <w:p w14:paraId="047BCE4F" w14:textId="77777777" w:rsidR="00AE4A2D" w:rsidRPr="00AE4A2D" w:rsidRDefault="00AE4A2D" w:rsidP="002B7D2C">
      <w:pPr>
        <w:spacing w:after="0" w:line="360" w:lineRule="auto"/>
        <w:ind w:left="284" w:firstLine="426"/>
        <w:jc w:val="both"/>
        <w:rPr>
          <w:rFonts w:ascii="Book Antiqua" w:hAnsi="Book Antiqua"/>
          <w:sz w:val="24"/>
          <w:szCs w:val="24"/>
          <w:shd w:val="clear" w:color="auto" w:fill="FFFFFF"/>
        </w:rPr>
      </w:pPr>
      <w:r w:rsidRPr="00AE4A2D">
        <w:rPr>
          <w:rFonts w:ascii="Book Antiqua" w:hAnsi="Book Antiqua"/>
          <w:sz w:val="24"/>
          <w:szCs w:val="24"/>
        </w:rPr>
        <w:t xml:space="preserve">Hayati N.B., Suparjan, Kemitraan Sebagai Strategi Pemberdayaan Masyarakat Dalam Program Batik Cap Pewarna Alami Di Pt. Semen Gresik Pabrik Tuban, </w:t>
      </w:r>
      <w:r w:rsidRPr="00AE4A2D">
        <w:rPr>
          <w:rFonts w:ascii="Book Antiqua" w:hAnsi="Book Antiqua"/>
          <w:i/>
          <w:iCs/>
          <w:sz w:val="24"/>
          <w:szCs w:val="24"/>
          <w:shd w:val="clear" w:color="auto" w:fill="FFFFFF"/>
        </w:rPr>
        <w:t>Jurnal Sosiologi Usk (Media Pemikiran &amp; Aplikasi)</w:t>
      </w:r>
      <w:r w:rsidRPr="00AE4A2D">
        <w:rPr>
          <w:rFonts w:ascii="Book Antiqua" w:hAnsi="Book Antiqua"/>
          <w:sz w:val="24"/>
          <w:szCs w:val="24"/>
          <w:shd w:val="clear" w:color="auto" w:fill="FFFFFF"/>
        </w:rPr>
        <w:t>, 11, 43-50, 2017</w:t>
      </w:r>
    </w:p>
    <w:p w14:paraId="1CA66D11" w14:textId="77777777" w:rsidR="00AE4A2D" w:rsidRPr="00AE4A2D" w:rsidRDefault="00AE4A2D" w:rsidP="00B8658B">
      <w:pPr>
        <w:spacing w:after="0" w:line="360" w:lineRule="auto"/>
        <w:ind w:left="284" w:firstLine="426"/>
        <w:jc w:val="both"/>
        <w:rPr>
          <w:rFonts w:ascii="Book Antiqua" w:hAnsi="Book Antiqua"/>
          <w:sz w:val="24"/>
          <w:szCs w:val="24"/>
          <w:lang w:val="en-ID" w:bidi="ar-SA"/>
        </w:rPr>
      </w:pPr>
      <w:r w:rsidRPr="000A195A">
        <w:rPr>
          <w:rFonts w:ascii="Book Antiqua" w:hAnsi="Book Antiqua"/>
          <w:sz w:val="24"/>
          <w:szCs w:val="24"/>
          <w:lang w:val="en-ID" w:bidi="ar-SA"/>
        </w:rPr>
        <w:t xml:space="preserve">Helmi, F, &amp; Ali, H (2020). Strategi Peningkatan Ketahanan Pangan Dalam Menghadapi Pandemi Covid-19 Di Kota Bukittinggi. </w:t>
      </w:r>
      <w:r w:rsidRPr="000A195A">
        <w:rPr>
          <w:rFonts w:ascii="Book Antiqua" w:hAnsi="Book Antiqua"/>
          <w:i/>
          <w:iCs/>
          <w:sz w:val="24"/>
          <w:szCs w:val="24"/>
          <w:lang w:val="en-ID" w:bidi="ar-SA"/>
        </w:rPr>
        <w:t>Jurnal Benefita</w:t>
      </w:r>
      <w:r w:rsidRPr="000A195A">
        <w:rPr>
          <w:rFonts w:ascii="Book Antiqua" w:hAnsi="Book Antiqua"/>
          <w:sz w:val="24"/>
          <w:szCs w:val="24"/>
          <w:lang w:val="en-ID" w:bidi="ar-SA"/>
        </w:rPr>
        <w:t xml:space="preserve">, 103.111.125.15, </w:t>
      </w:r>
      <w:hyperlink r:id="rId12" w:history="1">
        <w:r w:rsidRPr="000A195A">
          <w:rPr>
            <w:rFonts w:ascii="Book Antiqua" w:hAnsi="Book Antiqua"/>
            <w:sz w:val="24"/>
            <w:szCs w:val="24"/>
            <w:u w:val="single"/>
            <w:lang w:val="en-ID" w:bidi="ar-SA"/>
          </w:rPr>
          <w:t>http://103.111.125.15/index.php/benefita/article/view/5480</w:t>
        </w:r>
      </w:hyperlink>
    </w:p>
    <w:p w14:paraId="37B2D9C7" w14:textId="77777777" w:rsidR="00AE4A2D" w:rsidRPr="00AE4A2D" w:rsidRDefault="00AE4A2D" w:rsidP="002C1197">
      <w:pPr>
        <w:spacing w:after="0" w:line="360" w:lineRule="auto"/>
        <w:ind w:left="284" w:firstLine="426"/>
        <w:jc w:val="both"/>
        <w:rPr>
          <w:rFonts w:ascii="Book Antiqua" w:hAnsi="Book Antiqua"/>
          <w:sz w:val="24"/>
          <w:szCs w:val="24"/>
        </w:rPr>
      </w:pPr>
      <w:r w:rsidRPr="00AE4A2D">
        <w:rPr>
          <w:rFonts w:ascii="Book Antiqua" w:hAnsi="Book Antiqua"/>
          <w:sz w:val="24"/>
          <w:szCs w:val="24"/>
        </w:rPr>
        <w:t xml:space="preserve"> Josef. (2020). COVID-19: From a global health crisis to a global food crisis? Food and Agriculture Organization Food Outlook Edisi Juni 2020. Diakses dari </w:t>
      </w:r>
      <w:hyperlink r:id="rId13" w:history="1">
        <w:r w:rsidRPr="00AE4A2D">
          <w:rPr>
            <w:rStyle w:val="Hyperlink"/>
            <w:rFonts w:ascii="Book Antiqua" w:hAnsi="Book Antiqua"/>
            <w:sz w:val="24"/>
            <w:szCs w:val="24"/>
          </w:rPr>
          <w:t>www.fao.org/3/ca9509en/covid.pdf</w:t>
        </w:r>
      </w:hyperlink>
    </w:p>
    <w:p w14:paraId="63596E66" w14:textId="77777777" w:rsidR="00AE4A2D" w:rsidRPr="00AE4A2D" w:rsidRDefault="00AE4A2D" w:rsidP="00B8658B">
      <w:pPr>
        <w:spacing w:after="0" w:line="360" w:lineRule="auto"/>
        <w:ind w:left="284" w:firstLine="426"/>
        <w:jc w:val="both"/>
        <w:rPr>
          <w:rFonts w:ascii="Book Antiqua" w:hAnsi="Book Antiqua"/>
          <w:sz w:val="24"/>
          <w:szCs w:val="24"/>
          <w:lang w:val="en-ID" w:bidi="ar-SA"/>
        </w:rPr>
      </w:pPr>
      <w:r w:rsidRPr="00B8658B">
        <w:rPr>
          <w:rFonts w:ascii="Book Antiqua" w:hAnsi="Book Antiqua"/>
          <w:sz w:val="24"/>
          <w:szCs w:val="24"/>
          <w:lang w:val="en-ID" w:bidi="ar-SA"/>
        </w:rPr>
        <w:t xml:space="preserve">Pujiati, S, Pertiwi¹, A, Silfia¹, CC, Ibrahim¹, DM, &amp; ... (2020). Analisis Ketersediaan, Keterjangkauan Dan Pemanfaatan Pangan Dalam Mendukung Tercapainya Ketahanan Pangan Masyarakat Di Provinsi Jawa Tengah. </w:t>
      </w:r>
      <w:r w:rsidRPr="00B8658B">
        <w:rPr>
          <w:rFonts w:ascii="Book Antiqua" w:hAnsi="Book Antiqua"/>
          <w:i/>
          <w:iCs/>
          <w:sz w:val="24"/>
          <w:szCs w:val="24"/>
          <w:lang w:val="en-ID" w:bidi="ar-SA"/>
        </w:rPr>
        <w:t>JSEP</w:t>
      </w:r>
      <w:r w:rsidRPr="00B8658B">
        <w:rPr>
          <w:rFonts w:ascii="Book Antiqua" w:hAnsi="Book Antiqua"/>
          <w:sz w:val="24"/>
          <w:szCs w:val="24"/>
          <w:lang w:val="en-ID" w:bidi="ar-SA"/>
        </w:rPr>
        <w:t xml:space="preserve">, scholar.archive.org, </w:t>
      </w:r>
      <w:hyperlink r:id="rId14" w:history="1">
        <w:r w:rsidRPr="00B8658B">
          <w:rPr>
            <w:rFonts w:ascii="Book Antiqua" w:hAnsi="Book Antiqua"/>
            <w:sz w:val="24"/>
            <w:szCs w:val="24"/>
            <w:u w:val="single"/>
            <w:lang w:val="en-ID" w:bidi="ar-SA"/>
          </w:rPr>
          <w:t>https://scholar.archive.org/work/2kmg5v33s5fkdjqcutucrklssm/access/wayback/http://journal.unhas.ac.id/index.php/jsep/article/download/10493/pdf</w:t>
        </w:r>
      </w:hyperlink>
    </w:p>
    <w:p w14:paraId="78ED275A" w14:textId="77777777" w:rsidR="00AE4A2D" w:rsidRPr="00AE4A2D" w:rsidRDefault="00AE4A2D" w:rsidP="008F4EC4">
      <w:pPr>
        <w:spacing w:after="0" w:line="360" w:lineRule="auto"/>
        <w:ind w:left="284" w:firstLine="426"/>
        <w:jc w:val="both"/>
        <w:rPr>
          <w:rFonts w:ascii="Book Antiqua" w:hAnsi="Book Antiqua"/>
          <w:sz w:val="24"/>
          <w:szCs w:val="24"/>
        </w:rPr>
      </w:pPr>
      <w:r w:rsidRPr="00AE4A2D">
        <w:rPr>
          <w:rFonts w:ascii="Book Antiqua" w:hAnsi="Book Antiqua"/>
          <w:sz w:val="24"/>
          <w:szCs w:val="24"/>
        </w:rPr>
        <w:lastRenderedPageBreak/>
        <w:t>Ruslan, Kadir. (2019). Memperbaiki Data Pangan Indonesia Lewat Metode Kerangka Sampel Area. Makalah Diskusi CIPS No. 7. Diakses dari www.cips-indonesia.org/area-sampling-frame-method Schmidhuber,</w:t>
      </w:r>
    </w:p>
    <w:p w14:paraId="3D0BA1E7" w14:textId="77777777" w:rsidR="00AE4A2D" w:rsidRPr="00AE4A2D" w:rsidRDefault="00AE4A2D" w:rsidP="000A195A">
      <w:pPr>
        <w:spacing w:after="0" w:line="360" w:lineRule="auto"/>
        <w:ind w:left="284" w:firstLine="426"/>
        <w:jc w:val="both"/>
        <w:rPr>
          <w:rFonts w:ascii="Book Antiqua" w:hAnsi="Book Antiqua"/>
          <w:sz w:val="24"/>
          <w:szCs w:val="24"/>
          <w:u w:val="single"/>
          <w:lang w:val="en-ID" w:bidi="ar-SA"/>
        </w:rPr>
      </w:pPr>
      <w:r w:rsidRPr="00BF3042">
        <w:rPr>
          <w:rFonts w:ascii="Book Antiqua" w:hAnsi="Book Antiqua"/>
          <w:sz w:val="24"/>
          <w:szCs w:val="24"/>
          <w:lang w:val="en-ID" w:bidi="ar-SA"/>
        </w:rPr>
        <w:t xml:space="preserve">Simanjuntak, AH, &amp; Erwinsyah, RG (2020). Kesejahteraan Petani Dan Ketahanan Pangan Pada Masa Pandemi Covid-19: Telaah Kritis Terhadap Rencana Megaproyek Lumbung Pangan Nasional Indonesia. </w:t>
      </w:r>
      <w:r w:rsidRPr="00BF3042">
        <w:rPr>
          <w:rFonts w:ascii="Book Antiqua" w:hAnsi="Book Antiqua"/>
          <w:i/>
          <w:iCs/>
          <w:sz w:val="24"/>
          <w:szCs w:val="24"/>
          <w:lang w:val="en-ID" w:bidi="ar-SA"/>
        </w:rPr>
        <w:t>Sosio Informa: Kajian …</w:t>
      </w:r>
      <w:r w:rsidRPr="00BF3042">
        <w:rPr>
          <w:rFonts w:ascii="Book Antiqua" w:hAnsi="Book Antiqua"/>
          <w:sz w:val="24"/>
          <w:szCs w:val="24"/>
          <w:lang w:val="en-ID" w:bidi="ar-SA"/>
        </w:rPr>
        <w:t>, ejournal.kemensos.go.id,</w:t>
      </w:r>
      <w:hyperlink r:id="rId15" w:history="1">
        <w:r w:rsidRPr="00BF3042">
          <w:rPr>
            <w:rStyle w:val="Hyperlink"/>
            <w:rFonts w:ascii="Book Antiqua" w:hAnsi="Book Antiqua"/>
            <w:sz w:val="24"/>
            <w:szCs w:val="24"/>
            <w:lang w:val="en-ID" w:bidi="ar-SA"/>
          </w:rPr>
          <w:t>https://ejournal.kemensos.go.id/index.php/Sosioinforma/article/view/2332</w:t>
        </w:r>
      </w:hyperlink>
    </w:p>
    <w:p w14:paraId="4A21C592" w14:textId="77777777" w:rsidR="00B8658B" w:rsidRPr="00B8658B" w:rsidRDefault="00B8658B" w:rsidP="00B8658B">
      <w:pPr>
        <w:spacing w:after="0" w:line="360" w:lineRule="auto"/>
        <w:ind w:left="284" w:firstLine="426"/>
        <w:jc w:val="both"/>
        <w:rPr>
          <w:rFonts w:ascii="Times New Roman" w:hAnsi="Times New Roman"/>
          <w:sz w:val="24"/>
          <w:szCs w:val="24"/>
          <w:lang w:val="en-ID" w:bidi="ar-SA"/>
        </w:rPr>
      </w:pPr>
    </w:p>
    <w:p w14:paraId="3AA6698A" w14:textId="77777777" w:rsidR="00B8658B" w:rsidRDefault="00B8658B" w:rsidP="000A195A">
      <w:pPr>
        <w:spacing w:after="0" w:line="360" w:lineRule="auto"/>
        <w:ind w:left="284" w:firstLine="426"/>
        <w:jc w:val="both"/>
        <w:rPr>
          <w:rFonts w:ascii="Times New Roman" w:hAnsi="Times New Roman"/>
          <w:sz w:val="24"/>
          <w:szCs w:val="24"/>
          <w:lang w:val="en-ID" w:bidi="ar-SA"/>
        </w:rPr>
      </w:pPr>
    </w:p>
    <w:p w14:paraId="1601F63F" w14:textId="77777777" w:rsidR="000A195A" w:rsidRDefault="000A195A" w:rsidP="000A195A">
      <w:pPr>
        <w:spacing w:after="0" w:line="360" w:lineRule="auto"/>
        <w:ind w:left="284" w:firstLine="426"/>
        <w:jc w:val="both"/>
        <w:rPr>
          <w:rFonts w:ascii="Times New Roman" w:hAnsi="Times New Roman"/>
          <w:sz w:val="24"/>
          <w:szCs w:val="24"/>
          <w:lang w:val="en-ID" w:bidi="ar-SA"/>
        </w:rPr>
      </w:pPr>
    </w:p>
    <w:p w14:paraId="1D254C5F" w14:textId="77777777" w:rsidR="000A195A" w:rsidRPr="000A195A" w:rsidRDefault="000A195A" w:rsidP="000A195A">
      <w:pPr>
        <w:spacing w:after="0" w:line="360" w:lineRule="auto"/>
        <w:ind w:left="284" w:firstLine="426"/>
        <w:jc w:val="both"/>
        <w:rPr>
          <w:rFonts w:ascii="Times New Roman" w:hAnsi="Times New Roman"/>
          <w:sz w:val="24"/>
          <w:szCs w:val="24"/>
          <w:u w:val="single"/>
          <w:lang w:val="en-ID" w:bidi="ar-SA"/>
        </w:rPr>
      </w:pPr>
    </w:p>
    <w:p w14:paraId="7E312C62" w14:textId="77777777" w:rsidR="000A195A" w:rsidRPr="00BF3042" w:rsidRDefault="000A195A" w:rsidP="00BF3042">
      <w:pPr>
        <w:spacing w:after="0" w:line="360" w:lineRule="auto"/>
        <w:ind w:left="284" w:firstLine="426"/>
        <w:jc w:val="both"/>
        <w:rPr>
          <w:rFonts w:ascii="Times New Roman" w:hAnsi="Times New Roman"/>
          <w:sz w:val="24"/>
          <w:szCs w:val="24"/>
          <w:lang w:val="en-ID" w:bidi="ar-SA"/>
        </w:rPr>
      </w:pPr>
    </w:p>
    <w:p w14:paraId="3E2886B3" w14:textId="77777777" w:rsidR="00BF3042" w:rsidRPr="002C1197" w:rsidRDefault="00BF3042" w:rsidP="002C1197">
      <w:pPr>
        <w:spacing w:after="0" w:line="360" w:lineRule="auto"/>
        <w:ind w:left="284" w:firstLine="426"/>
        <w:jc w:val="both"/>
      </w:pPr>
    </w:p>
    <w:p w14:paraId="2EF333C4" w14:textId="77777777" w:rsidR="002C1197" w:rsidRDefault="002C1197" w:rsidP="008F4EC4">
      <w:pPr>
        <w:spacing w:after="0" w:line="360" w:lineRule="auto"/>
        <w:ind w:left="284" w:firstLine="426"/>
        <w:jc w:val="both"/>
      </w:pPr>
    </w:p>
    <w:p w14:paraId="72782819" w14:textId="77777777" w:rsidR="007B6169" w:rsidRPr="00D11CFC" w:rsidRDefault="007B6169" w:rsidP="007B6169">
      <w:pPr>
        <w:widowControl w:val="0"/>
        <w:autoSpaceDE w:val="0"/>
        <w:autoSpaceDN w:val="0"/>
        <w:adjustRightInd w:val="0"/>
        <w:spacing w:before="120" w:after="0" w:line="240" w:lineRule="auto"/>
        <w:ind w:right="88" w:firstLine="720"/>
        <w:jc w:val="both"/>
        <w:rPr>
          <w:rFonts w:ascii="Book Antiqua" w:hAnsi="Book Antiqua"/>
          <w:color w:val="C00000"/>
          <w:szCs w:val="22"/>
        </w:rPr>
      </w:pPr>
    </w:p>
    <w:p w14:paraId="06A72D70" w14:textId="63BC2E7A" w:rsidR="00D44E17" w:rsidRDefault="00D44E17" w:rsidP="007B6169">
      <w:pPr>
        <w:spacing w:after="0" w:line="240" w:lineRule="auto"/>
        <w:ind w:left="709" w:hanging="709"/>
        <w:rPr>
          <w:rFonts w:ascii="Book Antiqua" w:hAnsi="Book Antiqua" w:cs="Arial"/>
          <w:color w:val="C00000"/>
          <w:sz w:val="24"/>
          <w:szCs w:val="24"/>
        </w:rPr>
      </w:pPr>
    </w:p>
    <w:p w14:paraId="454FF681" w14:textId="27B09A31" w:rsidR="00856261" w:rsidRPr="00856261" w:rsidRDefault="00856261" w:rsidP="00856261">
      <w:pPr>
        <w:rPr>
          <w:rFonts w:ascii="Book Antiqua" w:hAnsi="Book Antiqua" w:cs="Arial"/>
          <w:sz w:val="24"/>
          <w:szCs w:val="24"/>
        </w:rPr>
      </w:pPr>
    </w:p>
    <w:p w14:paraId="3D180FC9" w14:textId="5F225E85" w:rsidR="00856261" w:rsidRPr="00856261" w:rsidRDefault="00856261" w:rsidP="00856261">
      <w:pPr>
        <w:rPr>
          <w:rFonts w:ascii="Book Antiqua" w:hAnsi="Book Antiqua" w:cs="Arial"/>
          <w:sz w:val="24"/>
          <w:szCs w:val="24"/>
        </w:rPr>
      </w:pPr>
    </w:p>
    <w:p w14:paraId="4490FF9D" w14:textId="09AB0813" w:rsidR="00856261" w:rsidRDefault="00856261" w:rsidP="00856261">
      <w:pPr>
        <w:rPr>
          <w:rFonts w:ascii="Book Antiqua" w:hAnsi="Book Antiqua" w:cs="Arial"/>
          <w:color w:val="C00000"/>
          <w:sz w:val="24"/>
          <w:szCs w:val="24"/>
        </w:rPr>
      </w:pPr>
    </w:p>
    <w:p w14:paraId="016172CF" w14:textId="127E21A1" w:rsidR="00856261" w:rsidRDefault="00856261" w:rsidP="00856261">
      <w:pPr>
        <w:rPr>
          <w:rFonts w:ascii="Book Antiqua" w:hAnsi="Book Antiqua" w:cs="Arial"/>
          <w:color w:val="C00000"/>
          <w:sz w:val="24"/>
          <w:szCs w:val="24"/>
        </w:rPr>
      </w:pPr>
    </w:p>
    <w:p w14:paraId="0BDCDA56" w14:textId="77777777" w:rsidR="00856261" w:rsidRPr="00856261" w:rsidRDefault="00856261" w:rsidP="00856261">
      <w:pPr>
        <w:jc w:val="center"/>
        <w:rPr>
          <w:rFonts w:ascii="Book Antiqua" w:hAnsi="Book Antiqua" w:cs="Arial"/>
          <w:sz w:val="24"/>
          <w:szCs w:val="24"/>
        </w:rPr>
      </w:pPr>
    </w:p>
    <w:sectPr w:rsidR="00856261" w:rsidRPr="00856261" w:rsidSect="00862DF7">
      <w:headerReference w:type="even" r:id="rId16"/>
      <w:headerReference w:type="default" r:id="rId17"/>
      <w:footerReference w:type="even" r:id="rId18"/>
      <w:footerReference w:type="default" r:id="rId19"/>
      <w:headerReference w:type="first" r:id="rId20"/>
      <w:footerReference w:type="first" r:id="rId21"/>
      <w:pgSz w:w="11906" w:h="16838"/>
      <w:pgMar w:top="1701" w:right="1701" w:bottom="1701"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59557" w14:textId="77777777" w:rsidR="0091036E" w:rsidRDefault="0091036E" w:rsidP="00934130">
      <w:pPr>
        <w:spacing w:after="0" w:line="240" w:lineRule="auto"/>
      </w:pPr>
      <w:r>
        <w:separator/>
      </w:r>
    </w:p>
  </w:endnote>
  <w:endnote w:type="continuationSeparator" w:id="0">
    <w:p w14:paraId="437875DF" w14:textId="77777777" w:rsidR="0091036E" w:rsidRDefault="0091036E" w:rsidP="0093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ajan Pro">
    <w:altName w:val="Calibri"/>
    <w:panose1 w:val="00000000000000000000"/>
    <w:charset w:val="00"/>
    <w:family w:val="roma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D984" w14:textId="77777777" w:rsidR="003F0165" w:rsidRPr="008338F0" w:rsidRDefault="003F0165">
    <w:pPr>
      <w:pStyle w:val="Footer"/>
      <w:jc w:val="center"/>
      <w:rPr>
        <w:rFonts w:ascii="Book Antiqua" w:hAnsi="Book Antiqua"/>
        <w:b/>
        <w:color w:val="002060"/>
        <w:sz w:val="20"/>
      </w:rPr>
    </w:pPr>
    <w:r w:rsidRPr="008338F0">
      <w:rPr>
        <w:rFonts w:ascii="Book Antiqua" w:hAnsi="Book Antiqua"/>
        <w:b/>
        <w:color w:val="002060"/>
        <w:sz w:val="20"/>
      </w:rPr>
      <w:fldChar w:fldCharType="begin"/>
    </w:r>
    <w:r w:rsidRPr="008338F0">
      <w:rPr>
        <w:rFonts w:ascii="Book Antiqua" w:hAnsi="Book Antiqua"/>
        <w:b/>
        <w:color w:val="002060"/>
        <w:sz w:val="20"/>
      </w:rPr>
      <w:instrText xml:space="preserve"> PAGE   \* MERGEFORMAT </w:instrText>
    </w:r>
    <w:r w:rsidRPr="008338F0">
      <w:rPr>
        <w:rFonts w:ascii="Book Antiqua" w:hAnsi="Book Antiqua"/>
        <w:b/>
        <w:color w:val="002060"/>
        <w:sz w:val="20"/>
      </w:rPr>
      <w:fldChar w:fldCharType="separate"/>
    </w:r>
    <w:r w:rsidR="00A41ED8" w:rsidRPr="008338F0">
      <w:rPr>
        <w:rFonts w:ascii="Book Antiqua" w:hAnsi="Book Antiqua"/>
        <w:b/>
        <w:noProof/>
        <w:color w:val="002060"/>
        <w:sz w:val="20"/>
      </w:rPr>
      <w:t>2</w:t>
    </w:r>
    <w:r w:rsidRPr="008338F0">
      <w:rPr>
        <w:rFonts w:ascii="Book Antiqua" w:hAnsi="Book Antiqua"/>
        <w:b/>
        <w:noProof/>
        <w:color w:val="002060"/>
        <w:sz w:val="20"/>
      </w:rPr>
      <w:fldChar w:fldCharType="end"/>
    </w:r>
  </w:p>
  <w:p w14:paraId="448E5D8B" w14:textId="77777777" w:rsidR="003F0165" w:rsidRDefault="003F01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74C1B" w14:textId="77777777" w:rsidR="003F0165" w:rsidRPr="008338F0" w:rsidRDefault="003F0165">
    <w:pPr>
      <w:pStyle w:val="Footer"/>
      <w:jc w:val="center"/>
      <w:rPr>
        <w:rFonts w:ascii="Book Antiqua" w:hAnsi="Book Antiqua"/>
        <w:b/>
        <w:color w:val="002060"/>
        <w:sz w:val="20"/>
      </w:rPr>
    </w:pPr>
    <w:r w:rsidRPr="008338F0">
      <w:rPr>
        <w:rFonts w:ascii="Book Antiqua" w:hAnsi="Book Antiqua"/>
        <w:b/>
        <w:color w:val="002060"/>
        <w:sz w:val="20"/>
      </w:rPr>
      <w:fldChar w:fldCharType="begin"/>
    </w:r>
    <w:r w:rsidRPr="008338F0">
      <w:rPr>
        <w:rFonts w:ascii="Book Antiqua" w:hAnsi="Book Antiqua"/>
        <w:b/>
        <w:color w:val="002060"/>
        <w:sz w:val="20"/>
      </w:rPr>
      <w:instrText xml:space="preserve"> PAGE   \* MERGEFORMAT </w:instrText>
    </w:r>
    <w:r w:rsidRPr="008338F0">
      <w:rPr>
        <w:rFonts w:ascii="Book Antiqua" w:hAnsi="Book Antiqua"/>
        <w:b/>
        <w:color w:val="002060"/>
        <w:sz w:val="20"/>
      </w:rPr>
      <w:fldChar w:fldCharType="separate"/>
    </w:r>
    <w:r w:rsidR="00A41ED8" w:rsidRPr="008338F0">
      <w:rPr>
        <w:rFonts w:ascii="Book Antiqua" w:hAnsi="Book Antiqua"/>
        <w:b/>
        <w:noProof/>
        <w:color w:val="002060"/>
        <w:sz w:val="20"/>
      </w:rPr>
      <w:t>3</w:t>
    </w:r>
    <w:r w:rsidRPr="008338F0">
      <w:rPr>
        <w:rFonts w:ascii="Book Antiqua" w:hAnsi="Book Antiqua"/>
        <w:b/>
        <w:noProof/>
        <w:color w:val="002060"/>
        <w:sz w:val="20"/>
      </w:rPr>
      <w:fldChar w:fldCharType="end"/>
    </w:r>
  </w:p>
  <w:p w14:paraId="0F9F913C" w14:textId="77777777" w:rsidR="003F0165" w:rsidRPr="003045E4" w:rsidRDefault="003F0165">
    <w:pPr>
      <w:pStyle w:val="Footer"/>
      <w:rPr>
        <w:rFonts w:ascii="Book Antiqua" w:hAnsi="Book Antiqua"/>
        <w:b/>
        <w:color w:val="C0000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187A" w14:textId="77777777" w:rsidR="003F0165" w:rsidRPr="008338F0" w:rsidRDefault="003F0165">
    <w:pPr>
      <w:pStyle w:val="Footer"/>
      <w:jc w:val="center"/>
      <w:rPr>
        <w:rFonts w:ascii="Book Antiqua" w:hAnsi="Book Antiqua"/>
        <w:b/>
        <w:color w:val="002060"/>
        <w:sz w:val="20"/>
      </w:rPr>
    </w:pPr>
    <w:r w:rsidRPr="008338F0">
      <w:rPr>
        <w:rFonts w:ascii="Book Antiqua" w:hAnsi="Book Antiqua"/>
        <w:b/>
        <w:color w:val="002060"/>
        <w:sz w:val="20"/>
      </w:rPr>
      <w:fldChar w:fldCharType="begin"/>
    </w:r>
    <w:r w:rsidRPr="008338F0">
      <w:rPr>
        <w:rFonts w:ascii="Book Antiqua" w:hAnsi="Book Antiqua"/>
        <w:b/>
        <w:color w:val="002060"/>
        <w:sz w:val="20"/>
      </w:rPr>
      <w:instrText xml:space="preserve"> PAGE   \* MERGEFORMAT </w:instrText>
    </w:r>
    <w:r w:rsidRPr="008338F0">
      <w:rPr>
        <w:rFonts w:ascii="Book Antiqua" w:hAnsi="Book Antiqua"/>
        <w:b/>
        <w:color w:val="002060"/>
        <w:sz w:val="20"/>
      </w:rPr>
      <w:fldChar w:fldCharType="separate"/>
    </w:r>
    <w:r w:rsidR="00A41ED8" w:rsidRPr="008338F0">
      <w:rPr>
        <w:rFonts w:ascii="Book Antiqua" w:hAnsi="Book Antiqua"/>
        <w:b/>
        <w:noProof/>
        <w:color w:val="002060"/>
        <w:sz w:val="20"/>
      </w:rPr>
      <w:t>1</w:t>
    </w:r>
    <w:r w:rsidRPr="008338F0">
      <w:rPr>
        <w:rFonts w:ascii="Book Antiqua" w:hAnsi="Book Antiqua"/>
        <w:b/>
        <w:noProof/>
        <w:color w:val="002060"/>
        <w:sz w:val="20"/>
      </w:rPr>
      <w:fldChar w:fldCharType="end"/>
    </w:r>
  </w:p>
  <w:p w14:paraId="478CFE6D" w14:textId="77777777" w:rsidR="003F0165" w:rsidRPr="003045E4" w:rsidRDefault="003F0165">
    <w:pPr>
      <w:pStyle w:val="Footer"/>
      <w:rPr>
        <w:rFonts w:ascii="Book Antiqua" w:hAnsi="Book Antiqua"/>
        <w:b/>
        <w:color w:val="C0000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E8FE8" w14:textId="77777777" w:rsidR="0091036E" w:rsidRDefault="0091036E" w:rsidP="00934130">
      <w:pPr>
        <w:spacing w:after="0" w:line="240" w:lineRule="auto"/>
      </w:pPr>
      <w:r>
        <w:separator/>
      </w:r>
    </w:p>
  </w:footnote>
  <w:footnote w:type="continuationSeparator" w:id="0">
    <w:p w14:paraId="2B19709C" w14:textId="77777777" w:rsidR="0091036E" w:rsidRDefault="0091036E" w:rsidP="00934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5B6E6" w14:textId="77777777" w:rsidR="003F0165" w:rsidRPr="00083C6C" w:rsidRDefault="0091036E" w:rsidP="00083C6C">
    <w:pPr>
      <w:pStyle w:val="Header"/>
    </w:pPr>
    <w:r>
      <w:rPr>
        <w:rFonts w:ascii="Book Antiqua" w:hAnsi="Book Antiqua"/>
        <w:b/>
        <w:i/>
        <w:noProof/>
        <w:sz w:val="20"/>
        <w:lang w:val="id-ID"/>
      </w:rPr>
      <w:pict w14:anchorId="2CB69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9724" o:spid="_x0000_s1026" type="#_x0000_t75" alt="" style="position:absolute;margin-left:0;margin-top:0;width:424.95pt;height:428.2pt;z-index:-251658752;mso-wrap-edited:f;mso-width-percent:0;mso-height-percent:0;mso-position-horizontal:center;mso-position-horizontal-relative:margin;mso-position-vertical:center;mso-position-vertical-relative:margin;mso-width-percent:0;mso-height-percent:0" o:allowincell="f">
          <v:imagedata r:id="rId1" o:title="empower" gain="19661f" blacklevel="22938f"/>
          <w10:wrap anchorx="margin" anchory="margin"/>
        </v:shape>
      </w:pict>
    </w:r>
    <w:r w:rsidR="00083C6C" w:rsidRPr="00083C6C">
      <w:rPr>
        <w:rFonts w:ascii="Book Antiqua" w:hAnsi="Book Antiqua"/>
        <w:b/>
        <w:i/>
        <w:sz w:val="20"/>
        <w:lang w:val="id-ID"/>
      </w:rPr>
      <w:t>P-ISSN: 2580-085X, E-ISSN: 2580-0973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D775" w14:textId="77777777" w:rsidR="003F0165" w:rsidRPr="00083C6C" w:rsidRDefault="0091036E" w:rsidP="00334F9D">
    <w:pPr>
      <w:pStyle w:val="Header"/>
      <w:jc w:val="right"/>
      <w:rPr>
        <w:rFonts w:ascii="Book Antiqua" w:hAnsi="Book Antiqua"/>
        <w:i/>
        <w:sz w:val="20"/>
      </w:rPr>
    </w:pPr>
    <w:r>
      <w:rPr>
        <w:rFonts w:ascii="Book Antiqua" w:hAnsi="Book Antiqua"/>
        <w:b/>
        <w:i/>
        <w:noProof/>
        <w:sz w:val="20"/>
      </w:rPr>
      <w:pict w14:anchorId="23CD5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9725" o:spid="_x0000_s1025" type="#_x0000_t75" alt="" style="position:absolute;left:0;text-align:left;margin-left:0;margin-top:0;width:424.95pt;height:428.2pt;z-index:-251657728;mso-wrap-edited:f;mso-width-percent:0;mso-height-percent:0;mso-position-horizontal:center;mso-position-horizontal-relative:margin;mso-position-vertical:center;mso-position-vertical-relative:margin;mso-width-percent:0;mso-height-percent:0" o:allowincell="f">
          <v:imagedata r:id="rId1" o:title="empower" gain="19661f" blacklevel="22938f"/>
          <w10:wrap anchorx="margin" anchory="margin"/>
        </v:shape>
      </w:pict>
    </w:r>
    <w:r w:rsidR="00083C6C">
      <w:rPr>
        <w:rFonts w:ascii="Book Antiqua" w:hAnsi="Book Antiqua"/>
        <w:b/>
        <w:i/>
        <w:sz w:val="20"/>
      </w:rPr>
      <w:t>Empower</w:t>
    </w:r>
    <w:r w:rsidR="003F0165" w:rsidRPr="00334F9D">
      <w:rPr>
        <w:rFonts w:ascii="Book Antiqua" w:hAnsi="Book Antiqua"/>
        <w:b/>
        <w:i/>
        <w:sz w:val="20"/>
        <w:lang w:val="id-ID"/>
      </w:rPr>
      <w:t>.</w:t>
    </w:r>
    <w:r w:rsidR="003F0165" w:rsidRPr="00334F9D">
      <w:rPr>
        <w:rFonts w:ascii="Book Antiqua" w:hAnsi="Book Antiqua"/>
        <w:i/>
        <w:sz w:val="20"/>
        <w:lang w:val="id-ID"/>
      </w:rPr>
      <w:t xml:space="preserve"> </w:t>
    </w:r>
    <w:r w:rsidR="00083C6C">
      <w:rPr>
        <w:rFonts w:ascii="Book Antiqua" w:hAnsi="Book Antiqua"/>
        <w:i/>
        <w:sz w:val="20"/>
      </w:rPr>
      <w:t>Vol</w:t>
    </w:r>
    <w:r w:rsidR="00681C12">
      <w:rPr>
        <w:rFonts w:ascii="Book Antiqua" w:hAnsi="Book Antiqua"/>
        <w:i/>
        <w:sz w:val="20"/>
      </w:rPr>
      <w:t xml:space="preserve">. </w:t>
    </w:r>
    <w:r w:rsidR="003F0165" w:rsidRPr="00334F9D">
      <w:rPr>
        <w:rFonts w:ascii="Book Antiqua" w:hAnsi="Book Antiqua"/>
        <w:i/>
        <w:sz w:val="20"/>
        <w:lang w:val="id-ID"/>
      </w:rPr>
      <w:t>(</w:t>
    </w:r>
    <w:r w:rsidR="00083C6C">
      <w:rPr>
        <w:rFonts w:ascii="Book Antiqua" w:hAnsi="Book Antiqua"/>
        <w:i/>
        <w:sz w:val="20"/>
      </w:rPr>
      <w:t>No</w:t>
    </w:r>
    <w:r w:rsidR="003F0165" w:rsidRPr="00334F9D">
      <w:rPr>
        <w:rFonts w:ascii="Book Antiqua" w:hAnsi="Book Antiqua"/>
        <w:i/>
        <w:sz w:val="20"/>
        <w:lang w:val="id-ID"/>
      </w:rPr>
      <w:t xml:space="preserve">): </w:t>
    </w:r>
    <w:r w:rsidR="00083C6C">
      <w:rPr>
        <w:rFonts w:ascii="Book Antiqua" w:hAnsi="Book Antiqua"/>
        <w:i/>
        <w:sz w:val="20"/>
      </w:rPr>
      <w:t>page</w:t>
    </w:r>
    <w:r w:rsidR="003F0165" w:rsidRPr="00334F9D">
      <w:rPr>
        <w:rFonts w:ascii="Book Antiqua" w:hAnsi="Book Antiqua"/>
        <w:i/>
        <w:sz w:val="20"/>
        <w:lang w:val="id-ID"/>
      </w:rPr>
      <w:t>-</w:t>
    </w:r>
    <w:r w:rsidR="00083C6C">
      <w:rPr>
        <w:rFonts w:ascii="Book Antiqua" w:hAnsi="Book Antiqua"/>
        <w:i/>
        <w:sz w:val="20"/>
      </w:rPr>
      <w:t>page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EF77" w14:textId="7F51BC4A" w:rsidR="00CD12F1" w:rsidRPr="008900D0" w:rsidRDefault="00983863" w:rsidP="00CD12F1">
    <w:pPr>
      <w:pStyle w:val="Header"/>
      <w:pBdr>
        <w:top w:val="single" w:sz="4" w:space="1" w:color="auto"/>
        <w:bottom w:val="single" w:sz="12" w:space="3" w:color="auto"/>
      </w:pBdr>
      <w:rPr>
        <w:rFonts w:ascii="Book Antiqua" w:hAnsi="Book Antiqua"/>
        <w:b/>
        <w:bCs/>
        <w:sz w:val="62"/>
        <w:szCs w:val="60"/>
        <w:lang w:val="id-ID"/>
      </w:rPr>
    </w:pPr>
    <w:bookmarkStart w:id="4" w:name="_Hlk490921290"/>
    <w:bookmarkStart w:id="5" w:name="_Hlk490921291"/>
    <w:bookmarkStart w:id="6" w:name="_Hlk490921292"/>
    <w:r>
      <w:rPr>
        <w:rFonts w:ascii="Trajan Pro" w:hAnsi="Trajan Pro"/>
        <w:noProof/>
        <w:sz w:val="44"/>
        <w:szCs w:val="60"/>
      </w:rPr>
      <w:drawing>
        <wp:anchor distT="0" distB="0" distL="114300" distR="114300" simplePos="0" relativeHeight="251659776" behindDoc="0" locked="0" layoutInCell="1" allowOverlap="1" wp14:anchorId="14681E7D" wp14:editId="4992EE62">
          <wp:simplePos x="0" y="0"/>
          <wp:positionH relativeFrom="column">
            <wp:posOffset>4350385</wp:posOffset>
          </wp:positionH>
          <wp:positionV relativeFrom="paragraph">
            <wp:posOffset>5922</wp:posOffset>
          </wp:positionV>
          <wp:extent cx="1013765" cy="1432193"/>
          <wp:effectExtent l="0" t="0" r="254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13765" cy="1432193"/>
                  </a:xfrm>
                  <a:prstGeom prst="rect">
                    <a:avLst/>
                  </a:prstGeom>
                </pic:spPr>
              </pic:pic>
            </a:graphicData>
          </a:graphic>
          <wp14:sizeRelH relativeFrom="page">
            <wp14:pctWidth>0</wp14:pctWidth>
          </wp14:sizeRelH>
          <wp14:sizeRelV relativeFrom="page">
            <wp14:pctHeight>0</wp14:pctHeight>
          </wp14:sizeRelV>
        </wp:anchor>
      </w:drawing>
    </w:r>
    <w:r w:rsidRPr="00CD12F1">
      <w:rPr>
        <w:rFonts w:ascii="Trajan Pro" w:hAnsi="Trajan Pro"/>
        <w:noProof/>
        <w:sz w:val="44"/>
        <w:szCs w:val="60"/>
      </w:rPr>
      <mc:AlternateContent>
        <mc:Choice Requires="wps">
          <w:drawing>
            <wp:anchor distT="0" distB="0" distL="114300" distR="114300" simplePos="0" relativeHeight="251656704" behindDoc="1" locked="0" layoutInCell="1" allowOverlap="1" wp14:anchorId="3A0B4894" wp14:editId="5DEC1D2C">
              <wp:simplePos x="0" y="0"/>
              <wp:positionH relativeFrom="column">
                <wp:posOffset>14605</wp:posOffset>
              </wp:positionH>
              <wp:positionV relativeFrom="paragraph">
                <wp:posOffset>51435</wp:posOffset>
              </wp:positionV>
              <wp:extent cx="5348605" cy="723265"/>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8605" cy="72326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68B79" id="Rectangle 5" o:spid="_x0000_s1026" style="position:absolute;margin-left:1.15pt;margin-top:4.05pt;width:421.15pt;height:56.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" fillcolor="#d8d8d8" stroked="f">
              <v:path arrowok="t"/>
            </v:rect>
          </w:pict>
        </mc:Fallback>
      </mc:AlternateContent>
    </w:r>
    <w:r w:rsidR="00A22518" w:rsidRPr="008900D0">
      <w:rPr>
        <w:rFonts w:ascii="Book Antiqua" w:hAnsi="Book Antiqua"/>
        <w:b/>
        <w:bCs/>
        <w:sz w:val="62"/>
        <w:szCs w:val="60"/>
      </w:rPr>
      <w:t>JURNAL EMPOWER</w:t>
    </w:r>
    <w:r w:rsidR="00CD12F1" w:rsidRPr="008900D0">
      <w:rPr>
        <w:rFonts w:ascii="Book Antiqua" w:hAnsi="Book Antiqua"/>
        <w:b/>
        <w:bCs/>
        <w:sz w:val="62"/>
        <w:szCs w:val="60"/>
        <w:lang w:val="id-ID"/>
      </w:rPr>
      <w:t>:</w:t>
    </w:r>
  </w:p>
  <w:p w14:paraId="13679E19" w14:textId="77777777" w:rsidR="003F0165" w:rsidRPr="008900D0" w:rsidRDefault="00CD12F1" w:rsidP="00EF357F">
    <w:pPr>
      <w:pStyle w:val="Header"/>
      <w:pBdr>
        <w:top w:val="single" w:sz="4" w:space="1" w:color="auto"/>
        <w:bottom w:val="single" w:sz="12" w:space="3" w:color="auto"/>
      </w:pBdr>
      <w:rPr>
        <w:rFonts w:ascii="Book Antiqua" w:hAnsi="Book Antiqua"/>
        <w:b/>
        <w:bCs/>
        <w:sz w:val="34"/>
        <w:szCs w:val="34"/>
        <w:lang w:val="id-ID"/>
      </w:rPr>
    </w:pPr>
    <w:r w:rsidRPr="008900D0">
      <w:rPr>
        <w:rFonts w:ascii="Book Antiqua" w:hAnsi="Book Antiqua"/>
        <w:b/>
        <w:bCs/>
        <w:sz w:val="34"/>
        <w:szCs w:val="34"/>
        <w:lang w:val="id-ID"/>
      </w:rPr>
      <w:t>J</w:t>
    </w:r>
    <w:r w:rsidR="00A22518" w:rsidRPr="008900D0">
      <w:rPr>
        <w:rFonts w:ascii="Book Antiqua" w:hAnsi="Book Antiqua"/>
        <w:b/>
        <w:bCs/>
        <w:sz w:val="34"/>
        <w:szCs w:val="34"/>
      </w:rPr>
      <w:t>urnal Pengembangan Masyarakat Islam</w:t>
    </w:r>
    <w:r w:rsidR="003F0165" w:rsidRPr="008900D0">
      <w:rPr>
        <w:rFonts w:ascii="Book Antiqua" w:hAnsi="Book Antiqua"/>
        <w:b/>
        <w:bCs/>
        <w:noProof/>
        <w:sz w:val="34"/>
        <w:szCs w:val="34"/>
      </w:rPr>
      <w:t xml:space="preserve"> </w:t>
    </w:r>
  </w:p>
  <w:p w14:paraId="0928CDEC" w14:textId="77777777" w:rsidR="003F0165" w:rsidRPr="008900D0" w:rsidRDefault="003F0165" w:rsidP="008900D0">
    <w:pPr>
      <w:pStyle w:val="Header"/>
      <w:pBdr>
        <w:top w:val="single" w:sz="4" w:space="1" w:color="auto"/>
        <w:bottom w:val="single" w:sz="12" w:space="3" w:color="auto"/>
      </w:pBdr>
      <w:rPr>
        <w:rFonts w:ascii="Book Antiqua" w:hAnsi="Book Antiqua"/>
      </w:rPr>
    </w:pPr>
    <w:r w:rsidRPr="008900D0">
      <w:rPr>
        <w:rFonts w:ascii="Book Antiqua" w:hAnsi="Book Antiqua"/>
        <w:lang w:val="id-ID"/>
      </w:rPr>
      <w:t xml:space="preserve">P-ISSN: </w:t>
    </w:r>
    <w:r w:rsidR="00CD12F1" w:rsidRPr="008900D0">
      <w:rPr>
        <w:rFonts w:ascii="Book Antiqua" w:hAnsi="Book Antiqua"/>
        <w:lang w:val="id-ID"/>
      </w:rPr>
      <w:t>2</w:t>
    </w:r>
    <w:r w:rsidR="00A22518" w:rsidRPr="008900D0">
      <w:rPr>
        <w:rFonts w:ascii="Book Antiqua" w:hAnsi="Book Antiqua"/>
      </w:rPr>
      <w:t>580</w:t>
    </w:r>
    <w:r w:rsidR="00CD12F1" w:rsidRPr="008900D0">
      <w:rPr>
        <w:rFonts w:ascii="Book Antiqua" w:hAnsi="Book Antiqua"/>
        <w:lang w:val="id-ID"/>
      </w:rPr>
      <w:t>-</w:t>
    </w:r>
    <w:r w:rsidR="00A22518" w:rsidRPr="008900D0">
      <w:rPr>
        <w:rFonts w:ascii="Book Antiqua" w:hAnsi="Book Antiqua"/>
      </w:rPr>
      <w:t>085X</w:t>
    </w:r>
    <w:r w:rsidRPr="008900D0">
      <w:rPr>
        <w:rFonts w:ascii="Book Antiqua" w:hAnsi="Book Antiqua"/>
        <w:lang w:val="id-ID"/>
      </w:rPr>
      <w:t xml:space="preserve">, E-ISSN: </w:t>
    </w:r>
    <w:r w:rsidR="00CD12F1" w:rsidRPr="008900D0">
      <w:rPr>
        <w:rFonts w:ascii="Book Antiqua" w:hAnsi="Book Antiqua"/>
        <w:lang w:val="id-ID"/>
      </w:rPr>
      <w:t>25</w:t>
    </w:r>
    <w:r w:rsidR="00A22518" w:rsidRPr="008900D0">
      <w:rPr>
        <w:rFonts w:ascii="Book Antiqua" w:hAnsi="Book Antiqua"/>
      </w:rPr>
      <w:t>80</w:t>
    </w:r>
    <w:r w:rsidR="00CD12F1" w:rsidRPr="008900D0">
      <w:rPr>
        <w:rFonts w:ascii="Book Antiqua" w:hAnsi="Book Antiqua"/>
        <w:lang w:val="id-ID"/>
      </w:rPr>
      <w:t>-</w:t>
    </w:r>
    <w:r w:rsidR="00A22518" w:rsidRPr="008900D0">
      <w:rPr>
        <w:rFonts w:ascii="Book Antiqua" w:hAnsi="Book Antiqua"/>
      </w:rPr>
      <w:t>0973</w:t>
    </w:r>
  </w:p>
  <w:p w14:paraId="7D7089FB" w14:textId="77777777" w:rsidR="003F0165" w:rsidRDefault="003F0165" w:rsidP="00EF357F">
    <w:pPr>
      <w:pStyle w:val="Header"/>
      <w:pBdr>
        <w:top w:val="single" w:sz="4" w:space="1" w:color="auto"/>
        <w:bottom w:val="single" w:sz="12" w:space="3" w:color="auto"/>
      </w:pBdr>
      <w:spacing w:before="20"/>
      <w:rPr>
        <w:rFonts w:ascii="Trajan Pro" w:hAnsi="Trajan Pro"/>
        <w:i/>
        <w:sz w:val="18"/>
        <w:lang w:val="id-ID"/>
      </w:rPr>
    </w:pPr>
  </w:p>
  <w:p w14:paraId="616A6BAD" w14:textId="56B77977" w:rsidR="00CD12F1" w:rsidRPr="008900D0" w:rsidRDefault="008900D0" w:rsidP="008900D0">
    <w:pPr>
      <w:pStyle w:val="Header"/>
      <w:pBdr>
        <w:top w:val="single" w:sz="4" w:space="1" w:color="auto"/>
        <w:bottom w:val="single" w:sz="12" w:space="3" w:color="auto"/>
      </w:pBdr>
      <w:rPr>
        <w:rFonts w:ascii="Book Antiqua" w:hAnsi="Book Antiqua"/>
        <w:b/>
        <w:bCs/>
        <w:color w:val="002060"/>
        <w:sz w:val="28"/>
        <w:szCs w:val="32"/>
      </w:rPr>
    </w:pPr>
    <w:r w:rsidRPr="008900D0">
      <w:rPr>
        <w:rFonts w:ascii="Book Antiqua" w:hAnsi="Book Antiqua"/>
        <w:b/>
        <w:bCs/>
        <w:color w:val="002060"/>
        <w:sz w:val="28"/>
        <w:szCs w:val="32"/>
        <w:lang w:val="id-ID"/>
      </w:rPr>
      <w:t xml:space="preserve">Volume </w:t>
    </w:r>
    <w:r w:rsidRPr="008900D0">
      <w:rPr>
        <w:rFonts w:ascii="Book Antiqua" w:hAnsi="Book Antiqua"/>
        <w:b/>
        <w:bCs/>
        <w:color w:val="002060"/>
        <w:sz w:val="28"/>
        <w:szCs w:val="32"/>
      </w:rPr>
      <w:t>6</w:t>
    </w:r>
    <w:r w:rsidRPr="008900D0">
      <w:rPr>
        <w:rFonts w:ascii="Book Antiqua" w:hAnsi="Book Antiqua"/>
        <w:b/>
        <w:bCs/>
        <w:color w:val="002060"/>
        <w:sz w:val="28"/>
        <w:szCs w:val="32"/>
        <w:lang w:val="id-ID"/>
      </w:rPr>
      <w:t xml:space="preserve"> Issue </w:t>
    </w:r>
    <w:r w:rsidR="00C01286">
      <w:rPr>
        <w:rFonts w:ascii="Book Antiqua" w:hAnsi="Book Antiqua"/>
        <w:b/>
        <w:bCs/>
        <w:color w:val="002060"/>
        <w:sz w:val="28"/>
        <w:szCs w:val="32"/>
      </w:rPr>
      <w:t>2</w:t>
    </w:r>
    <w:r w:rsidRPr="008900D0">
      <w:rPr>
        <w:rFonts w:ascii="Book Antiqua" w:hAnsi="Book Antiqua"/>
        <w:b/>
        <w:bCs/>
        <w:color w:val="002060"/>
        <w:sz w:val="28"/>
        <w:szCs w:val="32"/>
        <w:lang w:val="id-ID"/>
      </w:rPr>
      <w:t xml:space="preserve">, </w:t>
    </w:r>
    <w:r w:rsidR="00C01286">
      <w:rPr>
        <w:rFonts w:ascii="Book Antiqua" w:hAnsi="Book Antiqua"/>
        <w:b/>
        <w:bCs/>
        <w:color w:val="002060"/>
        <w:sz w:val="28"/>
        <w:szCs w:val="32"/>
      </w:rPr>
      <w:t>Desember</w:t>
    </w:r>
    <w:r w:rsidRPr="008900D0">
      <w:rPr>
        <w:rFonts w:ascii="Book Antiqua" w:hAnsi="Book Antiqua"/>
        <w:b/>
        <w:bCs/>
        <w:color w:val="002060"/>
        <w:sz w:val="28"/>
        <w:szCs w:val="32"/>
        <w:lang w:val="id-ID"/>
      </w:rPr>
      <w:t xml:space="preserve"> 20</w:t>
    </w:r>
    <w:r w:rsidRPr="008900D0">
      <w:rPr>
        <w:rFonts w:ascii="Book Antiqua" w:hAnsi="Book Antiqua"/>
        <w:b/>
        <w:bCs/>
        <w:color w:val="002060"/>
        <w:sz w:val="28"/>
        <w:szCs w:val="32"/>
      </w:rPr>
      <w:t>21</w:t>
    </w:r>
  </w:p>
  <w:p w14:paraId="4AB1B1AD" w14:textId="77777777" w:rsidR="003F0165" w:rsidRPr="00CD12F1" w:rsidRDefault="003F0165" w:rsidP="00EF357F">
    <w:pPr>
      <w:pStyle w:val="Header"/>
      <w:rPr>
        <w:rFonts w:ascii="Trajan Pro" w:hAnsi="Trajan Pro"/>
      </w:rPr>
    </w:pPr>
  </w:p>
  <w:bookmarkEnd w:id="4"/>
  <w:bookmarkEnd w:id="5"/>
  <w:bookmarkEnd w:id="6"/>
  <w:p w14:paraId="1DFA0DEB" w14:textId="77777777" w:rsidR="003F0165" w:rsidRPr="00CD12F1" w:rsidRDefault="003F0165" w:rsidP="00EF357F">
    <w:pPr>
      <w:pStyle w:val="Header"/>
      <w:rPr>
        <w:rFonts w:ascii="Trajan Pro" w:hAnsi="Trajan P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17252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1"/>
    <w:multiLevelType w:val="singleLevel"/>
    <w:tmpl w:val="89D087E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4228CE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000CD8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1BE4696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2938B6"/>
    <w:multiLevelType w:val="hybridMultilevel"/>
    <w:tmpl w:val="CD92F8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BD6935"/>
    <w:multiLevelType w:val="hybridMultilevel"/>
    <w:tmpl w:val="67664FAA"/>
    <w:lvl w:ilvl="0" w:tplc="01FC93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7893EDE"/>
    <w:multiLevelType w:val="multilevel"/>
    <w:tmpl w:val="283A8E52"/>
    <w:lvl w:ilvl="0">
      <w:start w:val="1"/>
      <w:numFmt w:val="decimal"/>
      <w:lvlText w:val="%1."/>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1">
      <w:start w:val="1"/>
      <w:numFmt w:val="decimal"/>
      <w:lvlText w:val="%1.%2."/>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2">
      <w:start w:val="1"/>
      <w:numFmt w:val="decimal"/>
      <w:lvlText w:val="%1.%2.%3."/>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3">
      <w:start w:val="1"/>
      <w:numFmt w:val="decimal"/>
      <w:lvlText w:val="%1.%2.%3.%4."/>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4">
      <w:start w:val="1"/>
      <w:numFmt w:val="decimal"/>
      <w:lvlText w:val="%1.%2.%3.%4.%5."/>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5">
      <w:start w:val="1"/>
      <w:numFmt w:val="decimal"/>
      <w:lvlText w:val="%1.%2.%3.%4.%5.%6."/>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6">
      <w:start w:val="1"/>
      <w:numFmt w:val="decimal"/>
      <w:lvlText w:val="%1.%2.%3.%4.%5.%6.%7."/>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7">
      <w:start w:val="1"/>
      <w:numFmt w:val="decimal"/>
      <w:lvlText w:val="%1.%2.%3.%4.%5.%6.%7.%8."/>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8">
      <w:start w:val="1"/>
      <w:numFmt w:val="decimal"/>
      <w:lvlText w:val="%1.%2.%3.%4.%5.%6.%7.%8.%9."/>
      <w:lvlJc w:val="left"/>
      <w:pPr>
        <w:tabs>
          <w:tab w:val="num" w:pos="2100"/>
        </w:tabs>
        <w:ind w:left="2100" w:hanging="210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abstractNum>
  <w:abstractNum w:abstractNumId="8" w15:restartNumberingAfterBreak="0">
    <w:nsid w:val="29443D64"/>
    <w:multiLevelType w:val="hybridMultilevel"/>
    <w:tmpl w:val="CE6A634C"/>
    <w:lvl w:ilvl="0" w:tplc="C58ADC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CEC04BD"/>
    <w:multiLevelType w:val="multilevel"/>
    <w:tmpl w:val="D1D430E8"/>
    <w:lvl w:ilvl="0">
      <w:start w:val="1"/>
      <w:numFmt w:val="decimal"/>
      <w:lvlText w:val="%1."/>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1">
      <w:start w:val="1"/>
      <w:numFmt w:val="decimal"/>
      <w:lvlText w:val="%1.%2."/>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2">
      <w:start w:val="1"/>
      <w:numFmt w:val="decimal"/>
      <w:lvlText w:val="%1.%2.%3."/>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3">
      <w:start w:val="1"/>
      <w:numFmt w:val="decimal"/>
      <w:lvlText w:val="%1.%2.%3.%4."/>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4">
      <w:start w:val="1"/>
      <w:numFmt w:val="decimal"/>
      <w:lvlText w:val="%1.%2.%3.%4.%5."/>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5">
      <w:start w:val="1"/>
      <w:numFmt w:val="decimal"/>
      <w:lvlText w:val="%1.%2.%3.%4.%5.%6."/>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6">
      <w:start w:val="1"/>
      <w:numFmt w:val="decimal"/>
      <w:lvlText w:val="%1.%2.%3.%4.%5.%6.%7."/>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7">
      <w:start w:val="1"/>
      <w:numFmt w:val="decimal"/>
      <w:lvlText w:val="%1.%2.%3.%4.%5.%6.%7.%8."/>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8">
      <w:start w:val="1"/>
      <w:numFmt w:val="decimal"/>
      <w:lvlText w:val="%1.%2.%3.%4.%5.%6.%7.%8.%9."/>
      <w:lvlJc w:val="left"/>
      <w:pPr>
        <w:tabs>
          <w:tab w:val="num" w:pos="2100"/>
        </w:tabs>
        <w:ind w:left="2100" w:hanging="210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abstractNum>
  <w:abstractNum w:abstractNumId="10" w15:restartNumberingAfterBreak="0">
    <w:nsid w:val="2D9905CC"/>
    <w:multiLevelType w:val="hybridMultilevel"/>
    <w:tmpl w:val="02E42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A777E8"/>
    <w:multiLevelType w:val="hybridMultilevel"/>
    <w:tmpl w:val="CE1C7CC8"/>
    <w:lvl w:ilvl="0" w:tplc="4C2220C0">
      <w:start w:val="2"/>
      <w:numFmt w:val="bullet"/>
      <w:lvlText w:val="-"/>
      <w:lvlJc w:val="left"/>
      <w:pPr>
        <w:ind w:left="1800" w:hanging="360"/>
      </w:pPr>
      <w:rPr>
        <w:rFonts w:ascii="Calibri" w:eastAsia="Calibri" w:hAnsi="Calibri" w:cs="Calibri"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2" w15:restartNumberingAfterBreak="0">
    <w:nsid w:val="49BF5ED5"/>
    <w:multiLevelType w:val="hybridMultilevel"/>
    <w:tmpl w:val="90548236"/>
    <w:lvl w:ilvl="0" w:tplc="C58ADC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BCC28A7"/>
    <w:multiLevelType w:val="multilevel"/>
    <w:tmpl w:val="E752BD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E281686"/>
    <w:multiLevelType w:val="multilevel"/>
    <w:tmpl w:val="89EA454E"/>
    <w:lvl w:ilvl="0">
      <w:start w:val="1"/>
      <w:numFmt w:val="decimal"/>
      <w:lvlText w:val="%1."/>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1">
      <w:start w:val="1"/>
      <w:numFmt w:val="decimal"/>
      <w:lvlText w:val="%1.%2."/>
      <w:lvlJc w:val="left"/>
      <w:pPr>
        <w:tabs>
          <w:tab w:val="num" w:pos="420"/>
        </w:tabs>
        <w:ind w:left="420" w:hanging="42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2">
      <w:start w:val="1"/>
      <w:numFmt w:val="decimal"/>
      <w:lvlText w:val="%1.%2.%3."/>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3">
      <w:start w:val="1"/>
      <w:numFmt w:val="decimal"/>
      <w:lvlText w:val="%1.%2.%3.%4."/>
      <w:lvlJc w:val="left"/>
      <w:pPr>
        <w:tabs>
          <w:tab w:val="num" w:pos="840"/>
        </w:tabs>
        <w:ind w:left="840" w:hanging="84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4">
      <w:start w:val="1"/>
      <w:numFmt w:val="decimal"/>
      <w:lvlText w:val="%1.%2.%3.%4.%5."/>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5">
      <w:start w:val="1"/>
      <w:numFmt w:val="decimal"/>
      <w:lvlText w:val="%1.%2.%3.%4.%5.%6."/>
      <w:lvlJc w:val="left"/>
      <w:pPr>
        <w:tabs>
          <w:tab w:val="num" w:pos="1260"/>
        </w:tabs>
        <w:ind w:left="1260" w:hanging="126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6">
      <w:start w:val="1"/>
      <w:numFmt w:val="decimal"/>
      <w:lvlText w:val="%1.%2.%3.%4.%5.%6.%7."/>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7">
      <w:start w:val="1"/>
      <w:numFmt w:val="decimal"/>
      <w:lvlText w:val="%1.%2.%3.%4.%5.%6.%7.%8."/>
      <w:lvlJc w:val="left"/>
      <w:pPr>
        <w:tabs>
          <w:tab w:val="num" w:pos="1680"/>
        </w:tabs>
        <w:ind w:left="1680" w:hanging="168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lvl w:ilvl="8">
      <w:start w:val="1"/>
      <w:numFmt w:val="decimal"/>
      <w:lvlText w:val="%1.%2.%3.%4.%5.%6.%7.%8.%9."/>
      <w:lvlJc w:val="left"/>
      <w:pPr>
        <w:tabs>
          <w:tab w:val="num" w:pos="2100"/>
        </w:tabs>
        <w:ind w:left="2100" w:hanging="2100"/>
      </w:pPr>
      <w:rPr>
        <w:rFonts w:ascii="Times New Roman Bold" w:eastAsia="Times New Roman Bold" w:hAnsi="Times New Roman Bold" w:cs="Times New Roman Bold"/>
        <w:b w:val="0"/>
        <w:bCs w:val="0"/>
        <w:i w:val="0"/>
        <w:iCs w:val="0"/>
        <w:caps w:val="0"/>
        <w:smallCaps w:val="0"/>
        <w:strike w:val="0"/>
        <w:dstrike w:val="0"/>
        <w:color w:val="000000"/>
        <w:spacing w:val="0"/>
        <w:kern w:val="0"/>
        <w:position w:val="0"/>
        <w:sz w:val="28"/>
        <w:szCs w:val="28"/>
        <w:u w:val="none" w:color="000000"/>
        <w:vertAlign w:val="baseline"/>
        <w:rtl w:val="0"/>
      </w:rPr>
    </w:lvl>
  </w:abstractNum>
  <w:abstractNum w:abstractNumId="15" w15:restartNumberingAfterBreak="0">
    <w:nsid w:val="54A87582"/>
    <w:multiLevelType w:val="hybridMultilevel"/>
    <w:tmpl w:val="9BB02332"/>
    <w:lvl w:ilvl="0" w:tplc="2D8CCCE8">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6" w15:restartNumberingAfterBreak="0">
    <w:nsid w:val="58D94A80"/>
    <w:multiLevelType w:val="hybridMultilevel"/>
    <w:tmpl w:val="A692B1CC"/>
    <w:lvl w:ilvl="0" w:tplc="4A3E7C36">
      <w:numFmt w:val="bullet"/>
      <w:lvlText w:val="-"/>
      <w:lvlJc w:val="left"/>
      <w:pPr>
        <w:ind w:left="1440" w:hanging="360"/>
      </w:pPr>
      <w:rPr>
        <w:rFonts w:ascii="Calibri" w:eastAsia="Calibri" w:hAnsi="Calibri" w:cs="Calibr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7" w15:restartNumberingAfterBreak="0">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18" w15:restartNumberingAfterBreak="0">
    <w:nsid w:val="5DA66C83"/>
    <w:multiLevelType w:val="hybridMultilevel"/>
    <w:tmpl w:val="BB9CF6EE"/>
    <w:lvl w:ilvl="0" w:tplc="DAC0A5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FB14558"/>
    <w:multiLevelType w:val="hybridMultilevel"/>
    <w:tmpl w:val="1A2C8956"/>
    <w:lvl w:ilvl="0" w:tplc="AEB835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7053C0"/>
    <w:multiLevelType w:val="hybridMultilevel"/>
    <w:tmpl w:val="66A643D4"/>
    <w:lvl w:ilvl="0" w:tplc="A7BC88CE">
      <w:start w:val="13"/>
      <w:numFmt w:val="upperLetter"/>
      <w:lvlText w:val="%1."/>
      <w:lvlJc w:val="left"/>
      <w:pPr>
        <w:ind w:left="620" w:hanging="360"/>
      </w:pPr>
      <w:rPr>
        <w:rFonts w:ascii="Times New Roman" w:eastAsia="Times New Roman" w:hAnsi="Times New Roman" w:cs="Times New Roman" w:hint="default"/>
        <w:b/>
        <w:bCs/>
        <w:spacing w:val="-1"/>
        <w:w w:val="100"/>
        <w:sz w:val="24"/>
        <w:szCs w:val="24"/>
        <w:lang w:val="id" w:eastAsia="en-US" w:bidi="ar-SA"/>
      </w:rPr>
    </w:lvl>
    <w:lvl w:ilvl="1" w:tplc="AF1C5E04">
      <w:start w:val="1"/>
      <w:numFmt w:val="decimal"/>
      <w:lvlText w:val="%2."/>
      <w:lvlJc w:val="left"/>
      <w:pPr>
        <w:ind w:left="980" w:hanging="293"/>
      </w:pPr>
      <w:rPr>
        <w:rFonts w:ascii="Times New Roman" w:eastAsia="Times New Roman" w:hAnsi="Times New Roman" w:cs="Times New Roman" w:hint="default"/>
        <w:b/>
        <w:bCs/>
        <w:w w:val="100"/>
        <w:sz w:val="24"/>
        <w:szCs w:val="24"/>
        <w:lang w:val="id" w:eastAsia="en-US" w:bidi="ar-SA"/>
      </w:rPr>
    </w:lvl>
    <w:lvl w:ilvl="2" w:tplc="32E6116E">
      <w:start w:val="1"/>
      <w:numFmt w:val="lowerLetter"/>
      <w:lvlText w:val="%3."/>
      <w:lvlJc w:val="left"/>
      <w:pPr>
        <w:ind w:left="980" w:hanging="293"/>
      </w:pPr>
      <w:rPr>
        <w:rFonts w:ascii="Times New Roman" w:eastAsia="Times New Roman" w:hAnsi="Times New Roman" w:cs="Times New Roman" w:hint="default"/>
        <w:spacing w:val="-1"/>
        <w:w w:val="100"/>
        <w:sz w:val="24"/>
        <w:szCs w:val="24"/>
        <w:lang w:val="id" w:eastAsia="en-US" w:bidi="ar-SA"/>
      </w:rPr>
    </w:lvl>
    <w:lvl w:ilvl="3" w:tplc="F5EABA4A">
      <w:numFmt w:val="bullet"/>
      <w:lvlText w:val="•"/>
      <w:lvlJc w:val="left"/>
      <w:pPr>
        <w:ind w:left="3083" w:hanging="293"/>
      </w:pPr>
      <w:rPr>
        <w:rFonts w:hint="default"/>
        <w:lang w:val="id" w:eastAsia="en-US" w:bidi="ar-SA"/>
      </w:rPr>
    </w:lvl>
    <w:lvl w:ilvl="4" w:tplc="19229D9E">
      <w:numFmt w:val="bullet"/>
      <w:lvlText w:val="•"/>
      <w:lvlJc w:val="left"/>
      <w:pPr>
        <w:ind w:left="4135" w:hanging="293"/>
      </w:pPr>
      <w:rPr>
        <w:rFonts w:hint="default"/>
        <w:lang w:val="id" w:eastAsia="en-US" w:bidi="ar-SA"/>
      </w:rPr>
    </w:lvl>
    <w:lvl w:ilvl="5" w:tplc="23D4FB9C">
      <w:numFmt w:val="bullet"/>
      <w:lvlText w:val="•"/>
      <w:lvlJc w:val="left"/>
      <w:pPr>
        <w:ind w:left="5187" w:hanging="293"/>
      </w:pPr>
      <w:rPr>
        <w:rFonts w:hint="default"/>
        <w:lang w:val="id" w:eastAsia="en-US" w:bidi="ar-SA"/>
      </w:rPr>
    </w:lvl>
    <w:lvl w:ilvl="6" w:tplc="22A8E074">
      <w:numFmt w:val="bullet"/>
      <w:lvlText w:val="•"/>
      <w:lvlJc w:val="left"/>
      <w:pPr>
        <w:ind w:left="6239" w:hanging="293"/>
      </w:pPr>
      <w:rPr>
        <w:rFonts w:hint="default"/>
        <w:lang w:val="id" w:eastAsia="en-US" w:bidi="ar-SA"/>
      </w:rPr>
    </w:lvl>
    <w:lvl w:ilvl="7" w:tplc="41E8CF72">
      <w:numFmt w:val="bullet"/>
      <w:lvlText w:val="•"/>
      <w:lvlJc w:val="left"/>
      <w:pPr>
        <w:ind w:left="7290" w:hanging="293"/>
      </w:pPr>
      <w:rPr>
        <w:rFonts w:hint="default"/>
        <w:lang w:val="id" w:eastAsia="en-US" w:bidi="ar-SA"/>
      </w:rPr>
    </w:lvl>
    <w:lvl w:ilvl="8" w:tplc="F6C0D9A0">
      <w:numFmt w:val="bullet"/>
      <w:lvlText w:val="•"/>
      <w:lvlJc w:val="left"/>
      <w:pPr>
        <w:ind w:left="8342" w:hanging="293"/>
      </w:pPr>
      <w:rPr>
        <w:rFonts w:hint="default"/>
        <w:lang w:val="id" w:eastAsia="en-US" w:bidi="ar-SA"/>
      </w:rPr>
    </w:lvl>
  </w:abstractNum>
  <w:abstractNum w:abstractNumId="21" w15:restartNumberingAfterBreak="0">
    <w:nsid w:val="6D6B036E"/>
    <w:multiLevelType w:val="hybridMultilevel"/>
    <w:tmpl w:val="0EA0766E"/>
    <w:lvl w:ilvl="0" w:tplc="16DE888E">
      <w:start w:val="1"/>
      <w:numFmt w:val="bullet"/>
      <w:lvlText w:val="-"/>
      <w:lvlJc w:val="left"/>
      <w:pPr>
        <w:ind w:left="720" w:hanging="360"/>
      </w:pPr>
      <w:rPr>
        <w:rFonts w:ascii="Calibri" w:eastAsia="Calibr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7C3D042A"/>
    <w:multiLevelType w:val="hybridMultilevel"/>
    <w:tmpl w:val="1EA0432A"/>
    <w:lvl w:ilvl="0" w:tplc="433CDE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9176003">
    <w:abstractNumId w:val="13"/>
  </w:num>
  <w:num w:numId="2" w16cid:durableId="1815373855">
    <w:abstractNumId w:val="14"/>
  </w:num>
  <w:num w:numId="3" w16cid:durableId="742532820">
    <w:abstractNumId w:val="7"/>
  </w:num>
  <w:num w:numId="4" w16cid:durableId="2040006431">
    <w:abstractNumId w:val="9"/>
  </w:num>
  <w:num w:numId="5" w16cid:durableId="1122336212">
    <w:abstractNumId w:val="17"/>
  </w:num>
  <w:num w:numId="6" w16cid:durableId="1441146181">
    <w:abstractNumId w:val="0"/>
  </w:num>
  <w:num w:numId="7" w16cid:durableId="1313177354">
    <w:abstractNumId w:val="4"/>
  </w:num>
  <w:num w:numId="8" w16cid:durableId="1258053039">
    <w:abstractNumId w:val="3"/>
  </w:num>
  <w:num w:numId="9" w16cid:durableId="101078267">
    <w:abstractNumId w:val="2"/>
  </w:num>
  <w:num w:numId="10" w16cid:durableId="6979410">
    <w:abstractNumId w:val="1"/>
  </w:num>
  <w:num w:numId="11" w16cid:durableId="287052523">
    <w:abstractNumId w:val="5"/>
  </w:num>
  <w:num w:numId="12" w16cid:durableId="313722865">
    <w:abstractNumId w:val="10"/>
  </w:num>
  <w:num w:numId="13" w16cid:durableId="1762598884">
    <w:abstractNumId w:val="19"/>
  </w:num>
  <w:num w:numId="14" w16cid:durableId="1237596389">
    <w:abstractNumId w:val="18"/>
  </w:num>
  <w:num w:numId="15" w16cid:durableId="1893227629">
    <w:abstractNumId w:val="8"/>
  </w:num>
  <w:num w:numId="16" w16cid:durableId="1601723307">
    <w:abstractNumId w:val="12"/>
  </w:num>
  <w:num w:numId="17" w16cid:durableId="2005815025">
    <w:abstractNumId w:val="15"/>
  </w:num>
  <w:num w:numId="18" w16cid:durableId="358357257">
    <w:abstractNumId w:val="22"/>
  </w:num>
  <w:num w:numId="19" w16cid:durableId="2101487730">
    <w:abstractNumId w:val="6"/>
  </w:num>
  <w:num w:numId="20" w16cid:durableId="1032996888">
    <w:abstractNumId w:val="11"/>
  </w:num>
  <w:num w:numId="21" w16cid:durableId="742678442">
    <w:abstractNumId w:val="16"/>
  </w:num>
  <w:num w:numId="22" w16cid:durableId="1402943973">
    <w:abstractNumId w:val="21"/>
  </w:num>
  <w:num w:numId="23" w16cid:durableId="10940168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5B8"/>
    <w:rsid w:val="000002FD"/>
    <w:rsid w:val="00003122"/>
    <w:rsid w:val="00003C43"/>
    <w:rsid w:val="00005A2E"/>
    <w:rsid w:val="00014A2C"/>
    <w:rsid w:val="00023880"/>
    <w:rsid w:val="0003209D"/>
    <w:rsid w:val="00046A90"/>
    <w:rsid w:val="00046AF5"/>
    <w:rsid w:val="000528FE"/>
    <w:rsid w:val="00052E06"/>
    <w:rsid w:val="000554A5"/>
    <w:rsid w:val="00055673"/>
    <w:rsid w:val="00063C82"/>
    <w:rsid w:val="0006459E"/>
    <w:rsid w:val="00081095"/>
    <w:rsid w:val="00081AF3"/>
    <w:rsid w:val="000822BD"/>
    <w:rsid w:val="00083C6C"/>
    <w:rsid w:val="00087AE7"/>
    <w:rsid w:val="000936D0"/>
    <w:rsid w:val="0009788A"/>
    <w:rsid w:val="000A05AE"/>
    <w:rsid w:val="000A091C"/>
    <w:rsid w:val="000A170A"/>
    <w:rsid w:val="000A195A"/>
    <w:rsid w:val="000B14BF"/>
    <w:rsid w:val="000B1CE8"/>
    <w:rsid w:val="000B3752"/>
    <w:rsid w:val="000B5F04"/>
    <w:rsid w:val="000B618F"/>
    <w:rsid w:val="000C5F58"/>
    <w:rsid w:val="000C62F7"/>
    <w:rsid w:val="000C706B"/>
    <w:rsid w:val="000D29BA"/>
    <w:rsid w:val="000D41BE"/>
    <w:rsid w:val="000D6448"/>
    <w:rsid w:val="000E018D"/>
    <w:rsid w:val="000E4383"/>
    <w:rsid w:val="000F3B4F"/>
    <w:rsid w:val="000F7008"/>
    <w:rsid w:val="0010788E"/>
    <w:rsid w:val="00115EF5"/>
    <w:rsid w:val="001161B0"/>
    <w:rsid w:val="00116CDD"/>
    <w:rsid w:val="00123CDB"/>
    <w:rsid w:val="00136A1D"/>
    <w:rsid w:val="00137557"/>
    <w:rsid w:val="00141AEB"/>
    <w:rsid w:val="0014772F"/>
    <w:rsid w:val="001539AC"/>
    <w:rsid w:val="00167C33"/>
    <w:rsid w:val="00167CC3"/>
    <w:rsid w:val="001720AE"/>
    <w:rsid w:val="00173380"/>
    <w:rsid w:val="00177044"/>
    <w:rsid w:val="00184949"/>
    <w:rsid w:val="001855CF"/>
    <w:rsid w:val="001904EB"/>
    <w:rsid w:val="001968C9"/>
    <w:rsid w:val="001A42EB"/>
    <w:rsid w:val="001A55CA"/>
    <w:rsid w:val="001A6FE1"/>
    <w:rsid w:val="001B027D"/>
    <w:rsid w:val="001B4FFE"/>
    <w:rsid w:val="001B7BE7"/>
    <w:rsid w:val="001C13EC"/>
    <w:rsid w:val="001D204F"/>
    <w:rsid w:val="001F2BA3"/>
    <w:rsid w:val="001F73E9"/>
    <w:rsid w:val="00200DA7"/>
    <w:rsid w:val="0020100A"/>
    <w:rsid w:val="00201A60"/>
    <w:rsid w:val="00204D8C"/>
    <w:rsid w:val="0020773C"/>
    <w:rsid w:val="002119FE"/>
    <w:rsid w:val="00215AA9"/>
    <w:rsid w:val="00222ABB"/>
    <w:rsid w:val="0022358B"/>
    <w:rsid w:val="00226DAB"/>
    <w:rsid w:val="002313F9"/>
    <w:rsid w:val="0023165A"/>
    <w:rsid w:val="002362BD"/>
    <w:rsid w:val="00244694"/>
    <w:rsid w:val="00247B6A"/>
    <w:rsid w:val="0025070C"/>
    <w:rsid w:val="00251F9C"/>
    <w:rsid w:val="00256527"/>
    <w:rsid w:val="0025739B"/>
    <w:rsid w:val="00267A48"/>
    <w:rsid w:val="002734EE"/>
    <w:rsid w:val="002742C2"/>
    <w:rsid w:val="00284DA6"/>
    <w:rsid w:val="002903F0"/>
    <w:rsid w:val="002912CE"/>
    <w:rsid w:val="00292DF3"/>
    <w:rsid w:val="0029509B"/>
    <w:rsid w:val="00297E00"/>
    <w:rsid w:val="002A29EB"/>
    <w:rsid w:val="002B057B"/>
    <w:rsid w:val="002B0C1A"/>
    <w:rsid w:val="002B6553"/>
    <w:rsid w:val="002B7D2C"/>
    <w:rsid w:val="002C01AB"/>
    <w:rsid w:val="002C08EE"/>
    <w:rsid w:val="002C1197"/>
    <w:rsid w:val="002C2B26"/>
    <w:rsid w:val="002D252C"/>
    <w:rsid w:val="002E1EF9"/>
    <w:rsid w:val="002E4144"/>
    <w:rsid w:val="002F2A28"/>
    <w:rsid w:val="002F4EAC"/>
    <w:rsid w:val="002F7873"/>
    <w:rsid w:val="003028A1"/>
    <w:rsid w:val="00302AAA"/>
    <w:rsid w:val="00303BA8"/>
    <w:rsid w:val="003045E4"/>
    <w:rsid w:val="003050BB"/>
    <w:rsid w:val="00307758"/>
    <w:rsid w:val="00311B81"/>
    <w:rsid w:val="0031227B"/>
    <w:rsid w:val="003136E4"/>
    <w:rsid w:val="0031375C"/>
    <w:rsid w:val="00317C1A"/>
    <w:rsid w:val="00322CC7"/>
    <w:rsid w:val="00323A6E"/>
    <w:rsid w:val="0032739E"/>
    <w:rsid w:val="00332D4B"/>
    <w:rsid w:val="00334F9D"/>
    <w:rsid w:val="00337CB5"/>
    <w:rsid w:val="00342C78"/>
    <w:rsid w:val="00351324"/>
    <w:rsid w:val="0035446F"/>
    <w:rsid w:val="0035562C"/>
    <w:rsid w:val="00361968"/>
    <w:rsid w:val="00363A61"/>
    <w:rsid w:val="0036504F"/>
    <w:rsid w:val="00374F43"/>
    <w:rsid w:val="00375FE4"/>
    <w:rsid w:val="00377AAE"/>
    <w:rsid w:val="00381694"/>
    <w:rsid w:val="00381D74"/>
    <w:rsid w:val="003844F8"/>
    <w:rsid w:val="00385250"/>
    <w:rsid w:val="00385623"/>
    <w:rsid w:val="00394924"/>
    <w:rsid w:val="00394E05"/>
    <w:rsid w:val="003962B0"/>
    <w:rsid w:val="003B0BFE"/>
    <w:rsid w:val="003B6001"/>
    <w:rsid w:val="003B6B36"/>
    <w:rsid w:val="003B7F17"/>
    <w:rsid w:val="003C34DF"/>
    <w:rsid w:val="003C6CE2"/>
    <w:rsid w:val="003D3F19"/>
    <w:rsid w:val="003D4939"/>
    <w:rsid w:val="003E1887"/>
    <w:rsid w:val="003E50A0"/>
    <w:rsid w:val="003E5D47"/>
    <w:rsid w:val="003E62C7"/>
    <w:rsid w:val="003F0165"/>
    <w:rsid w:val="003F35CB"/>
    <w:rsid w:val="003F3EE6"/>
    <w:rsid w:val="003F7B8C"/>
    <w:rsid w:val="0040054B"/>
    <w:rsid w:val="00405FC2"/>
    <w:rsid w:val="00406566"/>
    <w:rsid w:val="00410C32"/>
    <w:rsid w:val="00411302"/>
    <w:rsid w:val="00414A05"/>
    <w:rsid w:val="00417A32"/>
    <w:rsid w:val="00420F09"/>
    <w:rsid w:val="004218C6"/>
    <w:rsid w:val="00422153"/>
    <w:rsid w:val="004235B2"/>
    <w:rsid w:val="00424F59"/>
    <w:rsid w:val="0042782F"/>
    <w:rsid w:val="004344BE"/>
    <w:rsid w:val="004369F4"/>
    <w:rsid w:val="00440F28"/>
    <w:rsid w:val="00450DBC"/>
    <w:rsid w:val="0045607A"/>
    <w:rsid w:val="0046034D"/>
    <w:rsid w:val="00465420"/>
    <w:rsid w:val="00465841"/>
    <w:rsid w:val="0047374A"/>
    <w:rsid w:val="0047619A"/>
    <w:rsid w:val="00481C6C"/>
    <w:rsid w:val="0048351B"/>
    <w:rsid w:val="00487496"/>
    <w:rsid w:val="004902FB"/>
    <w:rsid w:val="004974F6"/>
    <w:rsid w:val="004A328D"/>
    <w:rsid w:val="004A33EE"/>
    <w:rsid w:val="004A40C4"/>
    <w:rsid w:val="004A66B4"/>
    <w:rsid w:val="004B0527"/>
    <w:rsid w:val="004B0D01"/>
    <w:rsid w:val="004C1DE7"/>
    <w:rsid w:val="004C26B9"/>
    <w:rsid w:val="004D3400"/>
    <w:rsid w:val="004D6FAE"/>
    <w:rsid w:val="004E4DB3"/>
    <w:rsid w:val="004E65B0"/>
    <w:rsid w:val="00501798"/>
    <w:rsid w:val="0050336D"/>
    <w:rsid w:val="00503FAE"/>
    <w:rsid w:val="00505A84"/>
    <w:rsid w:val="005105AC"/>
    <w:rsid w:val="00520F44"/>
    <w:rsid w:val="00521EA6"/>
    <w:rsid w:val="005242C5"/>
    <w:rsid w:val="00526541"/>
    <w:rsid w:val="005270E6"/>
    <w:rsid w:val="0053356F"/>
    <w:rsid w:val="00533CC9"/>
    <w:rsid w:val="00544531"/>
    <w:rsid w:val="00547203"/>
    <w:rsid w:val="00561FF4"/>
    <w:rsid w:val="00565CB5"/>
    <w:rsid w:val="00566C4D"/>
    <w:rsid w:val="0057047C"/>
    <w:rsid w:val="00570E3D"/>
    <w:rsid w:val="005767DA"/>
    <w:rsid w:val="005831D1"/>
    <w:rsid w:val="0058474D"/>
    <w:rsid w:val="0058589B"/>
    <w:rsid w:val="005878E8"/>
    <w:rsid w:val="00591AE2"/>
    <w:rsid w:val="00594119"/>
    <w:rsid w:val="005973EA"/>
    <w:rsid w:val="005A08C9"/>
    <w:rsid w:val="005A6549"/>
    <w:rsid w:val="005B7C97"/>
    <w:rsid w:val="005C5C9C"/>
    <w:rsid w:val="005D205A"/>
    <w:rsid w:val="005D316F"/>
    <w:rsid w:val="005D6A36"/>
    <w:rsid w:val="005E2659"/>
    <w:rsid w:val="005E4D1D"/>
    <w:rsid w:val="005E53BC"/>
    <w:rsid w:val="005F16E4"/>
    <w:rsid w:val="005F2A78"/>
    <w:rsid w:val="005F5543"/>
    <w:rsid w:val="00601209"/>
    <w:rsid w:val="00606089"/>
    <w:rsid w:val="00613923"/>
    <w:rsid w:val="00613B80"/>
    <w:rsid w:val="00616183"/>
    <w:rsid w:val="00620ABC"/>
    <w:rsid w:val="00622843"/>
    <w:rsid w:val="00622AEE"/>
    <w:rsid w:val="00624D16"/>
    <w:rsid w:val="00630AD4"/>
    <w:rsid w:val="00643BF3"/>
    <w:rsid w:val="00645A53"/>
    <w:rsid w:val="00650C66"/>
    <w:rsid w:val="00654158"/>
    <w:rsid w:val="006613F8"/>
    <w:rsid w:val="006629B3"/>
    <w:rsid w:val="00663DC7"/>
    <w:rsid w:val="00667E24"/>
    <w:rsid w:val="00680AA0"/>
    <w:rsid w:val="00681C12"/>
    <w:rsid w:val="00693A54"/>
    <w:rsid w:val="006940A8"/>
    <w:rsid w:val="006A4286"/>
    <w:rsid w:val="006A5313"/>
    <w:rsid w:val="006A67F7"/>
    <w:rsid w:val="006A7CFB"/>
    <w:rsid w:val="006B7DF4"/>
    <w:rsid w:val="006C41A2"/>
    <w:rsid w:val="006C4CB2"/>
    <w:rsid w:val="006D0D57"/>
    <w:rsid w:val="006D2787"/>
    <w:rsid w:val="006D3819"/>
    <w:rsid w:val="006E6514"/>
    <w:rsid w:val="00702E17"/>
    <w:rsid w:val="0071099D"/>
    <w:rsid w:val="0071604D"/>
    <w:rsid w:val="00717391"/>
    <w:rsid w:val="00723814"/>
    <w:rsid w:val="00730927"/>
    <w:rsid w:val="00735CA1"/>
    <w:rsid w:val="00740136"/>
    <w:rsid w:val="007404C4"/>
    <w:rsid w:val="00752701"/>
    <w:rsid w:val="00753931"/>
    <w:rsid w:val="0075523B"/>
    <w:rsid w:val="00764503"/>
    <w:rsid w:val="00770909"/>
    <w:rsid w:val="007717BC"/>
    <w:rsid w:val="007811FE"/>
    <w:rsid w:val="007855DD"/>
    <w:rsid w:val="007872A9"/>
    <w:rsid w:val="0079118D"/>
    <w:rsid w:val="007916B7"/>
    <w:rsid w:val="00792095"/>
    <w:rsid w:val="007922F9"/>
    <w:rsid w:val="00792717"/>
    <w:rsid w:val="00793043"/>
    <w:rsid w:val="00796396"/>
    <w:rsid w:val="007A1886"/>
    <w:rsid w:val="007B2B10"/>
    <w:rsid w:val="007B6169"/>
    <w:rsid w:val="007C216D"/>
    <w:rsid w:val="007C24AB"/>
    <w:rsid w:val="007C3937"/>
    <w:rsid w:val="007C6644"/>
    <w:rsid w:val="007C70F8"/>
    <w:rsid w:val="007C7DB4"/>
    <w:rsid w:val="007D23AE"/>
    <w:rsid w:val="007E78AA"/>
    <w:rsid w:val="007F1550"/>
    <w:rsid w:val="008134DE"/>
    <w:rsid w:val="00815C14"/>
    <w:rsid w:val="0081612A"/>
    <w:rsid w:val="008231E2"/>
    <w:rsid w:val="00826EC6"/>
    <w:rsid w:val="008315D7"/>
    <w:rsid w:val="00832D3F"/>
    <w:rsid w:val="008338F0"/>
    <w:rsid w:val="00840805"/>
    <w:rsid w:val="0084140D"/>
    <w:rsid w:val="00846CB2"/>
    <w:rsid w:val="00853D94"/>
    <w:rsid w:val="0085433C"/>
    <w:rsid w:val="0085517E"/>
    <w:rsid w:val="00856261"/>
    <w:rsid w:val="0085741A"/>
    <w:rsid w:val="00862B71"/>
    <w:rsid w:val="00862DF7"/>
    <w:rsid w:val="008675F0"/>
    <w:rsid w:val="00867951"/>
    <w:rsid w:val="008708DE"/>
    <w:rsid w:val="00873B54"/>
    <w:rsid w:val="00881666"/>
    <w:rsid w:val="00884C1F"/>
    <w:rsid w:val="00886166"/>
    <w:rsid w:val="008900D0"/>
    <w:rsid w:val="0089533E"/>
    <w:rsid w:val="008A0271"/>
    <w:rsid w:val="008A7363"/>
    <w:rsid w:val="008B1483"/>
    <w:rsid w:val="008B55B8"/>
    <w:rsid w:val="008B6079"/>
    <w:rsid w:val="008C3C5D"/>
    <w:rsid w:val="008C42E8"/>
    <w:rsid w:val="008E1315"/>
    <w:rsid w:val="008E6270"/>
    <w:rsid w:val="008E70AC"/>
    <w:rsid w:val="008E7C43"/>
    <w:rsid w:val="008F4EC4"/>
    <w:rsid w:val="008F6AD8"/>
    <w:rsid w:val="009008B0"/>
    <w:rsid w:val="00900C57"/>
    <w:rsid w:val="0091036E"/>
    <w:rsid w:val="00911ABD"/>
    <w:rsid w:val="00925D4D"/>
    <w:rsid w:val="00927804"/>
    <w:rsid w:val="00932498"/>
    <w:rsid w:val="0093286C"/>
    <w:rsid w:val="00934130"/>
    <w:rsid w:val="00934385"/>
    <w:rsid w:val="00946D79"/>
    <w:rsid w:val="009538EB"/>
    <w:rsid w:val="00954C5B"/>
    <w:rsid w:val="00954CC1"/>
    <w:rsid w:val="00955FAB"/>
    <w:rsid w:val="00960D60"/>
    <w:rsid w:val="00965143"/>
    <w:rsid w:val="00971E13"/>
    <w:rsid w:val="00972AB1"/>
    <w:rsid w:val="009802F2"/>
    <w:rsid w:val="00983212"/>
    <w:rsid w:val="00983863"/>
    <w:rsid w:val="009840F8"/>
    <w:rsid w:val="009900A2"/>
    <w:rsid w:val="00991217"/>
    <w:rsid w:val="00996705"/>
    <w:rsid w:val="00996760"/>
    <w:rsid w:val="009B0E19"/>
    <w:rsid w:val="009C00D6"/>
    <w:rsid w:val="009C756F"/>
    <w:rsid w:val="009D187D"/>
    <w:rsid w:val="009D4BD6"/>
    <w:rsid w:val="009D5489"/>
    <w:rsid w:val="009E1086"/>
    <w:rsid w:val="009E1687"/>
    <w:rsid w:val="009E6FFA"/>
    <w:rsid w:val="009F4E05"/>
    <w:rsid w:val="00A00C6D"/>
    <w:rsid w:val="00A07F33"/>
    <w:rsid w:val="00A12DDC"/>
    <w:rsid w:val="00A15029"/>
    <w:rsid w:val="00A22518"/>
    <w:rsid w:val="00A30694"/>
    <w:rsid w:val="00A341DC"/>
    <w:rsid w:val="00A34FD4"/>
    <w:rsid w:val="00A350E6"/>
    <w:rsid w:val="00A40EAA"/>
    <w:rsid w:val="00A41ED8"/>
    <w:rsid w:val="00A4291B"/>
    <w:rsid w:val="00A5524E"/>
    <w:rsid w:val="00A57BBC"/>
    <w:rsid w:val="00A601F0"/>
    <w:rsid w:val="00A81BFA"/>
    <w:rsid w:val="00A84BDE"/>
    <w:rsid w:val="00A9000C"/>
    <w:rsid w:val="00A93A6E"/>
    <w:rsid w:val="00A94285"/>
    <w:rsid w:val="00A949F8"/>
    <w:rsid w:val="00AA17B4"/>
    <w:rsid w:val="00AA71C4"/>
    <w:rsid w:val="00AB395C"/>
    <w:rsid w:val="00AB3E19"/>
    <w:rsid w:val="00AB6E89"/>
    <w:rsid w:val="00AC017F"/>
    <w:rsid w:val="00AD76D3"/>
    <w:rsid w:val="00AE0369"/>
    <w:rsid w:val="00AE0A5E"/>
    <w:rsid w:val="00AE44B2"/>
    <w:rsid w:val="00AE4A2D"/>
    <w:rsid w:val="00AF1307"/>
    <w:rsid w:val="00AF2E6D"/>
    <w:rsid w:val="00AF4C7B"/>
    <w:rsid w:val="00B00767"/>
    <w:rsid w:val="00B01B3A"/>
    <w:rsid w:val="00B01B42"/>
    <w:rsid w:val="00B03490"/>
    <w:rsid w:val="00B048A3"/>
    <w:rsid w:val="00B04DA1"/>
    <w:rsid w:val="00B106D6"/>
    <w:rsid w:val="00B20AE2"/>
    <w:rsid w:val="00B27A6A"/>
    <w:rsid w:val="00B31F1B"/>
    <w:rsid w:val="00B33F01"/>
    <w:rsid w:val="00B35A6B"/>
    <w:rsid w:val="00B361DB"/>
    <w:rsid w:val="00B44F1E"/>
    <w:rsid w:val="00B468F5"/>
    <w:rsid w:val="00B51127"/>
    <w:rsid w:val="00B544EB"/>
    <w:rsid w:val="00B54585"/>
    <w:rsid w:val="00B54824"/>
    <w:rsid w:val="00B561E6"/>
    <w:rsid w:val="00B63600"/>
    <w:rsid w:val="00B66E85"/>
    <w:rsid w:val="00B70955"/>
    <w:rsid w:val="00B72BBC"/>
    <w:rsid w:val="00B73B77"/>
    <w:rsid w:val="00B7604B"/>
    <w:rsid w:val="00B76F87"/>
    <w:rsid w:val="00B81674"/>
    <w:rsid w:val="00B856DF"/>
    <w:rsid w:val="00B85F52"/>
    <w:rsid w:val="00B8658B"/>
    <w:rsid w:val="00B90552"/>
    <w:rsid w:val="00B940BC"/>
    <w:rsid w:val="00B96F32"/>
    <w:rsid w:val="00BA66CC"/>
    <w:rsid w:val="00BA7FA9"/>
    <w:rsid w:val="00BC1226"/>
    <w:rsid w:val="00BC3AF0"/>
    <w:rsid w:val="00BC71AC"/>
    <w:rsid w:val="00BD3AA4"/>
    <w:rsid w:val="00BD3FE8"/>
    <w:rsid w:val="00BD7896"/>
    <w:rsid w:val="00BF3042"/>
    <w:rsid w:val="00BF366D"/>
    <w:rsid w:val="00BF4739"/>
    <w:rsid w:val="00C01286"/>
    <w:rsid w:val="00C04DA1"/>
    <w:rsid w:val="00C0529B"/>
    <w:rsid w:val="00C05EEA"/>
    <w:rsid w:val="00C1367B"/>
    <w:rsid w:val="00C16FBD"/>
    <w:rsid w:val="00C30873"/>
    <w:rsid w:val="00C34485"/>
    <w:rsid w:val="00C37A21"/>
    <w:rsid w:val="00C37AC1"/>
    <w:rsid w:val="00C44F67"/>
    <w:rsid w:val="00C50E91"/>
    <w:rsid w:val="00C55BEB"/>
    <w:rsid w:val="00C57325"/>
    <w:rsid w:val="00C6023D"/>
    <w:rsid w:val="00C626DB"/>
    <w:rsid w:val="00C71B1D"/>
    <w:rsid w:val="00C762C7"/>
    <w:rsid w:val="00C76AB6"/>
    <w:rsid w:val="00C85CDA"/>
    <w:rsid w:val="00C879E7"/>
    <w:rsid w:val="00C90F41"/>
    <w:rsid w:val="00C96BD0"/>
    <w:rsid w:val="00CA3468"/>
    <w:rsid w:val="00CA47C1"/>
    <w:rsid w:val="00CB19BE"/>
    <w:rsid w:val="00CB3F24"/>
    <w:rsid w:val="00CC0165"/>
    <w:rsid w:val="00CC55E4"/>
    <w:rsid w:val="00CD12F1"/>
    <w:rsid w:val="00CE1163"/>
    <w:rsid w:val="00CF1AB1"/>
    <w:rsid w:val="00CF5C86"/>
    <w:rsid w:val="00D067DD"/>
    <w:rsid w:val="00D11CFC"/>
    <w:rsid w:val="00D12123"/>
    <w:rsid w:val="00D22527"/>
    <w:rsid w:val="00D26AC0"/>
    <w:rsid w:val="00D33919"/>
    <w:rsid w:val="00D33C89"/>
    <w:rsid w:val="00D34927"/>
    <w:rsid w:val="00D35CCA"/>
    <w:rsid w:val="00D372C4"/>
    <w:rsid w:val="00D41AF6"/>
    <w:rsid w:val="00D44E17"/>
    <w:rsid w:val="00D458FE"/>
    <w:rsid w:val="00D4652B"/>
    <w:rsid w:val="00D50F76"/>
    <w:rsid w:val="00D5381E"/>
    <w:rsid w:val="00D66D94"/>
    <w:rsid w:val="00D70C0D"/>
    <w:rsid w:val="00D7217F"/>
    <w:rsid w:val="00D761D8"/>
    <w:rsid w:val="00D77BBE"/>
    <w:rsid w:val="00D815C4"/>
    <w:rsid w:val="00D815C6"/>
    <w:rsid w:val="00D87DA2"/>
    <w:rsid w:val="00D950D2"/>
    <w:rsid w:val="00D96084"/>
    <w:rsid w:val="00D962C2"/>
    <w:rsid w:val="00D97188"/>
    <w:rsid w:val="00D976FC"/>
    <w:rsid w:val="00DA4B6A"/>
    <w:rsid w:val="00DC293C"/>
    <w:rsid w:val="00DD1B31"/>
    <w:rsid w:val="00DE233D"/>
    <w:rsid w:val="00DE3CDB"/>
    <w:rsid w:val="00DE7D82"/>
    <w:rsid w:val="00DF126A"/>
    <w:rsid w:val="00DF661B"/>
    <w:rsid w:val="00DF7785"/>
    <w:rsid w:val="00E04590"/>
    <w:rsid w:val="00E05A73"/>
    <w:rsid w:val="00E067BD"/>
    <w:rsid w:val="00E06EF4"/>
    <w:rsid w:val="00E133D9"/>
    <w:rsid w:val="00E17D65"/>
    <w:rsid w:val="00E2583E"/>
    <w:rsid w:val="00E34FAC"/>
    <w:rsid w:val="00E37C5D"/>
    <w:rsid w:val="00E42395"/>
    <w:rsid w:val="00E47133"/>
    <w:rsid w:val="00E540E8"/>
    <w:rsid w:val="00E54694"/>
    <w:rsid w:val="00E55074"/>
    <w:rsid w:val="00E61B31"/>
    <w:rsid w:val="00E65CD9"/>
    <w:rsid w:val="00E7059D"/>
    <w:rsid w:val="00E754EB"/>
    <w:rsid w:val="00E77F00"/>
    <w:rsid w:val="00E822E0"/>
    <w:rsid w:val="00E91069"/>
    <w:rsid w:val="00EA63B5"/>
    <w:rsid w:val="00EA684F"/>
    <w:rsid w:val="00EB0E10"/>
    <w:rsid w:val="00EB14D6"/>
    <w:rsid w:val="00EB4A9C"/>
    <w:rsid w:val="00EB6864"/>
    <w:rsid w:val="00EC1442"/>
    <w:rsid w:val="00EC610A"/>
    <w:rsid w:val="00ED00F7"/>
    <w:rsid w:val="00ED3A3F"/>
    <w:rsid w:val="00ED427C"/>
    <w:rsid w:val="00ED5C56"/>
    <w:rsid w:val="00EE0A92"/>
    <w:rsid w:val="00EE1A29"/>
    <w:rsid w:val="00EE3327"/>
    <w:rsid w:val="00EE76FA"/>
    <w:rsid w:val="00EF014F"/>
    <w:rsid w:val="00EF0E1A"/>
    <w:rsid w:val="00EF357F"/>
    <w:rsid w:val="00EF4214"/>
    <w:rsid w:val="00F005E2"/>
    <w:rsid w:val="00F02D26"/>
    <w:rsid w:val="00F14EDE"/>
    <w:rsid w:val="00F17B47"/>
    <w:rsid w:val="00F25CC6"/>
    <w:rsid w:val="00F30768"/>
    <w:rsid w:val="00F35C49"/>
    <w:rsid w:val="00F375B1"/>
    <w:rsid w:val="00F44ED1"/>
    <w:rsid w:val="00F47F06"/>
    <w:rsid w:val="00F5480D"/>
    <w:rsid w:val="00F553F0"/>
    <w:rsid w:val="00F5692C"/>
    <w:rsid w:val="00F6653F"/>
    <w:rsid w:val="00F7535E"/>
    <w:rsid w:val="00F808B8"/>
    <w:rsid w:val="00F84226"/>
    <w:rsid w:val="00F84B27"/>
    <w:rsid w:val="00FA0B62"/>
    <w:rsid w:val="00FA1981"/>
    <w:rsid w:val="00FA77AA"/>
    <w:rsid w:val="00FB3E87"/>
    <w:rsid w:val="00FC4DC7"/>
    <w:rsid w:val="00FC68CF"/>
    <w:rsid w:val="00FC7368"/>
    <w:rsid w:val="00FC7AE1"/>
    <w:rsid w:val="00FD0140"/>
    <w:rsid w:val="00FD312E"/>
    <w:rsid w:val="00FD70C7"/>
    <w:rsid w:val="00FE5251"/>
    <w:rsid w:val="00FE6814"/>
    <w:rsid w:val="00FF6EA4"/>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69B79"/>
  <w15:chartTrackingRefBased/>
  <w15:docId w15:val="{B62EF20F-DCC8-C447-B6A1-6242A90A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C4D"/>
    <w:pPr>
      <w:spacing w:after="200" w:line="276" w:lineRule="auto"/>
    </w:pPr>
    <w:rPr>
      <w:sz w:val="22"/>
      <w:szCs w:val="28"/>
      <w:lang w:val="en-US" w:bidi="bn-IN"/>
    </w:rPr>
  </w:style>
  <w:style w:type="paragraph" w:styleId="Heading1">
    <w:name w:val="heading 1"/>
    <w:next w:val="Normal"/>
    <w:link w:val="Heading1Ch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Heading4">
    <w:name w:val="heading 4"/>
    <w:basedOn w:val="Normal"/>
    <w:next w:val="Normal"/>
    <w:link w:val="Heading4Char"/>
    <w:uiPriority w:val="9"/>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rsid w:val="00934130"/>
    <w:rPr>
      <w:rFonts w:ascii="Times New Roman" w:eastAsia="SimSun" w:hAnsi="Times New Roman" w:cs="Times New Roman"/>
      <w:sz w:val="20"/>
      <w:szCs w:val="20"/>
      <w:lang w:eastAsia="zh-CN" w:bidi="ar-SA"/>
    </w:rPr>
  </w:style>
  <w:style w:type="character" w:styleId="FootnoteReference">
    <w:name w:val="footnote reference"/>
    <w:uiPriority w:val="99"/>
    <w:rsid w:val="00934130"/>
    <w:rPr>
      <w:vertAlign w:val="superscript"/>
    </w:rPr>
  </w:style>
  <w:style w:type="paragraph" w:customStyle="1" w:styleId="ColorfulList-Accent11">
    <w:name w:val="Colorful List - Accent 11"/>
    <w:basedOn w:val="Normal"/>
    <w:uiPriority w:val="99"/>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customStyle="1" w:styleId="GridTable21">
    <w:name w:val="Grid Table 21"/>
    <w:basedOn w:val="Normal"/>
    <w:next w:val="Normal"/>
    <w:uiPriority w:val="37"/>
    <w:unhideWhenUsed/>
    <w:rsid w:val="00D44E17"/>
  </w:style>
  <w:style w:type="paragraph" w:customStyle="1" w:styleId="MediumGrid21">
    <w:name w:val="Medium Grid 21"/>
    <w:uiPriority w:val="1"/>
    <w:qFormat/>
    <w:rsid w:val="001A55CA"/>
    <w:pPr>
      <w:jc w:val="both"/>
    </w:pPr>
    <w:rPr>
      <w:sz w:val="22"/>
      <w:szCs w:val="22"/>
      <w:lang w:val="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bidi="bn-IN"/>
    </w:rPr>
  </w:style>
  <w:style w:type="paragraph" w:customStyle="1" w:styleId="Style1">
    <w:name w:val="Style1"/>
    <w:basedOn w:val="MediumGrid21"/>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customStyle="1" w:styleId="GridTable31">
    <w:name w:val="Grid Table 31"/>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5"/>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FollowedHyperlink">
    <w:name w:val="FollowedHyperlink"/>
    <w:uiPriority w:val="99"/>
    <w:semiHidden/>
    <w:unhideWhenUsed/>
    <w:rsid w:val="00ED3A3F"/>
    <w:rPr>
      <w:color w:val="800080"/>
      <w:u w:val="single"/>
    </w:rPr>
  </w:style>
  <w:style w:type="paragraph" w:customStyle="1" w:styleId="ColorfulShading-Accent11">
    <w:name w:val="Colorful Shading - Accent 11"/>
    <w:hidden/>
    <w:uiPriority w:val="99"/>
    <w:semiHidden/>
    <w:rsid w:val="00ED3A3F"/>
    <w:rPr>
      <w:rFonts w:ascii="Times New Roman" w:eastAsia="Arial Unicode MS" w:hAnsi="Arial Unicode MS" w:cs="Arial Unicode MS"/>
      <w:color w:val="000000"/>
      <w:sz w:val="24"/>
      <w:szCs w:val="24"/>
      <w:u w:color="000000"/>
      <w:bdr w:val="nil"/>
      <w:lang w:val="en-US"/>
    </w:rPr>
  </w:style>
  <w:style w:type="character" w:customStyle="1" w:styleId="allowtextselection">
    <w:name w:val="allowtextselection"/>
    <w:basedOn w:val="DefaultParagraphFont"/>
    <w:rsid w:val="00ED3A3F"/>
  </w:style>
  <w:style w:type="table" w:styleId="TableGrid">
    <w:name w:val="Table Grid"/>
    <w:basedOn w:val="TableNormal"/>
    <w:uiPriority w:val="59"/>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Grid11">
    <w:name w:val="Medium Grid 11"/>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paragraph" w:styleId="HTMLPreformatted">
    <w:name w:val="HTML Preformatted"/>
    <w:basedOn w:val="Normal"/>
    <w:link w:val="HTMLPreformattedChar"/>
    <w:uiPriority w:val="99"/>
    <w:semiHidden/>
    <w:unhideWhenUsed/>
    <w:rsid w:val="00A41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bidi="ar-SA"/>
    </w:rPr>
  </w:style>
  <w:style w:type="character" w:customStyle="1" w:styleId="HTMLPreformattedChar">
    <w:name w:val="HTML Preformatted Char"/>
    <w:link w:val="HTMLPreformatted"/>
    <w:uiPriority w:val="99"/>
    <w:semiHidden/>
    <w:rsid w:val="00A41ED8"/>
    <w:rPr>
      <w:rFonts w:ascii="Courier" w:hAnsi="Courier" w:cs="Courier"/>
    </w:rPr>
  </w:style>
  <w:style w:type="character" w:styleId="UnresolvedMention">
    <w:name w:val="Unresolved Mention"/>
    <w:uiPriority w:val="99"/>
    <w:semiHidden/>
    <w:unhideWhenUsed/>
    <w:rsid w:val="007C7DB4"/>
    <w:rPr>
      <w:color w:val="605E5C"/>
      <w:shd w:val="clear" w:color="auto" w:fill="E1DFDD"/>
    </w:rPr>
  </w:style>
  <w:style w:type="paragraph" w:styleId="ListParagraph">
    <w:name w:val="List Paragraph"/>
    <w:basedOn w:val="Normal"/>
    <w:uiPriority w:val="1"/>
    <w:qFormat/>
    <w:rsid w:val="00317C1A"/>
    <w:pPr>
      <w:spacing w:after="0" w:line="360" w:lineRule="auto"/>
      <w:ind w:left="720" w:right="227"/>
      <w:contextualSpacing/>
    </w:pPr>
    <w:rPr>
      <w:rFonts w:asciiTheme="minorHAnsi" w:eastAsiaTheme="minorHAnsi" w:hAnsiTheme="minorHAnsi" w:cstheme="minorBidi"/>
      <w:szCs w:val="22"/>
      <w:lang w:val="id-ID" w:bidi="ar-SA"/>
    </w:rPr>
  </w:style>
  <w:style w:type="paragraph" w:styleId="BodyText">
    <w:name w:val="Body Text"/>
    <w:basedOn w:val="Normal"/>
    <w:link w:val="BodyTextChar"/>
    <w:uiPriority w:val="99"/>
    <w:semiHidden/>
    <w:unhideWhenUsed/>
    <w:rsid w:val="003B0BFE"/>
    <w:pPr>
      <w:spacing w:after="120"/>
    </w:pPr>
  </w:style>
  <w:style w:type="character" w:customStyle="1" w:styleId="BodyTextChar">
    <w:name w:val="Body Text Char"/>
    <w:basedOn w:val="DefaultParagraphFont"/>
    <w:link w:val="BodyText"/>
    <w:uiPriority w:val="99"/>
    <w:semiHidden/>
    <w:rsid w:val="003B0BFE"/>
    <w:rPr>
      <w:sz w:val="22"/>
      <w:szCs w:val="28"/>
      <w:lang w:val="en-US" w:bidi="bn-IN"/>
    </w:rPr>
  </w:style>
  <w:style w:type="paragraph" w:styleId="NormalWeb">
    <w:name w:val="Normal (Web)"/>
    <w:basedOn w:val="Normal"/>
    <w:uiPriority w:val="99"/>
    <w:semiHidden/>
    <w:unhideWhenUsed/>
    <w:rsid w:val="00AE4A2D"/>
    <w:pPr>
      <w:spacing w:before="100" w:beforeAutospacing="1" w:after="100" w:afterAutospacing="1" w:line="240" w:lineRule="auto"/>
    </w:pPr>
    <w:rPr>
      <w:rFonts w:ascii="Times New Roman" w:eastAsia="Times New Roman" w:hAnsi="Times New Roman"/>
      <w:sz w:val="24"/>
      <w:szCs w:val="24"/>
      <w:lang w:val="en-ID" w:eastAsia="en-ID"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5739">
      <w:bodyDiv w:val="1"/>
      <w:marLeft w:val="0"/>
      <w:marRight w:val="0"/>
      <w:marTop w:val="0"/>
      <w:marBottom w:val="0"/>
      <w:divBdr>
        <w:top w:val="none" w:sz="0" w:space="0" w:color="auto"/>
        <w:left w:val="none" w:sz="0" w:space="0" w:color="auto"/>
        <w:bottom w:val="none" w:sz="0" w:space="0" w:color="auto"/>
        <w:right w:val="none" w:sz="0" w:space="0" w:color="auto"/>
      </w:divBdr>
    </w:div>
    <w:div w:id="790586877">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 w:id="1150905871">
      <w:bodyDiv w:val="1"/>
      <w:marLeft w:val="0"/>
      <w:marRight w:val="0"/>
      <w:marTop w:val="0"/>
      <w:marBottom w:val="0"/>
      <w:divBdr>
        <w:top w:val="none" w:sz="0" w:space="0" w:color="auto"/>
        <w:left w:val="none" w:sz="0" w:space="0" w:color="auto"/>
        <w:bottom w:val="none" w:sz="0" w:space="0" w:color="auto"/>
        <w:right w:val="none" w:sz="0" w:space="0" w:color="auto"/>
      </w:divBdr>
    </w:div>
    <w:div w:id="212391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urnal.unsil.ac.id/index.php/jkki/article/download/2576/1572" TargetMode="External"/><Relationship Id="rId13" Type="http://schemas.openxmlformats.org/officeDocument/2006/relationships/hyperlink" Target="http://www.fao.org/3/ca9509en/covid.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103.111.125.15/index.php/benefita/article/view/548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bdidas.org/index.php/abdidas/article/view/240" TargetMode="External"/><Relationship Id="rId5" Type="http://schemas.openxmlformats.org/officeDocument/2006/relationships/webSettings" Target="webSettings.xml"/><Relationship Id="rId15" Type="http://schemas.openxmlformats.org/officeDocument/2006/relationships/hyperlink" Target="https://ejournal.kemensos.go.id/index.php/Sosioinforma/article/view/2332" TargetMode="External"/><Relationship Id="rId23" Type="http://schemas.openxmlformats.org/officeDocument/2006/relationships/theme" Target="theme/theme1.xml"/><Relationship Id="rId10" Type="http://schemas.openxmlformats.org/officeDocument/2006/relationships/hyperlink" Target="http://www.fao.org/3/ca9803en/CA9803EN.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bps.go.id/indicator/22/1741/1/ntp-nilai-tukar-petani-menurut-provinsi-2018-100-.html" TargetMode="External"/><Relationship Id="rId14" Type="http://schemas.openxmlformats.org/officeDocument/2006/relationships/hyperlink" Target="https://scholar.archive.org/work/2kmg5v33s5fkdjqcutucrklssm/access/wayback/http://journal.unhas.ac.id/index.php/jsep/article/download/10493/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7</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8</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9</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10</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11</b:RefOrder>
  </b:Source>
</b:Sources>
</file>

<file path=customXml/itemProps1.xml><?xml version="1.0" encoding="utf-8"?>
<ds:datastoreItem xmlns:ds="http://schemas.openxmlformats.org/officeDocument/2006/customXml" ds:itemID="{116DFB26-92C1-45E2-A013-A3045779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1865</TotalTime>
  <Pages>16</Pages>
  <Words>4328</Words>
  <Characters>24670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28941</CharactersWithSpaces>
  <SharedDoc>false</SharedDoc>
  <HyperlinkBase/>
  <HLinks>
    <vt:vector size="6" baseType="variant">
      <vt:variant>
        <vt:i4>5636125</vt:i4>
      </vt:variant>
      <vt:variant>
        <vt:i4>0</vt:i4>
      </vt:variant>
      <vt:variant>
        <vt:i4>0</vt:i4>
      </vt:variant>
      <vt:variant>
        <vt:i4>5</vt:i4>
      </vt:variant>
      <vt:variant>
        <vt:lpwstr>https://doi.org/10.1111/j.1540-4560.2007.00529.x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Empower</dc:creator>
  <cp:keywords/>
  <dc:description/>
  <cp:lastModifiedBy>hp 14s</cp:lastModifiedBy>
  <cp:revision>34</cp:revision>
  <cp:lastPrinted>2021-03-29T00:38:00Z</cp:lastPrinted>
  <dcterms:created xsi:type="dcterms:W3CDTF">2021-03-29T00:34:00Z</dcterms:created>
  <dcterms:modified xsi:type="dcterms:W3CDTF">2022-04-14T06:29:00Z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